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964F6" w14:textId="308F3BB1" w:rsidR="00177056" w:rsidRDefault="00017860">
      <w:r>
        <w:t>Unit Plan</w:t>
      </w:r>
      <w:r w:rsidR="002748F5">
        <w:t>:</w:t>
      </w:r>
      <w:r w:rsidR="00B44635">
        <w:t xml:space="preserve"> </w:t>
      </w:r>
      <w:r w:rsidR="003259B5">
        <w:rPr>
          <w:b/>
        </w:rPr>
        <w:t>Clues to a Culture</w:t>
      </w:r>
    </w:p>
    <w:p w14:paraId="6984B5C1" w14:textId="14193214" w:rsidR="006039B9" w:rsidRDefault="006039B9">
      <w:r>
        <w:t>Length of Unit:</w:t>
      </w:r>
      <w:r w:rsidR="006061EE">
        <w:t xml:space="preserve"> 6</w:t>
      </w:r>
      <w:r w:rsidR="00B44635">
        <w:t xml:space="preserve"> weeks</w:t>
      </w:r>
    </w:p>
    <w:p w14:paraId="5F4B864C" w14:textId="59E2A536" w:rsidR="002748F5" w:rsidRDefault="002748F5">
      <w:r>
        <w:t>Grade Level:</w:t>
      </w:r>
      <w:r w:rsidR="005076C5">
        <w:t xml:space="preserve"> 5</w:t>
      </w:r>
      <w:r w:rsidR="00B44635">
        <w:t>th</w:t>
      </w:r>
    </w:p>
    <w:p w14:paraId="44967C3F" w14:textId="134C65C0" w:rsidR="002748F5" w:rsidRDefault="002748F5">
      <w:r w:rsidRPr="00B44635">
        <w:rPr>
          <w:b/>
        </w:rPr>
        <w:t>Teacher:</w:t>
      </w:r>
      <w:r w:rsidR="005076C5">
        <w:t xml:space="preserve"> Mrs. Engel, Mrs. Hauser, &amp; Mrs. </w:t>
      </w:r>
      <w:proofErr w:type="spellStart"/>
      <w:r w:rsidR="005076C5">
        <w:t>Crabb</w:t>
      </w:r>
      <w:proofErr w:type="spellEnd"/>
    </w:p>
    <w:p w14:paraId="1EA331CC" w14:textId="38ED7A4D" w:rsidR="00017860" w:rsidRDefault="00B44635">
      <w:r w:rsidRPr="00B44635">
        <w:rPr>
          <w:b/>
        </w:rPr>
        <w:t>Summary:</w:t>
      </w:r>
      <w:r>
        <w:t xml:space="preserve"> </w:t>
      </w:r>
      <w:r w:rsidR="003259B5">
        <w:t xml:space="preserve">This unit focuses on aspect of Native American nations/cultures as revealed through pairings of literature and informational text.   </w:t>
      </w:r>
      <w:r w:rsidR="003259B5" w:rsidRPr="00544011">
        <w:t xml:space="preserve">This unit begins with students collectively defining and discussing the word culture. Next, students compare nineteenth-century America from the </w:t>
      </w:r>
      <w:proofErr w:type="spellStart"/>
      <w:r w:rsidR="003259B5" w:rsidRPr="00544011">
        <w:t>Ojibway</w:t>
      </w:r>
      <w:proofErr w:type="spellEnd"/>
      <w:r w:rsidR="003259B5" w:rsidRPr="00544011">
        <w:t xml:space="preserve"> point of view in The </w:t>
      </w:r>
      <w:proofErr w:type="spellStart"/>
      <w:r w:rsidR="003259B5" w:rsidRPr="00544011">
        <w:t>Birchbark</w:t>
      </w:r>
      <w:proofErr w:type="spellEnd"/>
      <w:r w:rsidR="003259B5" w:rsidRPr="00544011">
        <w:t xml:space="preserve"> House to depictions in texts such as Little House on the Prairie and If You Were a Pioneer on the Prairie. In order to glean the similarities and differences across nations, students read trickster stories and informational text; they also listen to music and examine art from a variety of Native American cultures. Class discussions reinforce awareness of how someone's perspective can affect their view of events and people. This unit ends with an informative/explanatory essay in response to the essential question.  </w:t>
      </w:r>
      <w:r w:rsidR="003259B5">
        <w:t xml:space="preserve"> </w:t>
      </w:r>
    </w:p>
    <w:p w14:paraId="75BA1F78" w14:textId="77777777" w:rsidR="00017860" w:rsidRDefault="000178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5454"/>
      </w:tblGrid>
      <w:tr w:rsidR="00017860" w14:paraId="07DF07FF" w14:textId="77777777" w:rsidTr="006039B9">
        <w:tc>
          <w:tcPr>
            <w:tcW w:w="14238" w:type="dxa"/>
            <w:gridSpan w:val="3"/>
            <w:vAlign w:val="center"/>
          </w:tcPr>
          <w:p w14:paraId="00563FED" w14:textId="77777777"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 xml:space="preserve">Stage </w:t>
            </w:r>
            <w:r>
              <w:rPr>
                <w:b/>
              </w:rPr>
              <w:t>1</w:t>
            </w:r>
            <w:r w:rsidRPr="00017860">
              <w:rPr>
                <w:b/>
              </w:rPr>
              <w:t xml:space="preserve"> –Desired Results</w:t>
            </w:r>
          </w:p>
        </w:tc>
      </w:tr>
      <w:tr w:rsidR="00017860" w14:paraId="74E01C66" w14:textId="77777777" w:rsidTr="006039B9">
        <w:tc>
          <w:tcPr>
            <w:tcW w:w="4392" w:type="dxa"/>
            <w:vMerge w:val="restart"/>
          </w:tcPr>
          <w:p w14:paraId="12426B27" w14:textId="577A9E8B" w:rsidR="00017860" w:rsidRDefault="00017860">
            <w:pPr>
              <w:rPr>
                <w:b/>
              </w:rPr>
            </w:pPr>
            <w:r w:rsidRPr="00017860">
              <w:rPr>
                <w:b/>
              </w:rPr>
              <w:t>Established Goals</w:t>
            </w:r>
            <w:r w:rsidR="002748F5">
              <w:rPr>
                <w:b/>
              </w:rPr>
              <w:t xml:space="preserve"> (Standards)</w:t>
            </w:r>
          </w:p>
          <w:p w14:paraId="7A7A335D" w14:textId="77777777" w:rsidR="002748F5" w:rsidRDefault="002748F5">
            <w:pPr>
              <w:rPr>
                <w:b/>
              </w:rPr>
            </w:pPr>
          </w:p>
          <w:p w14:paraId="6CC7681F" w14:textId="77777777" w:rsidR="003259B5" w:rsidRDefault="003259B5" w:rsidP="003259B5">
            <w:r w:rsidRPr="003259B5">
              <w:rPr>
                <w:b/>
              </w:rPr>
              <w:t>RL.5.1:</w:t>
            </w:r>
            <w:r w:rsidRPr="00544011">
              <w:t xml:space="preserve"> Quote accurately from a text when explaining what the text says explicitly and when drawing inferences from the text. </w:t>
            </w:r>
          </w:p>
          <w:p w14:paraId="38F25E2E" w14:textId="77777777" w:rsidR="003259B5" w:rsidRDefault="003259B5" w:rsidP="003259B5">
            <w:r w:rsidRPr="003259B5">
              <w:rPr>
                <w:b/>
              </w:rPr>
              <w:t>RI.5.1:</w:t>
            </w:r>
            <w:r w:rsidRPr="00544011">
              <w:t xml:space="preserve"> Quote accurately from a text when explaining what the text says explicitly and when drawing inferences from the text. </w:t>
            </w:r>
          </w:p>
          <w:p w14:paraId="4513DA5C" w14:textId="77777777" w:rsidR="003259B5" w:rsidRDefault="003259B5" w:rsidP="003259B5">
            <w:r w:rsidRPr="003259B5">
              <w:rPr>
                <w:b/>
              </w:rPr>
              <w:t>RI.5.7:</w:t>
            </w:r>
            <w:r w:rsidRPr="00544011">
              <w:t xml:space="preserve"> Draw on information from multiple print or digital sources, demonstrating the ability to locate an answer to a question quickly or to solve a problem efficiently. </w:t>
            </w:r>
          </w:p>
          <w:p w14:paraId="25ACD87C" w14:textId="77777777" w:rsidR="003259B5" w:rsidRDefault="003259B5" w:rsidP="003259B5">
            <w:r w:rsidRPr="003259B5">
              <w:rPr>
                <w:b/>
              </w:rPr>
              <w:t>RF.5.4:</w:t>
            </w:r>
            <w:r w:rsidRPr="00544011">
              <w:t xml:space="preserve"> Read with sufficient accuracy and fluency to support comprehension. RF.5.4(c): Use cont</w:t>
            </w:r>
            <w:bookmarkStart w:id="0" w:name="_GoBack"/>
            <w:bookmarkEnd w:id="0"/>
            <w:r w:rsidRPr="00544011">
              <w:t xml:space="preserve">ext to confirm or self-correct word recognition and understanding, rereading as necessary. </w:t>
            </w:r>
            <w:r w:rsidRPr="003259B5">
              <w:rPr>
                <w:b/>
              </w:rPr>
              <w:t>W.5.1:</w:t>
            </w:r>
            <w:r w:rsidRPr="00544011">
              <w:t xml:space="preserve"> Write opinion pieces on topics or texts, s</w:t>
            </w:r>
            <w:r>
              <w:t xml:space="preserve">upporting a point of view with reasons and information.  </w:t>
            </w:r>
          </w:p>
          <w:p w14:paraId="72F9D773" w14:textId="77777777" w:rsidR="003259B5" w:rsidRDefault="003259B5" w:rsidP="003259B5">
            <w:r w:rsidRPr="003259B5">
              <w:rPr>
                <w:b/>
              </w:rPr>
              <w:t>SL.5.3:</w:t>
            </w:r>
            <w:r w:rsidRPr="00544011">
              <w:t xml:space="preserve"> Summarize the points a speaker makes and explain how each claim is </w:t>
            </w:r>
            <w:r w:rsidRPr="00544011">
              <w:lastRenderedPageBreak/>
              <w:t xml:space="preserve">supported by reasons and evidence. </w:t>
            </w:r>
            <w:r w:rsidRPr="003259B5">
              <w:rPr>
                <w:b/>
              </w:rPr>
              <w:t>L.5.1:</w:t>
            </w:r>
            <w:r w:rsidRPr="00544011">
              <w:t xml:space="preserve"> Observe conventions of grammar and usage when writing or speaking. </w:t>
            </w:r>
            <w:r w:rsidRPr="003259B5">
              <w:rPr>
                <w:b/>
              </w:rPr>
              <w:t>L.5.1(c):</w:t>
            </w:r>
            <w:r w:rsidRPr="00544011">
              <w:t xml:space="preserve"> Use verb tense to convey various times, sequences, states, and conditions. </w:t>
            </w:r>
          </w:p>
          <w:p w14:paraId="75CB3EC6" w14:textId="77777777" w:rsidR="003259B5" w:rsidRDefault="003259B5" w:rsidP="003259B5">
            <w:r w:rsidRPr="003259B5">
              <w:rPr>
                <w:b/>
              </w:rPr>
              <w:t>L.5.1 (d):</w:t>
            </w:r>
            <w:r w:rsidRPr="00544011">
              <w:t xml:space="preserve"> Recognize and correct inappropriate shifts in verb tense. L.5.4: Determine or clarify the meaning of unknown and multiple-meaning words and phrases based on grade 5 reading and content, choosing flexibly from a range of strategies. </w:t>
            </w:r>
          </w:p>
          <w:p w14:paraId="65AE7161" w14:textId="113436A2" w:rsidR="00FF5181" w:rsidRDefault="003259B5" w:rsidP="003259B5">
            <w:r w:rsidRPr="003259B5">
              <w:rPr>
                <w:b/>
              </w:rPr>
              <w:t>L.5.4(c):</w:t>
            </w:r>
            <w:r w:rsidRPr="00544011">
              <w:t xml:space="preserve"> Consult reference materials (e.g., dictionaries, glossaries, thesauruses), both print and digital, to find the pronunciation and determine or clarify the precise meaning of key words and phrases.  </w:t>
            </w:r>
            <w:r>
              <w:t xml:space="preserve"> </w:t>
            </w:r>
          </w:p>
        </w:tc>
        <w:tc>
          <w:tcPr>
            <w:tcW w:w="9846" w:type="dxa"/>
            <w:gridSpan w:val="2"/>
            <w:vAlign w:val="center"/>
          </w:tcPr>
          <w:p w14:paraId="70407BF3" w14:textId="77777777"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lastRenderedPageBreak/>
              <w:t>Transfer</w:t>
            </w:r>
          </w:p>
        </w:tc>
      </w:tr>
      <w:tr w:rsidR="00017860" w14:paraId="21C972CE" w14:textId="77777777" w:rsidTr="006039B9">
        <w:tc>
          <w:tcPr>
            <w:tcW w:w="4392" w:type="dxa"/>
            <w:vMerge/>
          </w:tcPr>
          <w:p w14:paraId="54AE7076" w14:textId="77777777" w:rsidR="00017860" w:rsidRDefault="00017860"/>
        </w:tc>
        <w:tc>
          <w:tcPr>
            <w:tcW w:w="9846" w:type="dxa"/>
            <w:gridSpan w:val="2"/>
          </w:tcPr>
          <w:p w14:paraId="431D3F00" w14:textId="77777777" w:rsidR="00017860" w:rsidRDefault="00017860">
            <w:r>
              <w:t>Students will be able to independently use their learning to…</w:t>
            </w:r>
          </w:p>
          <w:p w14:paraId="77D81FA7" w14:textId="77777777" w:rsidR="005076C5" w:rsidRDefault="005076C5" w:rsidP="005076C5">
            <w:pPr>
              <w:pStyle w:val="ListParagraph"/>
            </w:pPr>
          </w:p>
          <w:p w14:paraId="062FACDE" w14:textId="62DF3A89" w:rsidR="00754D2E" w:rsidRDefault="00F25E2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What is it that we want them to be able to do independently by the end of the unit?  What skill/x and or understanding/s will they demonstrate to us on their own in a new situation at the end of the unit?</w:t>
            </w:r>
          </w:p>
          <w:p w14:paraId="7F45A1B7" w14:textId="77777777" w:rsidR="00F25E2C" w:rsidRDefault="00F25E2C">
            <w:pPr>
              <w:rPr>
                <w:b/>
                <w:i/>
                <w:color w:val="0000FF"/>
              </w:rPr>
            </w:pPr>
          </w:p>
          <w:p w14:paraId="6AF9CC41" w14:textId="24358148" w:rsidR="00F25E2C" w:rsidRPr="00F25E2C" w:rsidRDefault="00F25E2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**The summary above gives us information about what students are expected to </w:t>
            </w:r>
            <w:r w:rsidR="00FA4CEF">
              <w:rPr>
                <w:b/>
                <w:i/>
                <w:color w:val="0000FF"/>
              </w:rPr>
              <w:t>be able to do independently.</w:t>
            </w:r>
          </w:p>
          <w:p w14:paraId="6E077C70" w14:textId="77777777" w:rsidR="00754D2E" w:rsidRDefault="00754D2E"/>
          <w:p w14:paraId="303DD2F1" w14:textId="77777777" w:rsidR="00754D2E" w:rsidRDefault="00754D2E"/>
          <w:p w14:paraId="4ED243F0" w14:textId="77777777" w:rsidR="00754D2E" w:rsidRDefault="00754D2E"/>
          <w:p w14:paraId="7385269A" w14:textId="77777777" w:rsidR="00754D2E" w:rsidRDefault="00754D2E"/>
          <w:p w14:paraId="5626C8AC" w14:textId="322A67C2" w:rsidR="00754D2E" w:rsidRPr="00754D2E" w:rsidRDefault="00754D2E">
            <w:pPr>
              <w:rPr>
                <w:b/>
              </w:rPr>
            </w:pPr>
            <w:r>
              <w:t>O</w:t>
            </w:r>
            <w:r>
              <w:rPr>
                <w:b/>
              </w:rPr>
              <w:t>BJECTIVES FROM THE COMMON CORE CURRICULUM MAPS book.</w:t>
            </w:r>
          </w:p>
          <w:p w14:paraId="7A1861F4" w14:textId="77777777" w:rsidR="002748F5" w:rsidRDefault="002748F5"/>
          <w:p w14:paraId="6535D199" w14:textId="77777777" w:rsidR="003259B5" w:rsidRPr="003259B5" w:rsidRDefault="003259B5" w:rsidP="003259B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259B5">
              <w:rPr>
                <w:rFonts w:eastAsia="Times New Roman" w:cs="Times New Roman"/>
              </w:rPr>
              <w:t>Compare fiction and nonfiction books about a specific topic (e.g., Native American nations during pioneer times in America), quoting accurately from the texts.</w:t>
            </w:r>
          </w:p>
          <w:p w14:paraId="5CB6C9A0" w14:textId="77777777" w:rsidR="003259B5" w:rsidRPr="003259B5" w:rsidRDefault="003259B5" w:rsidP="003259B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259B5">
              <w:rPr>
                <w:rFonts w:eastAsia="Times New Roman" w:cs="Times New Roman"/>
              </w:rPr>
              <w:t>Find similarities and differences in stories (e.g., trickster tales) from various cultures.</w:t>
            </w:r>
          </w:p>
          <w:p w14:paraId="6B61E04E" w14:textId="77777777" w:rsidR="003259B5" w:rsidRPr="003259B5" w:rsidRDefault="003259B5" w:rsidP="003259B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259B5">
              <w:rPr>
                <w:rFonts w:eastAsia="Times New Roman" w:cs="Times New Roman"/>
              </w:rPr>
              <w:t>Create a multimedia presentation based on information drawn from various types of sources (e.g., a presentation on a Native American nation of choice based on fiction, nonfiction, art or other media).</w:t>
            </w:r>
          </w:p>
          <w:p w14:paraId="24E700BB" w14:textId="77777777" w:rsidR="003259B5" w:rsidRPr="003259B5" w:rsidRDefault="003259B5" w:rsidP="003259B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259B5">
              <w:rPr>
                <w:rFonts w:eastAsia="Times New Roman" w:cs="Times New Roman"/>
              </w:rPr>
              <w:t>Summarize and evaluate the content and structure of a classmate’s presentation, evaluating how well they support their claims.</w:t>
            </w:r>
          </w:p>
          <w:p w14:paraId="4D13CB18" w14:textId="77777777" w:rsidR="003259B5" w:rsidRPr="003259B5" w:rsidRDefault="003259B5" w:rsidP="003259B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259B5">
              <w:rPr>
                <w:rFonts w:eastAsia="Times New Roman" w:cs="Times New Roman"/>
              </w:rPr>
              <w:t xml:space="preserve">Define related words and identify their parts of speech (e.g., </w:t>
            </w:r>
            <w:r w:rsidRPr="003259B5">
              <w:rPr>
                <w:rFonts w:eastAsia="Times New Roman" w:cs="Times New Roman"/>
                <w:i/>
                <w:iCs/>
              </w:rPr>
              <w:t>nation, national, nationality, nationwide, culture, cultural, cultivate,</w:t>
            </w:r>
            <w:r w:rsidRPr="003259B5">
              <w:rPr>
                <w:rFonts w:eastAsia="Times New Roman" w:cs="Times New Roman"/>
              </w:rPr>
              <w:t xml:space="preserve"> etc.)</w:t>
            </w:r>
          </w:p>
          <w:p w14:paraId="1472C77A" w14:textId="77777777" w:rsidR="002748F5" w:rsidRDefault="002748F5"/>
          <w:p w14:paraId="125B5449" w14:textId="77777777" w:rsidR="002748F5" w:rsidRDefault="002748F5"/>
          <w:p w14:paraId="54BD3A80" w14:textId="77777777" w:rsidR="002748F5" w:rsidRDefault="002748F5"/>
          <w:p w14:paraId="5406BE90" w14:textId="77777777" w:rsidR="002748F5" w:rsidRDefault="002748F5"/>
        </w:tc>
      </w:tr>
      <w:tr w:rsidR="00017860" w14:paraId="36A254B7" w14:textId="77777777" w:rsidTr="006039B9">
        <w:tc>
          <w:tcPr>
            <w:tcW w:w="4392" w:type="dxa"/>
            <w:vMerge/>
          </w:tcPr>
          <w:p w14:paraId="4846102B" w14:textId="4D9CD759" w:rsidR="00017860" w:rsidRDefault="00017860"/>
        </w:tc>
        <w:tc>
          <w:tcPr>
            <w:tcW w:w="9846" w:type="dxa"/>
            <w:gridSpan w:val="2"/>
            <w:vAlign w:val="center"/>
          </w:tcPr>
          <w:p w14:paraId="42E71877" w14:textId="77777777"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>Meaning</w:t>
            </w:r>
          </w:p>
        </w:tc>
      </w:tr>
      <w:tr w:rsidR="00017860" w14:paraId="649D8580" w14:textId="77777777" w:rsidTr="006039B9">
        <w:tc>
          <w:tcPr>
            <w:tcW w:w="4392" w:type="dxa"/>
            <w:vMerge/>
          </w:tcPr>
          <w:p w14:paraId="0C98AEE6" w14:textId="77777777" w:rsidR="00017860" w:rsidRDefault="00017860"/>
        </w:tc>
        <w:tc>
          <w:tcPr>
            <w:tcW w:w="4392" w:type="dxa"/>
          </w:tcPr>
          <w:p w14:paraId="587A6CCB" w14:textId="77777777" w:rsidR="00017860" w:rsidRPr="00017860" w:rsidRDefault="00017860">
            <w:pPr>
              <w:rPr>
                <w:b/>
              </w:rPr>
            </w:pPr>
            <w:r w:rsidRPr="00017860">
              <w:rPr>
                <w:b/>
              </w:rPr>
              <w:t>Understandings</w:t>
            </w:r>
          </w:p>
          <w:p w14:paraId="34F519D3" w14:textId="77777777" w:rsidR="00017860" w:rsidRDefault="00017860">
            <w:r>
              <w:t>Students will understand that…</w:t>
            </w:r>
          </w:p>
          <w:p w14:paraId="01FA9137" w14:textId="77777777" w:rsidR="00666B7D" w:rsidRDefault="00666B7D">
            <w:pPr>
              <w:rPr>
                <w:b/>
                <w:i/>
                <w:color w:val="0000FF"/>
              </w:rPr>
            </w:pPr>
          </w:p>
          <w:p w14:paraId="17F4A564" w14:textId="3CE36AC4" w:rsidR="00F25E2C" w:rsidRPr="00F25E2C" w:rsidRDefault="00F25E2C">
            <w:pPr>
              <w:rPr>
                <w:b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Find examples from the </w:t>
            </w:r>
            <w:r w:rsidR="005076C5">
              <w:rPr>
                <w:b/>
                <w:i/>
                <w:color w:val="0000FF"/>
              </w:rPr>
              <w:t>5</w:t>
            </w:r>
            <w:r w:rsidRPr="00F25E2C">
              <w:rPr>
                <w:b/>
                <w:i/>
                <w:color w:val="0000FF"/>
                <w:vertAlign w:val="superscript"/>
              </w:rPr>
              <w:t>th</w:t>
            </w:r>
            <w:r>
              <w:rPr>
                <w:b/>
                <w:i/>
                <w:color w:val="0000FF"/>
              </w:rPr>
              <w:t xml:space="preserve"> grade standards documents on the </w:t>
            </w:r>
            <w:proofErr w:type="spellStart"/>
            <w:r>
              <w:rPr>
                <w:b/>
                <w:i/>
                <w:color w:val="0000FF"/>
              </w:rPr>
              <w:t>Weebly</w:t>
            </w:r>
            <w:proofErr w:type="spellEnd"/>
            <w:r>
              <w:rPr>
                <w:b/>
                <w:i/>
                <w:color w:val="0000FF"/>
              </w:rPr>
              <w:t xml:space="preserve"> and add here.</w:t>
            </w:r>
          </w:p>
          <w:p w14:paraId="6BAC8D46" w14:textId="77777777" w:rsidR="00666B7D" w:rsidRDefault="00666B7D"/>
        </w:tc>
        <w:tc>
          <w:tcPr>
            <w:tcW w:w="5454" w:type="dxa"/>
          </w:tcPr>
          <w:p w14:paraId="55B494FD" w14:textId="77777777" w:rsidR="00017860" w:rsidRPr="00017860" w:rsidRDefault="00017860">
            <w:pPr>
              <w:rPr>
                <w:b/>
              </w:rPr>
            </w:pPr>
            <w:r w:rsidRPr="00017860">
              <w:rPr>
                <w:b/>
              </w:rPr>
              <w:t>Essential Questions</w:t>
            </w:r>
          </w:p>
          <w:p w14:paraId="0BC490BE" w14:textId="77777777" w:rsidR="00017860" w:rsidRDefault="00017860">
            <w:r>
              <w:t>Students will keep considering…</w:t>
            </w:r>
          </w:p>
          <w:p w14:paraId="0B0B5CF6" w14:textId="77777777" w:rsidR="00B44635" w:rsidRDefault="00B44635" w:rsidP="00B44635">
            <w:pPr>
              <w:pStyle w:val="Default"/>
              <w:rPr>
                <w:rFonts w:asciiTheme="minorHAnsi" w:hAnsiTheme="minorHAnsi"/>
              </w:rPr>
            </w:pPr>
          </w:p>
          <w:p w14:paraId="0EF192E8" w14:textId="09B1A456" w:rsidR="00017860" w:rsidRDefault="003259B5" w:rsidP="005076C5">
            <w:pPr>
              <w:pStyle w:val="ListParagraph"/>
              <w:numPr>
                <w:ilvl w:val="0"/>
                <w:numId w:val="3"/>
              </w:numPr>
            </w:pPr>
            <w:r>
              <w:t>How does literature provide insight into a culture?</w:t>
            </w:r>
          </w:p>
        </w:tc>
      </w:tr>
      <w:tr w:rsidR="00017860" w14:paraId="0A6DFE88" w14:textId="77777777" w:rsidTr="006039B9">
        <w:tc>
          <w:tcPr>
            <w:tcW w:w="4392" w:type="dxa"/>
            <w:vMerge/>
          </w:tcPr>
          <w:p w14:paraId="0A177AB0" w14:textId="460A2A4C" w:rsidR="00017860" w:rsidRDefault="00017860"/>
        </w:tc>
        <w:tc>
          <w:tcPr>
            <w:tcW w:w="9846" w:type="dxa"/>
            <w:gridSpan w:val="2"/>
            <w:vAlign w:val="center"/>
          </w:tcPr>
          <w:p w14:paraId="41CA56BA" w14:textId="77777777"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>Acquisition of Knowledge and Skill</w:t>
            </w:r>
          </w:p>
        </w:tc>
      </w:tr>
      <w:tr w:rsidR="00017860" w14:paraId="772BF152" w14:textId="77777777" w:rsidTr="006039B9">
        <w:tc>
          <w:tcPr>
            <w:tcW w:w="4392" w:type="dxa"/>
            <w:vMerge/>
          </w:tcPr>
          <w:p w14:paraId="38CA5C88" w14:textId="77777777" w:rsidR="00017860" w:rsidRDefault="00017860"/>
        </w:tc>
        <w:tc>
          <w:tcPr>
            <w:tcW w:w="4392" w:type="dxa"/>
          </w:tcPr>
          <w:p w14:paraId="261DD1B5" w14:textId="77777777" w:rsidR="00666B7D" w:rsidRPr="00666B7D" w:rsidRDefault="00666B7D">
            <w:pPr>
              <w:rPr>
                <w:b/>
              </w:rPr>
            </w:pPr>
            <w:r w:rsidRPr="00666B7D">
              <w:rPr>
                <w:b/>
              </w:rPr>
              <w:t>KNOWLEDGE</w:t>
            </w:r>
          </w:p>
          <w:p w14:paraId="444FE9AE" w14:textId="77777777" w:rsidR="00017860" w:rsidRDefault="00017860">
            <w:r>
              <w:t>Students will know…</w:t>
            </w:r>
          </w:p>
          <w:p w14:paraId="6FB8E3BC" w14:textId="08B0FAE7" w:rsidR="00F25E2C" w:rsidRPr="00F25E2C" w:rsidRDefault="00F25E2C" w:rsidP="00F25E2C">
            <w:pPr>
              <w:rPr>
                <w:b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Find examples from the </w:t>
            </w:r>
            <w:r w:rsidR="005076C5">
              <w:rPr>
                <w:b/>
                <w:i/>
                <w:color w:val="0000FF"/>
              </w:rPr>
              <w:t>5</w:t>
            </w:r>
            <w:r w:rsidRPr="00F25E2C">
              <w:rPr>
                <w:b/>
                <w:i/>
                <w:color w:val="0000FF"/>
                <w:vertAlign w:val="superscript"/>
              </w:rPr>
              <w:t>th</w:t>
            </w:r>
            <w:r>
              <w:rPr>
                <w:b/>
                <w:i/>
                <w:color w:val="0000FF"/>
              </w:rPr>
              <w:t xml:space="preserve"> grade standards documents on the </w:t>
            </w:r>
            <w:proofErr w:type="spellStart"/>
            <w:r>
              <w:rPr>
                <w:b/>
                <w:i/>
                <w:color w:val="0000FF"/>
              </w:rPr>
              <w:t>Weebly</w:t>
            </w:r>
            <w:proofErr w:type="spellEnd"/>
            <w:r>
              <w:rPr>
                <w:b/>
                <w:i/>
                <w:color w:val="0000FF"/>
              </w:rPr>
              <w:t xml:space="preserve"> and add here.</w:t>
            </w:r>
          </w:p>
          <w:p w14:paraId="7CD41865" w14:textId="77777777" w:rsidR="00F25E2C" w:rsidRDefault="00F25E2C"/>
          <w:p w14:paraId="48C48DA1" w14:textId="77777777" w:rsidR="00666B7D" w:rsidRDefault="00666B7D"/>
          <w:p w14:paraId="377A3607" w14:textId="77777777" w:rsidR="00666B7D" w:rsidRDefault="00666B7D"/>
          <w:p w14:paraId="66776A88" w14:textId="77777777" w:rsidR="00666B7D" w:rsidRDefault="00666B7D"/>
          <w:p w14:paraId="464C9EEE" w14:textId="77777777" w:rsidR="00666B7D" w:rsidRDefault="00666B7D"/>
        </w:tc>
        <w:tc>
          <w:tcPr>
            <w:tcW w:w="5454" w:type="dxa"/>
          </w:tcPr>
          <w:p w14:paraId="04A18A9B" w14:textId="77777777" w:rsidR="00666B7D" w:rsidRPr="00666B7D" w:rsidRDefault="00666B7D">
            <w:pPr>
              <w:rPr>
                <w:b/>
              </w:rPr>
            </w:pPr>
            <w:r w:rsidRPr="00666B7D">
              <w:rPr>
                <w:b/>
              </w:rPr>
              <w:t>SKILLS</w:t>
            </w:r>
          </w:p>
          <w:p w14:paraId="0479DBEB" w14:textId="77777777" w:rsidR="00017860" w:rsidRDefault="00017860">
            <w:r>
              <w:t>Students will be skilled at…</w:t>
            </w:r>
          </w:p>
          <w:p w14:paraId="7D272649" w14:textId="0414DD24" w:rsidR="00F25E2C" w:rsidRPr="00F25E2C" w:rsidRDefault="00F25E2C" w:rsidP="00F25E2C">
            <w:pPr>
              <w:rPr>
                <w:b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Find examples from the </w:t>
            </w:r>
            <w:r w:rsidR="005076C5">
              <w:rPr>
                <w:b/>
                <w:i/>
                <w:color w:val="0000FF"/>
              </w:rPr>
              <w:t>5</w:t>
            </w:r>
            <w:r w:rsidRPr="00F25E2C">
              <w:rPr>
                <w:b/>
                <w:i/>
                <w:color w:val="0000FF"/>
                <w:vertAlign w:val="superscript"/>
              </w:rPr>
              <w:t>th</w:t>
            </w:r>
            <w:r>
              <w:rPr>
                <w:b/>
                <w:i/>
                <w:color w:val="0000FF"/>
              </w:rPr>
              <w:t xml:space="preserve"> grade standards documents on the </w:t>
            </w:r>
            <w:proofErr w:type="spellStart"/>
            <w:r>
              <w:rPr>
                <w:b/>
                <w:i/>
                <w:color w:val="0000FF"/>
              </w:rPr>
              <w:t>Weebly</w:t>
            </w:r>
            <w:proofErr w:type="spellEnd"/>
            <w:r>
              <w:rPr>
                <w:b/>
                <w:i/>
                <w:color w:val="0000FF"/>
              </w:rPr>
              <w:t xml:space="preserve"> and add here.</w:t>
            </w:r>
          </w:p>
          <w:p w14:paraId="0A01ABC4" w14:textId="77777777" w:rsidR="00F25E2C" w:rsidRDefault="00F25E2C"/>
          <w:p w14:paraId="51F67679" w14:textId="77777777" w:rsidR="00017860" w:rsidRDefault="00017860"/>
        </w:tc>
      </w:tr>
    </w:tbl>
    <w:p w14:paraId="6BD5D02C" w14:textId="6102D26F" w:rsidR="00017860" w:rsidRDefault="00017860"/>
    <w:tbl>
      <w:tblPr>
        <w:tblStyle w:val="TableGrid"/>
        <w:tblW w:w="14130" w:type="dxa"/>
        <w:tblInd w:w="108" w:type="dxa"/>
        <w:tblLook w:val="04A0" w:firstRow="1" w:lastRow="0" w:firstColumn="1" w:lastColumn="0" w:noHBand="0" w:noVBand="1"/>
      </w:tblPr>
      <w:tblGrid>
        <w:gridCol w:w="4392"/>
        <w:gridCol w:w="9738"/>
      </w:tblGrid>
      <w:tr w:rsidR="00017860" w14:paraId="0AEE3C55" w14:textId="77777777" w:rsidTr="006039B9">
        <w:tc>
          <w:tcPr>
            <w:tcW w:w="14130" w:type="dxa"/>
            <w:gridSpan w:val="2"/>
            <w:vAlign w:val="center"/>
          </w:tcPr>
          <w:p w14:paraId="04A00BB8" w14:textId="77777777"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 xml:space="preserve">Stage 2 </w:t>
            </w:r>
            <w:r w:rsidR="00182AC7">
              <w:rPr>
                <w:b/>
              </w:rPr>
              <w:t>–</w:t>
            </w:r>
            <w:r w:rsidRPr="00017860">
              <w:rPr>
                <w:b/>
              </w:rPr>
              <w:t xml:space="preserve"> Evidence</w:t>
            </w:r>
            <w:r w:rsidR="00182AC7">
              <w:rPr>
                <w:b/>
              </w:rPr>
              <w:t xml:space="preserve"> of Understanding</w:t>
            </w:r>
          </w:p>
        </w:tc>
      </w:tr>
      <w:tr w:rsidR="00017860" w14:paraId="21CD0DF2" w14:textId="77777777" w:rsidTr="006039B9">
        <w:tc>
          <w:tcPr>
            <w:tcW w:w="4392" w:type="dxa"/>
          </w:tcPr>
          <w:p w14:paraId="708D3BFA" w14:textId="77777777" w:rsidR="00017860" w:rsidRPr="00017860" w:rsidRDefault="00017860">
            <w:pPr>
              <w:rPr>
                <w:b/>
              </w:rPr>
            </w:pPr>
            <w:r w:rsidRPr="00017860">
              <w:rPr>
                <w:b/>
              </w:rPr>
              <w:t>Evaluative Criteria</w:t>
            </w:r>
          </w:p>
        </w:tc>
        <w:tc>
          <w:tcPr>
            <w:tcW w:w="9738" w:type="dxa"/>
          </w:tcPr>
          <w:p w14:paraId="7542E160" w14:textId="77777777" w:rsidR="00017860" w:rsidRPr="00017860" w:rsidRDefault="00017860">
            <w:pPr>
              <w:rPr>
                <w:b/>
              </w:rPr>
            </w:pPr>
            <w:r w:rsidRPr="00017860">
              <w:rPr>
                <w:b/>
              </w:rPr>
              <w:t>S</w:t>
            </w:r>
            <w:r w:rsidR="00182AC7">
              <w:rPr>
                <w:b/>
              </w:rPr>
              <w:t>tudents will show their understanding</w:t>
            </w:r>
            <w:r w:rsidRPr="00017860">
              <w:rPr>
                <w:b/>
              </w:rPr>
              <w:t xml:space="preserve"> by…</w:t>
            </w:r>
          </w:p>
        </w:tc>
      </w:tr>
      <w:tr w:rsidR="00017860" w14:paraId="6C7443EE" w14:textId="77777777" w:rsidTr="006039B9">
        <w:tc>
          <w:tcPr>
            <w:tcW w:w="4392" w:type="dxa"/>
          </w:tcPr>
          <w:p w14:paraId="529CD04F" w14:textId="77777777" w:rsidR="00017860" w:rsidRDefault="00017860"/>
        </w:tc>
        <w:tc>
          <w:tcPr>
            <w:tcW w:w="9738" w:type="dxa"/>
          </w:tcPr>
          <w:p w14:paraId="64F046E8" w14:textId="77777777" w:rsidR="00017860" w:rsidRDefault="00017860">
            <w:r>
              <w:t>Performance Task(s):</w:t>
            </w:r>
          </w:p>
          <w:p w14:paraId="70DD14CF" w14:textId="77777777" w:rsidR="00017860" w:rsidRDefault="00017860"/>
        </w:tc>
      </w:tr>
      <w:tr w:rsidR="00017860" w14:paraId="0E2E4D27" w14:textId="77777777" w:rsidTr="006039B9">
        <w:tc>
          <w:tcPr>
            <w:tcW w:w="4392" w:type="dxa"/>
          </w:tcPr>
          <w:p w14:paraId="435EEFAE" w14:textId="77777777" w:rsidR="00017860" w:rsidRDefault="00017860"/>
        </w:tc>
        <w:tc>
          <w:tcPr>
            <w:tcW w:w="9738" w:type="dxa"/>
          </w:tcPr>
          <w:p w14:paraId="2C1DC78B" w14:textId="77777777" w:rsidR="00017860" w:rsidRDefault="00017860">
            <w:r>
              <w:t>Other Evidence:</w:t>
            </w:r>
          </w:p>
          <w:p w14:paraId="0D7CF777" w14:textId="77777777" w:rsidR="00017860" w:rsidRDefault="00017860"/>
        </w:tc>
      </w:tr>
    </w:tbl>
    <w:p w14:paraId="21527822" w14:textId="77777777" w:rsidR="00017860" w:rsidRDefault="00017860"/>
    <w:p w14:paraId="73D77535" w14:textId="77777777" w:rsidR="00017860" w:rsidRDefault="000178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8"/>
      </w:tblGrid>
      <w:tr w:rsidR="00017860" w14:paraId="5DA1691C" w14:textId="77777777" w:rsidTr="006039B9">
        <w:tc>
          <w:tcPr>
            <w:tcW w:w="14238" w:type="dxa"/>
            <w:vAlign w:val="center"/>
          </w:tcPr>
          <w:p w14:paraId="2BB86FAF" w14:textId="77777777"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 xml:space="preserve">Stage 3- </w:t>
            </w:r>
            <w:r>
              <w:rPr>
                <w:b/>
              </w:rPr>
              <w:t>Learning Plan</w:t>
            </w:r>
          </w:p>
        </w:tc>
      </w:tr>
      <w:tr w:rsidR="00017860" w14:paraId="7F271C29" w14:textId="77777777" w:rsidTr="006039B9">
        <w:tc>
          <w:tcPr>
            <w:tcW w:w="14238" w:type="dxa"/>
          </w:tcPr>
          <w:p w14:paraId="144A3D87" w14:textId="77777777" w:rsidR="00017860" w:rsidRDefault="00017860">
            <w:r>
              <w:t>Summary of Key Learning Events and Instruction</w:t>
            </w:r>
          </w:p>
        </w:tc>
      </w:tr>
      <w:tr w:rsidR="00017860" w14:paraId="622BDA85" w14:textId="77777777" w:rsidTr="006039B9">
        <w:tc>
          <w:tcPr>
            <w:tcW w:w="14238" w:type="dxa"/>
          </w:tcPr>
          <w:p w14:paraId="1A7052F9" w14:textId="77777777" w:rsidR="00017860" w:rsidRDefault="00017860"/>
        </w:tc>
      </w:tr>
    </w:tbl>
    <w:p w14:paraId="476B05C5" w14:textId="77777777" w:rsidR="00017860" w:rsidRDefault="00017860"/>
    <w:p w14:paraId="6FC92E28" w14:textId="627B1BE6" w:rsidR="00017860" w:rsidRDefault="00017860"/>
    <w:sectPr w:rsidR="00017860" w:rsidSect="006039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59D"/>
    <w:multiLevelType w:val="hybridMultilevel"/>
    <w:tmpl w:val="EE20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ED3"/>
    <w:multiLevelType w:val="hybridMultilevel"/>
    <w:tmpl w:val="8CA0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04537"/>
    <w:multiLevelType w:val="hybridMultilevel"/>
    <w:tmpl w:val="06FC2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D720C"/>
    <w:multiLevelType w:val="hybridMultilevel"/>
    <w:tmpl w:val="F1CA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2644F"/>
    <w:multiLevelType w:val="hybridMultilevel"/>
    <w:tmpl w:val="0310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946F8"/>
    <w:multiLevelType w:val="hybridMultilevel"/>
    <w:tmpl w:val="31C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C4D7E"/>
    <w:multiLevelType w:val="hybridMultilevel"/>
    <w:tmpl w:val="1AC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F3FD9"/>
    <w:multiLevelType w:val="hybridMultilevel"/>
    <w:tmpl w:val="70E8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F60C5"/>
    <w:multiLevelType w:val="hybridMultilevel"/>
    <w:tmpl w:val="6CA2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738C6"/>
    <w:multiLevelType w:val="hybridMultilevel"/>
    <w:tmpl w:val="900E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35959"/>
    <w:multiLevelType w:val="hybridMultilevel"/>
    <w:tmpl w:val="0590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60"/>
    <w:rsid w:val="00017860"/>
    <w:rsid w:val="00142476"/>
    <w:rsid w:val="00177056"/>
    <w:rsid w:val="00182AC7"/>
    <w:rsid w:val="002748F5"/>
    <w:rsid w:val="002C0647"/>
    <w:rsid w:val="003259B5"/>
    <w:rsid w:val="005076C5"/>
    <w:rsid w:val="006039B9"/>
    <w:rsid w:val="006061EE"/>
    <w:rsid w:val="00664CF4"/>
    <w:rsid w:val="00666B7D"/>
    <w:rsid w:val="006F2A11"/>
    <w:rsid w:val="00754D2E"/>
    <w:rsid w:val="007D180C"/>
    <w:rsid w:val="008C17A3"/>
    <w:rsid w:val="00A65C36"/>
    <w:rsid w:val="00B44635"/>
    <w:rsid w:val="00B903FD"/>
    <w:rsid w:val="00C7720F"/>
    <w:rsid w:val="00C94FC5"/>
    <w:rsid w:val="00CE75B5"/>
    <w:rsid w:val="00F25E2C"/>
    <w:rsid w:val="00FA4CEF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DFE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635"/>
    <w:pPr>
      <w:ind w:left="720"/>
      <w:contextualSpacing/>
    </w:pPr>
  </w:style>
  <w:style w:type="paragraph" w:customStyle="1" w:styleId="Default">
    <w:name w:val="Default"/>
    <w:rsid w:val="00B4463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635"/>
    <w:pPr>
      <w:ind w:left="720"/>
      <w:contextualSpacing/>
    </w:pPr>
  </w:style>
  <w:style w:type="paragraph" w:customStyle="1" w:styleId="Default">
    <w:name w:val="Default"/>
    <w:rsid w:val="00B4463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Macintosh Word</Application>
  <DocSecurity>0</DocSecurity>
  <Lines>31</Lines>
  <Paragraphs>8</Paragraphs>
  <ScaleCrop>false</ScaleCrop>
  <Company>Buena Vista University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cp:lastPrinted>2014-05-20T13:28:00Z</cp:lastPrinted>
  <dcterms:created xsi:type="dcterms:W3CDTF">2014-05-27T15:18:00Z</dcterms:created>
  <dcterms:modified xsi:type="dcterms:W3CDTF">2014-05-27T15:18:00Z</dcterms:modified>
</cp:coreProperties>
</file>