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964F6" w14:textId="0F9668E5" w:rsidR="00177056" w:rsidRDefault="00017860">
      <w:r w:rsidRPr="0082070E">
        <w:rPr>
          <w:b/>
        </w:rPr>
        <w:t>Unit Plan</w:t>
      </w:r>
      <w:r w:rsidR="002748F5" w:rsidRPr="0082070E">
        <w:rPr>
          <w:b/>
        </w:rPr>
        <w:t>:</w:t>
      </w:r>
      <w:r w:rsidR="00B44635">
        <w:t xml:space="preserve"> </w:t>
      </w:r>
      <w:r w:rsidR="00314731">
        <w:t>Authors and Artists</w:t>
      </w:r>
    </w:p>
    <w:p w14:paraId="6984B5C1" w14:textId="47956310" w:rsidR="006039B9" w:rsidRDefault="006039B9">
      <w:r w:rsidRPr="0082070E">
        <w:rPr>
          <w:b/>
        </w:rPr>
        <w:t>Length of Unit:</w:t>
      </w:r>
      <w:r w:rsidR="00314731">
        <w:t xml:space="preserve"> 4</w:t>
      </w:r>
      <w:r w:rsidR="00B44635">
        <w:t xml:space="preserve"> weeks</w:t>
      </w:r>
    </w:p>
    <w:p w14:paraId="5F4B864C" w14:textId="06702B64" w:rsidR="002748F5" w:rsidRDefault="002748F5">
      <w:r w:rsidRPr="0082070E">
        <w:rPr>
          <w:b/>
        </w:rPr>
        <w:t>Grade Level:</w:t>
      </w:r>
      <w:r w:rsidR="00B44635">
        <w:t xml:space="preserve"> 8th</w:t>
      </w:r>
    </w:p>
    <w:p w14:paraId="44967C3F" w14:textId="183D48D0" w:rsidR="002748F5" w:rsidRDefault="002748F5">
      <w:r w:rsidRPr="00B44635">
        <w:rPr>
          <w:b/>
        </w:rPr>
        <w:t>Teacher:</w:t>
      </w:r>
      <w:r w:rsidR="00B44635">
        <w:t xml:space="preserve"> Mrs. </w:t>
      </w:r>
      <w:proofErr w:type="spellStart"/>
      <w:r w:rsidR="00B44635">
        <w:t>Mueggenberg</w:t>
      </w:r>
      <w:proofErr w:type="spellEnd"/>
    </w:p>
    <w:p w14:paraId="1EA331CC" w14:textId="7E4C5FE0" w:rsidR="00017860" w:rsidRDefault="00B44635">
      <w:r w:rsidRPr="00B44635">
        <w:rPr>
          <w:b/>
        </w:rPr>
        <w:t>Summary:</w:t>
      </w:r>
      <w:r>
        <w:t xml:space="preserve"> </w:t>
      </w:r>
      <w:r w:rsidR="00314731">
        <w:t xml:space="preserve">This unit examines the similarities and differences between literary authors and artists.  </w:t>
      </w:r>
      <w:r w:rsidR="00314731" w:rsidRPr="00441CA7">
        <w:t xml:space="preserve">In this unit, students step back and consider the motivations of authors and artists alike: What inspires artists? Are their inspirations similar or different? How is the process of creating a painting or sculpture similar to and different from the process of writing a story or poem? Students read books written about artists and study artwork found in museums across America. Students work with classmates to discern the unspoken meaning in literature and art. Students also discuss illustrations and other forms of commercial art, looking for differences and similarities in fine and commercial art, in terms of both its motivation and its presentation. They write an informative/explanatory essay about an artist of interest. The unit ends with an informative/explanatory essay in response to the essential question.  </w:t>
      </w:r>
    </w:p>
    <w:p w14:paraId="75BA1F78" w14:textId="77777777" w:rsidR="00017860" w:rsidRDefault="00017860"/>
    <w:tbl>
      <w:tblPr>
        <w:tblStyle w:val="TableGrid"/>
        <w:tblW w:w="0" w:type="auto"/>
        <w:tblLook w:val="04A0" w:firstRow="1" w:lastRow="0" w:firstColumn="1" w:lastColumn="0" w:noHBand="0" w:noVBand="1"/>
      </w:tblPr>
      <w:tblGrid>
        <w:gridCol w:w="4392"/>
        <w:gridCol w:w="4392"/>
        <w:gridCol w:w="5454"/>
      </w:tblGrid>
      <w:tr w:rsidR="00017860" w14:paraId="07DF07FF" w14:textId="77777777" w:rsidTr="006039B9">
        <w:tc>
          <w:tcPr>
            <w:tcW w:w="14238" w:type="dxa"/>
            <w:gridSpan w:val="3"/>
            <w:vAlign w:val="center"/>
          </w:tcPr>
          <w:p w14:paraId="00563FED" w14:textId="77777777" w:rsidR="00017860" w:rsidRPr="00017860" w:rsidRDefault="00017860" w:rsidP="00017860">
            <w:pPr>
              <w:jc w:val="center"/>
              <w:rPr>
                <w:b/>
              </w:rPr>
            </w:pPr>
            <w:r w:rsidRPr="00017860">
              <w:rPr>
                <w:b/>
              </w:rPr>
              <w:t xml:space="preserve">Stage </w:t>
            </w:r>
            <w:r>
              <w:rPr>
                <w:b/>
              </w:rPr>
              <w:t>1</w:t>
            </w:r>
            <w:r w:rsidRPr="00017860">
              <w:rPr>
                <w:b/>
              </w:rPr>
              <w:t xml:space="preserve"> –Desired Results</w:t>
            </w:r>
          </w:p>
        </w:tc>
      </w:tr>
      <w:tr w:rsidR="000D2DD6" w14:paraId="74E01C66" w14:textId="77777777" w:rsidTr="006039B9">
        <w:tc>
          <w:tcPr>
            <w:tcW w:w="4392" w:type="dxa"/>
            <w:vMerge w:val="restart"/>
          </w:tcPr>
          <w:p w14:paraId="742C0675" w14:textId="5800A0FA" w:rsidR="000D2DD6" w:rsidRDefault="000D2DD6" w:rsidP="000D2DD6">
            <w:pPr>
              <w:rPr>
                <w:b/>
              </w:rPr>
            </w:pPr>
            <w:r>
              <w:rPr>
                <w:b/>
              </w:rPr>
              <w:t>IOWA CORE STANDARDS</w:t>
            </w:r>
          </w:p>
          <w:p w14:paraId="599CC269" w14:textId="77777777" w:rsidR="000D2DD6" w:rsidRDefault="0082070E" w:rsidP="0082070E">
            <w:r w:rsidRPr="00441CA7">
              <w:t xml:space="preserve"> </w:t>
            </w:r>
          </w:p>
          <w:p w14:paraId="6DDB0C89" w14:textId="77777777" w:rsidR="00314731" w:rsidRDefault="00314731" w:rsidP="00314731">
            <w:r w:rsidRPr="00A221B4">
              <w:rPr>
                <w:b/>
              </w:rPr>
              <w:t>RL.8.2</w:t>
            </w:r>
            <w:r w:rsidRPr="00441CA7">
              <w:t xml:space="preserve">: Determine a theme or central idea of a text and analyze its development over the course of the text, including its relationship to the characters, setting, and plot; provide an objective summary of the text. </w:t>
            </w:r>
          </w:p>
          <w:p w14:paraId="077CD9A3" w14:textId="77777777" w:rsidR="00314731" w:rsidRDefault="00314731" w:rsidP="00314731">
            <w:r w:rsidRPr="00A221B4">
              <w:rPr>
                <w:b/>
              </w:rPr>
              <w:t>RI.8.5</w:t>
            </w:r>
            <w:r w:rsidRPr="00441CA7">
              <w:t xml:space="preserve">: Analyze in detail the structure of a specific paragraph in a text, including the role of particular sentences in developing and refining a key concept. </w:t>
            </w:r>
          </w:p>
          <w:p w14:paraId="5BB5EB0D" w14:textId="77777777" w:rsidR="00314731" w:rsidRDefault="00314731" w:rsidP="00314731">
            <w:r w:rsidRPr="00A221B4">
              <w:rPr>
                <w:b/>
              </w:rPr>
              <w:t>RI.8.8</w:t>
            </w:r>
            <w:r w:rsidRPr="00441CA7">
              <w:t xml:space="preserve">: Delineate and evaluate the argument and specific claims in a text, assessing whether the reasoning is sound and the evidence is </w:t>
            </w:r>
            <w:r>
              <w:t xml:space="preserve">relevant and sufficient; recognize when irrelevant evidence is introduced.  </w:t>
            </w:r>
          </w:p>
          <w:p w14:paraId="4716655F" w14:textId="77777777" w:rsidR="00314731" w:rsidRDefault="00314731" w:rsidP="00314731">
            <w:r w:rsidRPr="00A221B4">
              <w:rPr>
                <w:b/>
              </w:rPr>
              <w:t>W.8.2:</w:t>
            </w:r>
            <w:r w:rsidRPr="00441CA7">
              <w:t xml:space="preserve"> Write informative/explanatory texts to examine a topic and convey ideas, concepts, and information through the selection, organization, and analysis of relevant content. SL.8.2: Analyze the purpose of information presented in diverse media and formats </w:t>
            </w:r>
            <w:r w:rsidRPr="00441CA7">
              <w:lastRenderedPageBreak/>
              <w:t>(e.g., visually, quantitatively, orally) and evaluate the motives (e.g., social, commercial, political) behind its presentation.</w:t>
            </w:r>
          </w:p>
          <w:p w14:paraId="65AE7161" w14:textId="2F2784AD" w:rsidR="00314731" w:rsidRDefault="00314731" w:rsidP="00314731">
            <w:bookmarkStart w:id="0" w:name="_GoBack"/>
            <w:bookmarkEnd w:id="0"/>
            <w:r w:rsidRPr="00A221B4">
              <w:rPr>
                <w:b/>
              </w:rPr>
              <w:t>L.8.5</w:t>
            </w:r>
            <w:r w:rsidRPr="00441CA7">
              <w:t xml:space="preserve">: Demonstrate understanding of figurative language, word relationships, and nuances in word meanings. </w:t>
            </w:r>
            <w:proofErr w:type="gramStart"/>
            <w:r w:rsidRPr="00441CA7">
              <w:t>L.8.5(</w:t>
            </w:r>
            <w:proofErr w:type="gramEnd"/>
            <w:r w:rsidRPr="00441CA7">
              <w:t>b): Use the relationship between particular words to better understand each of the words. L.8.5(c): Distinguish among the connotations (associations) of words with similar denotations (definitions) (e.g., bullheaded, willful, firm, persistent, resolute).</w:t>
            </w:r>
          </w:p>
        </w:tc>
        <w:tc>
          <w:tcPr>
            <w:tcW w:w="9846" w:type="dxa"/>
            <w:gridSpan w:val="2"/>
            <w:vAlign w:val="center"/>
          </w:tcPr>
          <w:p w14:paraId="70407BF3" w14:textId="77777777" w:rsidR="000D2DD6" w:rsidRPr="00017860" w:rsidRDefault="000D2DD6" w:rsidP="000D2DD6">
            <w:pPr>
              <w:jc w:val="center"/>
              <w:rPr>
                <w:b/>
              </w:rPr>
            </w:pPr>
            <w:r w:rsidRPr="00017860">
              <w:rPr>
                <w:b/>
              </w:rPr>
              <w:lastRenderedPageBreak/>
              <w:t>Transfer</w:t>
            </w:r>
          </w:p>
        </w:tc>
      </w:tr>
      <w:tr w:rsidR="000D2DD6" w14:paraId="21C972CE" w14:textId="77777777" w:rsidTr="006039B9">
        <w:tc>
          <w:tcPr>
            <w:tcW w:w="4392" w:type="dxa"/>
            <w:vMerge/>
          </w:tcPr>
          <w:p w14:paraId="54AE7076" w14:textId="77777777" w:rsidR="000D2DD6" w:rsidRDefault="000D2DD6" w:rsidP="000D2DD6"/>
        </w:tc>
        <w:tc>
          <w:tcPr>
            <w:tcW w:w="9846" w:type="dxa"/>
            <w:gridSpan w:val="2"/>
          </w:tcPr>
          <w:p w14:paraId="431D3F00" w14:textId="77777777" w:rsidR="000D2DD6" w:rsidRDefault="000D2DD6" w:rsidP="000D2DD6">
            <w:r>
              <w:t>Students will be able to independently use their learning to…</w:t>
            </w:r>
          </w:p>
          <w:p w14:paraId="12D7C11E" w14:textId="77777777" w:rsidR="000D2DD6" w:rsidRDefault="000D2DD6" w:rsidP="000D2DD6"/>
          <w:p w14:paraId="7A1861F4" w14:textId="77777777" w:rsidR="000D2DD6" w:rsidRDefault="000D2DD6" w:rsidP="000D2DD6"/>
          <w:p w14:paraId="1472C77A" w14:textId="77777777" w:rsidR="000D2DD6" w:rsidRDefault="000D2DD6" w:rsidP="000D2DD6"/>
          <w:p w14:paraId="125B5449" w14:textId="77777777" w:rsidR="000D2DD6" w:rsidRDefault="000D2DD6" w:rsidP="000D2DD6"/>
          <w:p w14:paraId="54BD3A80" w14:textId="77777777" w:rsidR="000D2DD6" w:rsidRDefault="000D2DD6" w:rsidP="000D2DD6"/>
          <w:p w14:paraId="5406BE90" w14:textId="77777777" w:rsidR="000D2DD6" w:rsidRDefault="000D2DD6" w:rsidP="000D2DD6"/>
        </w:tc>
      </w:tr>
      <w:tr w:rsidR="000D2DD6" w14:paraId="36A254B7" w14:textId="77777777" w:rsidTr="006039B9">
        <w:tc>
          <w:tcPr>
            <w:tcW w:w="4392" w:type="dxa"/>
            <w:vMerge/>
          </w:tcPr>
          <w:p w14:paraId="4846102B" w14:textId="77777777" w:rsidR="000D2DD6" w:rsidRDefault="000D2DD6" w:rsidP="000D2DD6"/>
        </w:tc>
        <w:tc>
          <w:tcPr>
            <w:tcW w:w="9846" w:type="dxa"/>
            <w:gridSpan w:val="2"/>
            <w:vAlign w:val="center"/>
          </w:tcPr>
          <w:p w14:paraId="42E71877" w14:textId="77777777" w:rsidR="000D2DD6" w:rsidRPr="00017860" w:rsidRDefault="000D2DD6" w:rsidP="000D2DD6">
            <w:pPr>
              <w:jc w:val="center"/>
              <w:rPr>
                <w:b/>
              </w:rPr>
            </w:pPr>
            <w:r w:rsidRPr="00017860">
              <w:rPr>
                <w:b/>
              </w:rPr>
              <w:t>Meaning</w:t>
            </w:r>
          </w:p>
        </w:tc>
      </w:tr>
      <w:tr w:rsidR="000D2DD6" w14:paraId="649D8580" w14:textId="77777777" w:rsidTr="006039B9">
        <w:tc>
          <w:tcPr>
            <w:tcW w:w="4392" w:type="dxa"/>
            <w:vMerge/>
          </w:tcPr>
          <w:p w14:paraId="0C98AEE6" w14:textId="77777777" w:rsidR="000D2DD6" w:rsidRDefault="000D2DD6" w:rsidP="000D2DD6"/>
        </w:tc>
        <w:tc>
          <w:tcPr>
            <w:tcW w:w="4392" w:type="dxa"/>
          </w:tcPr>
          <w:p w14:paraId="587A6CCB" w14:textId="77777777" w:rsidR="000D2DD6" w:rsidRPr="00017860" w:rsidRDefault="000D2DD6" w:rsidP="000D2DD6">
            <w:pPr>
              <w:rPr>
                <w:b/>
              </w:rPr>
            </w:pPr>
            <w:r w:rsidRPr="00017860">
              <w:rPr>
                <w:b/>
              </w:rPr>
              <w:t>Understandings</w:t>
            </w:r>
          </w:p>
          <w:p w14:paraId="34F519D3" w14:textId="77777777" w:rsidR="000D2DD6" w:rsidRDefault="000D2DD6" w:rsidP="000D2DD6">
            <w:r>
              <w:t>Students will understand that…</w:t>
            </w:r>
          </w:p>
          <w:p w14:paraId="39EC8BD8" w14:textId="77777777" w:rsidR="000D2DD6" w:rsidRDefault="000D2DD6" w:rsidP="000D2DD6"/>
          <w:p w14:paraId="42BDAF4A" w14:textId="77777777" w:rsidR="000D2DD6" w:rsidRDefault="000D2DD6" w:rsidP="000D2DD6"/>
          <w:p w14:paraId="01FA9137" w14:textId="77777777" w:rsidR="000D2DD6" w:rsidRDefault="000D2DD6" w:rsidP="000D2DD6"/>
          <w:p w14:paraId="6BAC8D46" w14:textId="77777777" w:rsidR="000D2DD6" w:rsidRDefault="000D2DD6" w:rsidP="000D2DD6"/>
        </w:tc>
        <w:tc>
          <w:tcPr>
            <w:tcW w:w="5454" w:type="dxa"/>
          </w:tcPr>
          <w:p w14:paraId="55B494FD" w14:textId="77777777" w:rsidR="000D2DD6" w:rsidRPr="00017860" w:rsidRDefault="000D2DD6" w:rsidP="000D2DD6">
            <w:pPr>
              <w:rPr>
                <w:b/>
              </w:rPr>
            </w:pPr>
            <w:r w:rsidRPr="00017860">
              <w:rPr>
                <w:b/>
              </w:rPr>
              <w:t>Essential Questions</w:t>
            </w:r>
          </w:p>
          <w:p w14:paraId="0BC490BE" w14:textId="77777777" w:rsidR="000D2DD6" w:rsidRDefault="000D2DD6" w:rsidP="000D2DD6">
            <w:r>
              <w:t>Students will keep considering…</w:t>
            </w:r>
          </w:p>
          <w:p w14:paraId="0EF192E8" w14:textId="7A60B32C" w:rsidR="000D2DD6" w:rsidRDefault="00314731" w:rsidP="000D2DD6">
            <w:pPr>
              <w:pStyle w:val="ListParagraph"/>
              <w:numPr>
                <w:ilvl w:val="0"/>
                <w:numId w:val="3"/>
              </w:numPr>
            </w:pPr>
            <w:r>
              <w:t xml:space="preserve">How are artists and authors similar?  </w:t>
            </w:r>
          </w:p>
        </w:tc>
      </w:tr>
      <w:tr w:rsidR="000D2DD6" w14:paraId="0A6DFE88" w14:textId="77777777" w:rsidTr="006039B9">
        <w:tc>
          <w:tcPr>
            <w:tcW w:w="4392" w:type="dxa"/>
            <w:vMerge/>
          </w:tcPr>
          <w:p w14:paraId="0A177AB0" w14:textId="77777777" w:rsidR="000D2DD6" w:rsidRDefault="000D2DD6" w:rsidP="000D2DD6"/>
        </w:tc>
        <w:tc>
          <w:tcPr>
            <w:tcW w:w="9846" w:type="dxa"/>
            <w:gridSpan w:val="2"/>
            <w:vAlign w:val="center"/>
          </w:tcPr>
          <w:p w14:paraId="41CA56BA" w14:textId="77777777" w:rsidR="000D2DD6" w:rsidRPr="00017860" w:rsidRDefault="000D2DD6" w:rsidP="000D2DD6">
            <w:pPr>
              <w:jc w:val="center"/>
              <w:rPr>
                <w:b/>
              </w:rPr>
            </w:pPr>
            <w:r w:rsidRPr="00017860">
              <w:rPr>
                <w:b/>
              </w:rPr>
              <w:t>Acquisition of Knowledge and Skill</w:t>
            </w:r>
          </w:p>
        </w:tc>
      </w:tr>
      <w:tr w:rsidR="000D2DD6" w14:paraId="772BF152" w14:textId="77777777" w:rsidTr="006039B9">
        <w:tc>
          <w:tcPr>
            <w:tcW w:w="4392" w:type="dxa"/>
            <w:vMerge/>
          </w:tcPr>
          <w:p w14:paraId="38CA5C88" w14:textId="77777777" w:rsidR="000D2DD6" w:rsidRDefault="000D2DD6" w:rsidP="000D2DD6"/>
        </w:tc>
        <w:tc>
          <w:tcPr>
            <w:tcW w:w="4392" w:type="dxa"/>
          </w:tcPr>
          <w:p w14:paraId="261DD1B5" w14:textId="77777777" w:rsidR="000D2DD6" w:rsidRPr="00666B7D" w:rsidRDefault="000D2DD6" w:rsidP="000D2DD6">
            <w:pPr>
              <w:rPr>
                <w:b/>
              </w:rPr>
            </w:pPr>
            <w:r w:rsidRPr="00666B7D">
              <w:rPr>
                <w:b/>
              </w:rPr>
              <w:t>KNOWLEDGE</w:t>
            </w:r>
          </w:p>
          <w:p w14:paraId="444FE9AE" w14:textId="77777777" w:rsidR="000D2DD6" w:rsidRDefault="000D2DD6" w:rsidP="000D2DD6">
            <w:r>
              <w:t>Students will know…</w:t>
            </w:r>
          </w:p>
          <w:p w14:paraId="48C48DA1" w14:textId="77777777" w:rsidR="000D2DD6" w:rsidRDefault="000D2DD6" w:rsidP="000D2DD6"/>
          <w:p w14:paraId="377A3607" w14:textId="77777777" w:rsidR="000D2DD6" w:rsidRDefault="000D2DD6" w:rsidP="000D2DD6"/>
          <w:p w14:paraId="66776A88" w14:textId="77777777" w:rsidR="000D2DD6" w:rsidRDefault="000D2DD6" w:rsidP="000D2DD6"/>
          <w:p w14:paraId="464C9EEE" w14:textId="77777777" w:rsidR="000D2DD6" w:rsidRDefault="000D2DD6" w:rsidP="000D2DD6"/>
        </w:tc>
        <w:tc>
          <w:tcPr>
            <w:tcW w:w="5454" w:type="dxa"/>
          </w:tcPr>
          <w:p w14:paraId="04A18A9B" w14:textId="77777777" w:rsidR="000D2DD6" w:rsidRPr="00666B7D" w:rsidRDefault="000D2DD6" w:rsidP="000D2DD6">
            <w:pPr>
              <w:rPr>
                <w:b/>
              </w:rPr>
            </w:pPr>
            <w:r w:rsidRPr="00666B7D">
              <w:rPr>
                <w:b/>
              </w:rPr>
              <w:t>SKILLS</w:t>
            </w:r>
          </w:p>
          <w:p w14:paraId="0479DBEB" w14:textId="77777777" w:rsidR="000D2DD6" w:rsidRDefault="000D2DD6" w:rsidP="000D2DD6">
            <w:r>
              <w:t>Students will be skilled at…</w:t>
            </w:r>
          </w:p>
          <w:p w14:paraId="51F67679" w14:textId="77777777" w:rsidR="000D2DD6" w:rsidRDefault="000D2DD6" w:rsidP="000D2DD6"/>
        </w:tc>
      </w:tr>
    </w:tbl>
    <w:p w14:paraId="6BD5D02C" w14:textId="6102D26F" w:rsidR="00017860" w:rsidRDefault="00017860"/>
    <w:tbl>
      <w:tblPr>
        <w:tblStyle w:val="TableGrid"/>
        <w:tblW w:w="14130" w:type="dxa"/>
        <w:tblInd w:w="108" w:type="dxa"/>
        <w:tblLook w:val="04A0" w:firstRow="1" w:lastRow="0" w:firstColumn="1" w:lastColumn="0" w:noHBand="0" w:noVBand="1"/>
      </w:tblPr>
      <w:tblGrid>
        <w:gridCol w:w="4392"/>
        <w:gridCol w:w="9738"/>
      </w:tblGrid>
      <w:tr w:rsidR="00017860" w14:paraId="0AEE3C55" w14:textId="77777777" w:rsidTr="006039B9">
        <w:tc>
          <w:tcPr>
            <w:tcW w:w="14130" w:type="dxa"/>
            <w:gridSpan w:val="2"/>
            <w:vAlign w:val="center"/>
          </w:tcPr>
          <w:p w14:paraId="04A00BB8" w14:textId="77777777" w:rsidR="00017860" w:rsidRPr="00017860" w:rsidRDefault="00017860" w:rsidP="00017860">
            <w:pPr>
              <w:jc w:val="center"/>
              <w:rPr>
                <w:b/>
              </w:rPr>
            </w:pPr>
            <w:r w:rsidRPr="00017860">
              <w:rPr>
                <w:b/>
              </w:rPr>
              <w:t xml:space="preserve">Stage 2 </w:t>
            </w:r>
            <w:r w:rsidR="00182AC7">
              <w:rPr>
                <w:b/>
              </w:rPr>
              <w:t>–</w:t>
            </w:r>
            <w:r w:rsidRPr="00017860">
              <w:rPr>
                <w:b/>
              </w:rPr>
              <w:t xml:space="preserve"> Evidence</w:t>
            </w:r>
            <w:r w:rsidR="00182AC7">
              <w:rPr>
                <w:b/>
              </w:rPr>
              <w:t xml:space="preserve"> of Understanding</w:t>
            </w:r>
          </w:p>
        </w:tc>
      </w:tr>
      <w:tr w:rsidR="00017860" w14:paraId="21CD0DF2" w14:textId="77777777" w:rsidTr="006039B9">
        <w:tc>
          <w:tcPr>
            <w:tcW w:w="4392" w:type="dxa"/>
          </w:tcPr>
          <w:p w14:paraId="708D3BFA" w14:textId="77777777" w:rsidR="00017860" w:rsidRPr="00017860" w:rsidRDefault="00017860">
            <w:pPr>
              <w:rPr>
                <w:b/>
              </w:rPr>
            </w:pPr>
            <w:r w:rsidRPr="00017860">
              <w:rPr>
                <w:b/>
              </w:rPr>
              <w:t>Evaluative Criteria</w:t>
            </w:r>
          </w:p>
        </w:tc>
        <w:tc>
          <w:tcPr>
            <w:tcW w:w="9738" w:type="dxa"/>
          </w:tcPr>
          <w:p w14:paraId="7542E160" w14:textId="77777777" w:rsidR="00017860" w:rsidRPr="00017860" w:rsidRDefault="00017860">
            <w:pPr>
              <w:rPr>
                <w:b/>
              </w:rPr>
            </w:pPr>
            <w:r w:rsidRPr="00017860">
              <w:rPr>
                <w:b/>
              </w:rPr>
              <w:t>S</w:t>
            </w:r>
            <w:r w:rsidR="00182AC7">
              <w:rPr>
                <w:b/>
              </w:rPr>
              <w:t>tudents will show their understanding</w:t>
            </w:r>
            <w:r w:rsidRPr="00017860">
              <w:rPr>
                <w:b/>
              </w:rPr>
              <w:t xml:space="preserve"> by…</w:t>
            </w:r>
          </w:p>
        </w:tc>
      </w:tr>
      <w:tr w:rsidR="00017860" w14:paraId="6C7443EE" w14:textId="77777777" w:rsidTr="006039B9">
        <w:tc>
          <w:tcPr>
            <w:tcW w:w="4392" w:type="dxa"/>
          </w:tcPr>
          <w:p w14:paraId="529CD04F" w14:textId="77777777" w:rsidR="00017860" w:rsidRDefault="00017860"/>
        </w:tc>
        <w:tc>
          <w:tcPr>
            <w:tcW w:w="9738" w:type="dxa"/>
          </w:tcPr>
          <w:p w14:paraId="64F046E8" w14:textId="77777777" w:rsidR="00017860" w:rsidRDefault="00017860">
            <w:r>
              <w:t>Performance Task(s):</w:t>
            </w:r>
          </w:p>
          <w:p w14:paraId="70DD14CF" w14:textId="77777777" w:rsidR="00017860" w:rsidRDefault="00017860"/>
        </w:tc>
      </w:tr>
      <w:tr w:rsidR="00017860" w14:paraId="0E2E4D27" w14:textId="77777777" w:rsidTr="006039B9">
        <w:tc>
          <w:tcPr>
            <w:tcW w:w="4392" w:type="dxa"/>
          </w:tcPr>
          <w:p w14:paraId="435EEFAE" w14:textId="77777777" w:rsidR="00017860" w:rsidRDefault="00017860"/>
        </w:tc>
        <w:tc>
          <w:tcPr>
            <w:tcW w:w="9738" w:type="dxa"/>
          </w:tcPr>
          <w:p w14:paraId="2C1DC78B" w14:textId="77777777" w:rsidR="00017860" w:rsidRDefault="00017860">
            <w:r>
              <w:t>Other Evidence:</w:t>
            </w:r>
          </w:p>
          <w:p w14:paraId="0D7CF777" w14:textId="77777777" w:rsidR="00017860" w:rsidRDefault="00017860"/>
        </w:tc>
      </w:tr>
    </w:tbl>
    <w:p w14:paraId="21527822" w14:textId="77777777" w:rsidR="00017860" w:rsidRDefault="00017860"/>
    <w:p w14:paraId="73D77535" w14:textId="77777777" w:rsidR="00017860" w:rsidRDefault="00017860"/>
    <w:tbl>
      <w:tblPr>
        <w:tblStyle w:val="TableGrid"/>
        <w:tblW w:w="0" w:type="auto"/>
        <w:tblLook w:val="04A0" w:firstRow="1" w:lastRow="0" w:firstColumn="1" w:lastColumn="0" w:noHBand="0" w:noVBand="1"/>
      </w:tblPr>
      <w:tblGrid>
        <w:gridCol w:w="14238"/>
      </w:tblGrid>
      <w:tr w:rsidR="00017860" w14:paraId="5DA1691C" w14:textId="77777777" w:rsidTr="006039B9">
        <w:tc>
          <w:tcPr>
            <w:tcW w:w="14238" w:type="dxa"/>
            <w:vAlign w:val="center"/>
          </w:tcPr>
          <w:p w14:paraId="2BB86FAF" w14:textId="77777777" w:rsidR="00017860" w:rsidRPr="00017860" w:rsidRDefault="00017860" w:rsidP="00017860">
            <w:pPr>
              <w:jc w:val="center"/>
              <w:rPr>
                <w:b/>
              </w:rPr>
            </w:pPr>
            <w:r w:rsidRPr="00017860">
              <w:rPr>
                <w:b/>
              </w:rPr>
              <w:t xml:space="preserve">Stage 3- </w:t>
            </w:r>
            <w:r>
              <w:rPr>
                <w:b/>
              </w:rPr>
              <w:t>Learning Plan</w:t>
            </w:r>
          </w:p>
        </w:tc>
      </w:tr>
      <w:tr w:rsidR="00017860" w14:paraId="7F271C29" w14:textId="77777777" w:rsidTr="006039B9">
        <w:tc>
          <w:tcPr>
            <w:tcW w:w="14238" w:type="dxa"/>
          </w:tcPr>
          <w:p w14:paraId="144A3D87" w14:textId="77777777" w:rsidR="00017860" w:rsidRDefault="00017860">
            <w:r>
              <w:t>Summary of Key Learning Events and Instruction</w:t>
            </w:r>
          </w:p>
        </w:tc>
      </w:tr>
      <w:tr w:rsidR="00017860" w14:paraId="622BDA85" w14:textId="77777777" w:rsidTr="006039B9">
        <w:tc>
          <w:tcPr>
            <w:tcW w:w="14238" w:type="dxa"/>
          </w:tcPr>
          <w:p w14:paraId="1A7052F9" w14:textId="77777777" w:rsidR="00017860" w:rsidRDefault="00017860"/>
        </w:tc>
      </w:tr>
    </w:tbl>
    <w:p w14:paraId="476B05C5" w14:textId="77777777" w:rsidR="00017860" w:rsidRDefault="00017860"/>
    <w:p w14:paraId="6FC92E28" w14:textId="627B1BE6" w:rsidR="00017860" w:rsidRDefault="00017860"/>
    <w:sectPr w:rsidR="00017860" w:rsidSect="006039B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51ED3"/>
    <w:multiLevelType w:val="hybridMultilevel"/>
    <w:tmpl w:val="8CA0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04537"/>
    <w:multiLevelType w:val="hybridMultilevel"/>
    <w:tmpl w:val="06FC2E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C738C6"/>
    <w:multiLevelType w:val="hybridMultilevel"/>
    <w:tmpl w:val="900E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860"/>
    <w:rsid w:val="00017860"/>
    <w:rsid w:val="000D2DD6"/>
    <w:rsid w:val="00142476"/>
    <w:rsid w:val="00177056"/>
    <w:rsid w:val="00182AC7"/>
    <w:rsid w:val="001D15BA"/>
    <w:rsid w:val="002748F5"/>
    <w:rsid w:val="00314731"/>
    <w:rsid w:val="006039B9"/>
    <w:rsid w:val="00664CF4"/>
    <w:rsid w:val="00666B7D"/>
    <w:rsid w:val="006F2A11"/>
    <w:rsid w:val="0082070E"/>
    <w:rsid w:val="00A30301"/>
    <w:rsid w:val="00B44635"/>
    <w:rsid w:val="00B903FD"/>
    <w:rsid w:val="00C77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DFED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4635"/>
    <w:pPr>
      <w:ind w:left="720"/>
      <w:contextualSpacing/>
    </w:pPr>
  </w:style>
  <w:style w:type="paragraph" w:customStyle="1" w:styleId="Default">
    <w:name w:val="Default"/>
    <w:rsid w:val="00B44635"/>
    <w:pPr>
      <w:widowControl w:val="0"/>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4635"/>
    <w:pPr>
      <w:ind w:left="720"/>
      <w:contextualSpacing/>
    </w:pPr>
  </w:style>
  <w:style w:type="paragraph" w:customStyle="1" w:styleId="Default">
    <w:name w:val="Default"/>
    <w:rsid w:val="00B44635"/>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2538</Characters>
  <Application>Microsoft Macintosh Word</Application>
  <DocSecurity>0</DocSecurity>
  <Lines>21</Lines>
  <Paragraphs>5</Paragraphs>
  <ScaleCrop>false</ScaleCrop>
  <Company>Buena Vista University</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User</dc:creator>
  <cp:keywords/>
  <dc:description/>
  <cp:lastModifiedBy>Default User</cp:lastModifiedBy>
  <cp:revision>2</cp:revision>
  <dcterms:created xsi:type="dcterms:W3CDTF">2014-05-23T15:58:00Z</dcterms:created>
  <dcterms:modified xsi:type="dcterms:W3CDTF">2014-05-23T15:58:00Z</dcterms:modified>
</cp:coreProperties>
</file>