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1" w:rsidRPr="003003DB" w:rsidRDefault="00370931" w:rsidP="00370931">
      <w:pPr>
        <w:jc w:val="center"/>
        <w:rPr>
          <w:b/>
          <w:sz w:val="18"/>
          <w:szCs w:val="18"/>
        </w:rPr>
      </w:pPr>
      <w:r w:rsidRPr="007079E8">
        <w:rPr>
          <w:b/>
          <w:sz w:val="32"/>
          <w:szCs w:val="32"/>
        </w:rPr>
        <w:t xml:space="preserve">GRADE </w:t>
      </w:r>
      <w:r>
        <w:rPr>
          <w:b/>
          <w:sz w:val="32"/>
          <w:szCs w:val="32"/>
        </w:rPr>
        <w:t>7</w:t>
      </w:r>
      <w:r w:rsidRPr="007079E8">
        <w:rPr>
          <w:b/>
          <w:sz w:val="32"/>
          <w:szCs w:val="32"/>
        </w:rPr>
        <w:t>-Key Ideas and Details</w:t>
      </w:r>
    </w:p>
    <w:p w:rsidR="00370931" w:rsidRDefault="00370931" w:rsidP="00370931">
      <w:pPr>
        <w:jc w:val="center"/>
        <w:rPr>
          <w:b/>
          <w:sz w:val="32"/>
          <w:szCs w:val="32"/>
        </w:rPr>
      </w:pPr>
      <w:r w:rsidRPr="00E27C4C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7079E8">
        <w:rPr>
          <w:b/>
          <w:sz w:val="32"/>
          <w:szCs w:val="32"/>
        </w:rPr>
        <w:t>1</w:t>
      </w:r>
    </w:p>
    <w:p w:rsidR="00370931" w:rsidRPr="00DA4D08" w:rsidRDefault="00370931" w:rsidP="00370931">
      <w:pPr>
        <w:jc w:val="center"/>
        <w:rPr>
          <w:b/>
          <w:sz w:val="32"/>
          <w:szCs w:val="32"/>
        </w:rPr>
      </w:pPr>
    </w:p>
    <w:tbl>
      <w:tblPr>
        <w:tblW w:w="10752" w:type="dxa"/>
        <w:jc w:val="center"/>
        <w:tblInd w:w="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3331"/>
        <w:gridCol w:w="2970"/>
        <w:gridCol w:w="4451"/>
      </w:tblGrid>
      <w:tr w:rsidR="00370931" w:rsidRPr="007152E3" w:rsidTr="00370931">
        <w:trPr>
          <w:trHeight w:val="782"/>
          <w:jc w:val="center"/>
        </w:trPr>
        <w:tc>
          <w:tcPr>
            <w:tcW w:w="10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0931" w:rsidRPr="007152E3" w:rsidRDefault="00370931" w:rsidP="00370931">
            <w:pPr>
              <w:pStyle w:val="TableBullet"/>
              <w:numPr>
                <w:ilvl w:val="0"/>
                <w:numId w:val="0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Cambria"/>
                <w:b/>
                <w:sz w:val="20"/>
              </w:rPr>
              <w:t xml:space="preserve">College and Career Readiness (CCR) Anchor Reading Standard </w:t>
            </w:r>
            <w:r w:rsidRPr="007152E3">
              <w:rPr>
                <w:rFonts w:ascii="Times New Roman" w:hAnsi="Times New Roman" w:cs="Cambria"/>
                <w:b/>
                <w:color w:val="000000"/>
                <w:sz w:val="20"/>
              </w:rPr>
              <w:t>Key Ideas and Details (1):</w:t>
            </w:r>
            <w:r w:rsidRPr="007152E3">
              <w:rPr>
                <w:rFonts w:ascii="Times New Roman" w:hAnsi="Times New Roman" w:cs="Cambria"/>
                <w:color w:val="000000"/>
                <w:sz w:val="20"/>
              </w:rPr>
              <w:t xml:space="preserve"> </w:t>
            </w:r>
            <w:r w:rsidRPr="007152E3">
              <w:rPr>
                <w:rFonts w:ascii="Times New Roman" w:hAnsi="Times New Roman"/>
                <w:bCs/>
                <w:sz w:val="20"/>
              </w:rPr>
              <w:t>Read closely to determine what the text says explicitly and to make logical inferences from it; cite specific textual evidence when writing or speaking to support conclusions drawn from the text.</w:t>
            </w:r>
          </w:p>
        </w:tc>
      </w:tr>
      <w:tr w:rsidR="00370931" w:rsidRPr="007152E3" w:rsidTr="00370931">
        <w:trPr>
          <w:trHeight w:val="229"/>
          <w:jc w:val="center"/>
        </w:trPr>
        <w:tc>
          <w:tcPr>
            <w:tcW w:w="10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Standard 1 (Informational)</w:t>
            </w:r>
          </w:p>
        </w:tc>
      </w:tr>
      <w:tr w:rsidR="00370931" w:rsidRPr="007152E3" w:rsidTr="00370931">
        <w:trPr>
          <w:trHeight w:val="1115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6:</w:t>
            </w:r>
            <w:r w:rsidRPr="007152E3">
              <w:rPr>
                <w:sz w:val="20"/>
                <w:szCs w:val="20"/>
              </w:rPr>
              <w:t xml:space="preserve">  Cite strong and thorough textual evidence to support analysis of what the text says explicitly as well as inferences drawn from the text.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0931" w:rsidRPr="007152E3" w:rsidRDefault="00370931" w:rsidP="00370931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7:  Cite several pieces of textual evidence to support analysis of what the text says explicitly as well as inferences drawn from the text.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Grade 8:</w:t>
            </w:r>
            <w:r w:rsidRPr="007152E3">
              <w:rPr>
                <w:sz w:val="20"/>
                <w:szCs w:val="20"/>
              </w:rPr>
              <w:t xml:space="preserve">  Cite the textual evidence that most strongly supports an analysis of what the text says explicitly as well as inferences drawn from the text.</w:t>
            </w:r>
          </w:p>
          <w:p w:rsidR="00370931" w:rsidRPr="007152E3" w:rsidRDefault="00370931" w:rsidP="00370931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</w:tr>
      <w:tr w:rsidR="00370931" w:rsidRPr="007152E3" w:rsidTr="00370931">
        <w:trPr>
          <w:trHeight w:val="268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KNOW</w:t>
            </w:r>
          </w:p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(Factual)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UNDERSTAND</w:t>
            </w:r>
          </w:p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(Conceptual)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DO</w:t>
            </w:r>
          </w:p>
          <w:p w:rsidR="00370931" w:rsidRPr="007152E3" w:rsidRDefault="00370931" w:rsidP="00370931">
            <w:pPr>
              <w:jc w:val="center"/>
              <w:rPr>
                <w:b/>
                <w:sz w:val="20"/>
                <w:szCs w:val="20"/>
              </w:rPr>
            </w:pPr>
            <w:r w:rsidRPr="007152E3">
              <w:rPr>
                <w:b/>
                <w:sz w:val="20"/>
                <w:szCs w:val="20"/>
              </w:rPr>
              <w:t>(Procedural, Application and Extended Thinking)</w:t>
            </w:r>
          </w:p>
        </w:tc>
      </w:tr>
      <w:tr w:rsidR="00370931" w:rsidRPr="007152E3" w:rsidTr="00370931">
        <w:trPr>
          <w:trHeight w:val="233"/>
          <w:jc w:val="center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Characteristics of an analysis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Textual evidence/text support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Inference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Prediction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Content/abstract idea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Author’s decisions (e.g., paragraphing, quotations, organization of text, formatting devices, mode of development used)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Critical/analytical judgments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Generalizations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Background knowledge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Explicitly stated information from the text</w:t>
            </w: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Conclusion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use textual evidence, connections to their own lives and their background knowledge to make inferences and to draw conclusions about what they read.</w:t>
            </w:r>
          </w:p>
          <w:p w:rsidR="00370931" w:rsidRPr="007152E3" w:rsidRDefault="00370931" w:rsidP="00370931">
            <w:pPr>
              <w:ind w:left="288"/>
              <w:rPr>
                <w:sz w:val="20"/>
                <w:szCs w:val="20"/>
              </w:rPr>
            </w:pPr>
          </w:p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Good readers respond to a variety of text by drawing conclusions and using textual evidence to analyze what they read and understand how it connects to their lives.</w:t>
            </w:r>
          </w:p>
          <w:p w:rsidR="00370931" w:rsidRPr="007152E3" w:rsidRDefault="00370931" w:rsidP="00370931">
            <w:pPr>
              <w:ind w:left="-72"/>
              <w:rPr>
                <w:sz w:val="20"/>
                <w:szCs w:val="20"/>
              </w:rPr>
            </w:pP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931" w:rsidRPr="007152E3" w:rsidRDefault="00370931" w:rsidP="00370931">
            <w:pPr>
              <w:numPr>
                <w:ilvl w:val="0"/>
                <w:numId w:val="2"/>
              </w:numPr>
              <w:ind w:left="288"/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Make, test and revise predictions as they read</w:t>
            </w:r>
          </w:p>
          <w:p w:rsidR="00370931" w:rsidRPr="007152E3" w:rsidRDefault="00370931" w:rsidP="00370931">
            <w:pPr>
              <w:pStyle w:val="TableBullet"/>
              <w:tabs>
                <w:tab w:val="clear" w:pos="720"/>
              </w:tabs>
              <w:ind w:left="288" w:hanging="36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152E3">
              <w:rPr>
                <w:rFonts w:ascii="Times New Roman" w:hAnsi="Times New Roman" w:cs="Times New Roman"/>
                <w:sz w:val="20"/>
              </w:rPr>
              <w:t>Make  inferences</w:t>
            </w:r>
            <w:proofErr w:type="gramEnd"/>
            <w:r w:rsidRPr="007152E3">
              <w:rPr>
                <w:rFonts w:ascii="Times New Roman" w:hAnsi="Times New Roman" w:cs="Times New Roman"/>
                <w:sz w:val="20"/>
              </w:rPr>
              <w:t xml:space="preserve"> about content, concrete ideas and author’s decisions in a text</w:t>
            </w:r>
          </w:p>
          <w:p w:rsidR="00370931" w:rsidRPr="007152E3" w:rsidRDefault="00370931" w:rsidP="00370931">
            <w:pPr>
              <w:pStyle w:val="TableBullet"/>
              <w:tabs>
                <w:tab w:val="clear" w:pos="720"/>
              </w:tabs>
              <w:ind w:left="288" w:hanging="360"/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Identify/cite appropriate text support for inferences about content, concrete ideas and author’s decisions in a text</w:t>
            </w:r>
          </w:p>
          <w:p w:rsidR="00370931" w:rsidRPr="007152E3" w:rsidRDefault="00370931" w:rsidP="00370931">
            <w:pPr>
              <w:pStyle w:val="Table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Use the combination of explicitly stated information, background knowledge</w:t>
            </w:r>
            <w:proofErr w:type="gramStart"/>
            <w:r w:rsidRPr="007152E3">
              <w:rPr>
                <w:rFonts w:ascii="Times New Roman" w:hAnsi="Times New Roman" w:cs="Times New Roman"/>
                <w:sz w:val="20"/>
              </w:rPr>
              <w:t>,  and</w:t>
            </w:r>
            <w:proofErr w:type="gramEnd"/>
            <w:r w:rsidRPr="007152E3">
              <w:rPr>
                <w:rFonts w:ascii="Times New Roman" w:hAnsi="Times New Roman" w:cs="Times New Roman"/>
                <w:sz w:val="20"/>
              </w:rPr>
              <w:t xml:space="preserve"> connections from the text to answer questions they have as they read</w:t>
            </w:r>
          </w:p>
          <w:p w:rsidR="00370931" w:rsidRPr="007152E3" w:rsidRDefault="00370931" w:rsidP="00370931">
            <w:pPr>
              <w:pStyle w:val="Table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Make critical or analytical judgments to make generalizations.</w:t>
            </w:r>
          </w:p>
          <w:p w:rsidR="00370931" w:rsidRPr="007152E3" w:rsidRDefault="00370931" w:rsidP="00370931">
            <w:pPr>
              <w:pStyle w:val="Table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>Create self-motivated interpretations of text that are adapted during and after reading</w:t>
            </w:r>
          </w:p>
          <w:p w:rsidR="00370931" w:rsidRPr="007152E3" w:rsidRDefault="00370931" w:rsidP="00370931">
            <w:pPr>
              <w:pStyle w:val="TableBullet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</w:rPr>
            </w:pPr>
            <w:r w:rsidRPr="007152E3">
              <w:rPr>
                <w:rFonts w:ascii="Times New Roman" w:hAnsi="Times New Roman" w:cs="Times New Roman"/>
                <w:sz w:val="20"/>
              </w:rPr>
              <w:t xml:space="preserve">Draw conclusions about events and details in a text Analyze what text says explicitly as well as inferentially and cite several pieces </w:t>
            </w:r>
            <w:r w:rsidRPr="007152E3">
              <w:rPr>
                <w:rFonts w:ascii="Times New Roman" w:hAnsi="Times New Roman" w:cs="Times New Roman"/>
                <w:sz w:val="20"/>
                <w:shd w:val="clear" w:color="auto" w:fill="FFFFFF"/>
              </w:rPr>
              <w:t>of evidence to support the analysis</w:t>
            </w:r>
            <w:r w:rsidRPr="007152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70931" w:rsidRPr="007152E3" w:rsidTr="00370931">
        <w:trPr>
          <w:trHeight w:val="593"/>
          <w:jc w:val="center"/>
        </w:trPr>
        <w:tc>
          <w:tcPr>
            <w:tcW w:w="10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70931" w:rsidRPr="007152E3" w:rsidRDefault="00370931" w:rsidP="00370931">
            <w:pPr>
              <w:autoSpaceDE w:val="0"/>
              <w:autoSpaceDN w:val="0"/>
              <w:adjustRightInd w:val="0"/>
              <w:rPr>
                <w:rFonts w:cs="Helvetica"/>
                <w:b/>
                <w:color w:val="141413"/>
                <w:sz w:val="20"/>
                <w:szCs w:val="20"/>
              </w:rPr>
            </w:pPr>
            <w:r w:rsidRPr="007152E3">
              <w:rPr>
                <w:rFonts w:cs="Helvetica"/>
                <w:b/>
                <w:color w:val="141413"/>
                <w:sz w:val="20"/>
                <w:szCs w:val="20"/>
              </w:rPr>
              <w:t>CCSS – Grade Specific Reading Informational Standard 10 (Grade 7)</w:t>
            </w:r>
          </w:p>
          <w:p w:rsidR="00370931" w:rsidRPr="007152E3" w:rsidRDefault="00370931" w:rsidP="00370931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70931" w:rsidRPr="007152E3" w:rsidRDefault="00370931" w:rsidP="00370931">
            <w:pPr>
              <w:rPr>
                <w:sz w:val="20"/>
                <w:szCs w:val="20"/>
              </w:rPr>
            </w:pPr>
          </w:p>
          <w:p w:rsidR="00370931" w:rsidRPr="007152E3" w:rsidRDefault="00370931" w:rsidP="00370931">
            <w:pPr>
              <w:tabs>
                <w:tab w:val="left" w:pos="0"/>
              </w:tabs>
              <w:rPr>
                <w:b/>
                <w:sz w:val="20"/>
                <w:szCs w:val="20"/>
                <w:u w:val="single"/>
              </w:rPr>
            </w:pPr>
            <w:r w:rsidRPr="007152E3">
              <w:rPr>
                <w:b/>
                <w:sz w:val="20"/>
                <w:szCs w:val="20"/>
                <w:u w:val="single"/>
              </w:rPr>
              <w:t>Informational Text-Literary Nonfiction and Historical, Scientific, and Technical Texts</w:t>
            </w:r>
          </w:p>
          <w:p w:rsidR="00370931" w:rsidRPr="007152E3" w:rsidRDefault="00370931" w:rsidP="00370931">
            <w:pPr>
              <w:rPr>
                <w:sz w:val="20"/>
                <w:szCs w:val="20"/>
              </w:rPr>
            </w:pPr>
            <w:r w:rsidRPr="007152E3">
              <w:rPr>
                <w:sz w:val="20"/>
                <w:szCs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70931" w:rsidRDefault="00370931" w:rsidP="00370931"/>
    <w:p w:rsidR="00370931" w:rsidRPr="007F1D38" w:rsidRDefault="00370931" w:rsidP="007F1D38">
      <w:pPr>
        <w:jc w:val="center"/>
      </w:pPr>
      <w:r>
        <w:br w:type="page"/>
      </w:r>
      <w:r w:rsidRPr="003766E8">
        <w:rPr>
          <w:b/>
          <w:sz w:val="32"/>
          <w:szCs w:val="32"/>
        </w:rPr>
        <w:lastRenderedPageBreak/>
        <w:t>GRADE 7-</w:t>
      </w:r>
      <w:r w:rsidRPr="0044715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Key Ideas and Details</w:t>
      </w:r>
    </w:p>
    <w:p w:rsidR="00370931" w:rsidRPr="003766E8" w:rsidRDefault="00370931" w:rsidP="00370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2</w:t>
      </w:r>
    </w:p>
    <w:p w:rsidR="00370931" w:rsidRPr="00460D06" w:rsidRDefault="00370931" w:rsidP="0037093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3"/>
        <w:gridCol w:w="3340"/>
        <w:gridCol w:w="3893"/>
      </w:tblGrid>
      <w:tr w:rsidR="00370931" w:rsidRPr="00460D06" w:rsidTr="00370931">
        <w:tc>
          <w:tcPr>
            <w:tcW w:w="5000" w:type="pct"/>
            <w:gridSpan w:val="3"/>
            <w:shd w:val="clear" w:color="auto" w:fill="D9D9D9"/>
          </w:tcPr>
          <w:p w:rsidR="00370931" w:rsidRPr="003766E8" w:rsidRDefault="00370931" w:rsidP="00370931">
            <w:pPr>
              <w:rPr>
                <w:b/>
                <w:color w:val="601714"/>
                <w:sz w:val="22"/>
                <w:szCs w:val="22"/>
              </w:rPr>
            </w:pPr>
            <w:r w:rsidRPr="003766E8">
              <w:rPr>
                <w:b/>
                <w:sz w:val="22"/>
                <w:szCs w:val="22"/>
              </w:rPr>
              <w:t xml:space="preserve">College and Career Ready </w:t>
            </w:r>
            <w:r>
              <w:rPr>
                <w:b/>
                <w:sz w:val="22"/>
                <w:szCs w:val="22"/>
              </w:rPr>
              <w:t>(CCR) Anchor Reading Standard (2</w:t>
            </w:r>
            <w:r w:rsidRPr="003766E8">
              <w:rPr>
                <w:b/>
                <w:sz w:val="22"/>
                <w:szCs w:val="22"/>
              </w:rPr>
              <w:t>):</w:t>
            </w:r>
            <w:r w:rsidRPr="003766E8">
              <w:rPr>
                <w:b/>
                <w:color w:val="601714"/>
                <w:sz w:val="22"/>
                <w:szCs w:val="22"/>
              </w:rPr>
              <w:t xml:space="preserve">  </w:t>
            </w:r>
          </w:p>
          <w:p w:rsidR="00370931" w:rsidRPr="00A610AE" w:rsidRDefault="00370931" w:rsidP="00370931">
            <w:pPr>
              <w:rPr>
                <w:b/>
                <w:bCs/>
                <w:sz w:val="22"/>
                <w:szCs w:val="22"/>
              </w:rPr>
            </w:pPr>
            <w:r w:rsidRPr="00A610AE">
              <w:rPr>
                <w:rFonts w:cs="Cambria"/>
                <w:color w:val="000000"/>
                <w:sz w:val="22"/>
                <w:szCs w:val="22"/>
              </w:rPr>
              <w:t>Determine central ideas or themes of a text and analyze their development; summarize the key supporting details and ideas.</w:t>
            </w:r>
          </w:p>
        </w:tc>
      </w:tr>
      <w:tr w:rsidR="00370931" w:rsidRPr="00460D06" w:rsidTr="00370931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370931" w:rsidRPr="00460D06" w:rsidRDefault="00370931" w:rsidP="00370931">
            <w:pPr>
              <w:jc w:val="center"/>
              <w:rPr>
                <w:b/>
                <w:bCs/>
                <w:sz w:val="22"/>
                <w:szCs w:val="22"/>
              </w:rPr>
            </w:pP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CCSS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– Grade Level Reading Standard 2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 xml:space="preserve"> </w:t>
            </w:r>
            <w:r>
              <w:rPr>
                <w:rFonts w:cs="Helvetica"/>
                <w:b/>
                <w:color w:val="141413"/>
                <w:sz w:val="22"/>
                <w:szCs w:val="22"/>
              </w:rPr>
              <w:t>(Informational</w:t>
            </w:r>
            <w:r w:rsidRPr="00460D06">
              <w:rPr>
                <w:rFonts w:cs="Helvetica"/>
                <w:b/>
                <w:color w:val="141413"/>
                <w:sz w:val="22"/>
                <w:szCs w:val="22"/>
              </w:rPr>
              <w:t>)</w:t>
            </w:r>
          </w:p>
        </w:tc>
      </w:tr>
      <w:tr w:rsidR="00370931" w:rsidRPr="00BE04D9" w:rsidTr="00370931">
        <w:tc>
          <w:tcPr>
            <w:tcW w:w="1717" w:type="pct"/>
            <w:tcBorders>
              <w:bottom w:val="double" w:sz="4" w:space="0" w:color="auto"/>
            </w:tcBorders>
          </w:tcPr>
          <w:p w:rsidR="00370931" w:rsidRPr="00BE04D9" w:rsidRDefault="00370931" w:rsidP="00370931">
            <w:pPr>
              <w:rPr>
                <w:rFonts w:cs="Calibri"/>
                <w:sz w:val="20"/>
              </w:rPr>
            </w:pPr>
            <w:r w:rsidRPr="00BE04D9">
              <w:rPr>
                <w:rFonts w:cs="Helvetica"/>
                <w:b/>
                <w:color w:val="141413"/>
                <w:sz w:val="20"/>
              </w:rPr>
              <w:t>Grade 6:</w:t>
            </w:r>
            <w:r w:rsidRPr="00BE04D9">
              <w:rPr>
                <w:rFonts w:cs="Helvetica"/>
                <w:color w:val="141413"/>
                <w:sz w:val="20"/>
              </w:rPr>
              <w:t xml:space="preserve">  </w:t>
            </w:r>
            <w:r w:rsidRPr="00BE04D9">
              <w:rPr>
                <w:rFonts w:cs="Calibri"/>
                <w:sz w:val="20"/>
              </w:rPr>
              <w:t>Determine a central idea of a text and how it is conveyed through particular details; provide a summary of the text distinct from personal opinions or judgments.</w:t>
            </w:r>
          </w:p>
          <w:p w:rsidR="00370931" w:rsidRPr="00BE04D9" w:rsidRDefault="00370931" w:rsidP="00370931">
            <w:pPr>
              <w:rPr>
                <w:rFonts w:cs="Helvetica"/>
                <w:color w:val="141413"/>
                <w:sz w:val="20"/>
              </w:rPr>
            </w:pPr>
          </w:p>
        </w:tc>
        <w:tc>
          <w:tcPr>
            <w:tcW w:w="1516" w:type="pct"/>
            <w:tcBorders>
              <w:bottom w:val="double" w:sz="4" w:space="0" w:color="auto"/>
            </w:tcBorders>
            <w:shd w:val="clear" w:color="auto" w:fill="D9D9D9"/>
          </w:tcPr>
          <w:p w:rsidR="00370931" w:rsidRPr="00BE04D9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E04D9">
              <w:rPr>
                <w:rFonts w:ascii="Times New Roman" w:hAnsi="Times New Roman" w:cs="Times New Roman"/>
                <w:b/>
                <w:color w:val="141413"/>
                <w:sz w:val="20"/>
              </w:rPr>
              <w:t xml:space="preserve">Grade 7:  </w:t>
            </w:r>
            <w:r w:rsidRPr="00BE04D9">
              <w:rPr>
                <w:rFonts w:ascii="Times New Roman" w:hAnsi="Times New Roman" w:cs="Times New Roman"/>
                <w:b/>
                <w:sz w:val="20"/>
              </w:rPr>
              <w:t>Determine two or more central ideas in a text and analyze their development over the course of the text; provide an objective summary of the text.</w:t>
            </w:r>
          </w:p>
          <w:p w:rsidR="00370931" w:rsidRPr="00BE04D9" w:rsidRDefault="00370931" w:rsidP="00370931">
            <w:pPr>
              <w:tabs>
                <w:tab w:val="left" w:pos="0"/>
              </w:tabs>
              <w:rPr>
                <w:b/>
                <w:color w:val="141413"/>
                <w:sz w:val="20"/>
              </w:rPr>
            </w:pPr>
          </w:p>
        </w:tc>
        <w:tc>
          <w:tcPr>
            <w:tcW w:w="1766" w:type="pct"/>
            <w:tcBorders>
              <w:bottom w:val="double" w:sz="4" w:space="0" w:color="auto"/>
            </w:tcBorders>
          </w:tcPr>
          <w:p w:rsidR="00370931" w:rsidRPr="00BE04D9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</w:rPr>
              <w:t>Grade 8:</w:t>
            </w:r>
            <w:r w:rsidRPr="00BE04D9">
              <w:rPr>
                <w:rFonts w:ascii="Times New Roman" w:hAnsi="Times New Roman" w:cs="Times New Roman"/>
                <w:sz w:val="20"/>
              </w:rPr>
              <w:t xml:space="preserve"> Determine a central idea of a text and analyze its development over the course of the text, including its relationship to supporting ideas; provide an objective summary of the text.</w:t>
            </w:r>
          </w:p>
        </w:tc>
      </w:tr>
      <w:tr w:rsidR="00370931" w:rsidRPr="00BE04D9" w:rsidTr="00370931">
        <w:trPr>
          <w:trHeight w:val="267"/>
        </w:trPr>
        <w:tc>
          <w:tcPr>
            <w:tcW w:w="1717" w:type="pct"/>
            <w:tcBorders>
              <w:top w:val="double" w:sz="4" w:space="0" w:color="auto"/>
            </w:tcBorders>
          </w:tcPr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Know </w:t>
            </w:r>
          </w:p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516" w:type="pct"/>
            <w:tcBorders>
              <w:top w:val="double" w:sz="4" w:space="0" w:color="auto"/>
            </w:tcBorders>
          </w:tcPr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 xml:space="preserve">Understand </w:t>
            </w:r>
          </w:p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766" w:type="pct"/>
            <w:tcBorders>
              <w:top w:val="double" w:sz="4" w:space="0" w:color="auto"/>
            </w:tcBorders>
          </w:tcPr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Do</w:t>
            </w:r>
          </w:p>
          <w:p w:rsidR="00370931" w:rsidRPr="00BE04D9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BE04D9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70931" w:rsidRPr="00BE04D9" w:rsidTr="00370931">
        <w:trPr>
          <w:trHeight w:val="267"/>
        </w:trPr>
        <w:tc>
          <w:tcPr>
            <w:tcW w:w="1717" w:type="pct"/>
          </w:tcPr>
          <w:p w:rsidR="00370931" w:rsidRPr="00BE04D9" w:rsidRDefault="00370931" w:rsidP="003709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BE04D9">
              <w:rPr>
                <w:sz w:val="20"/>
              </w:rPr>
              <w:t>Informational text (both literary nonfiction and expository/technical texts)</w:t>
            </w:r>
          </w:p>
          <w:p w:rsidR="00370931" w:rsidRPr="00BE04D9" w:rsidRDefault="00370931" w:rsidP="00370931">
            <w:pPr>
              <w:pStyle w:val="ListParagraph"/>
              <w:widowControl w:val="0"/>
              <w:numPr>
                <w:ilvl w:val="0"/>
                <w:numId w:val="7"/>
              </w:numPr>
              <w:ind w:left="288"/>
              <w:contextualSpacing/>
              <w:rPr>
                <w:sz w:val="20"/>
              </w:rPr>
            </w:pPr>
            <w:r w:rsidRPr="00BE04D9">
              <w:rPr>
                <w:sz w:val="20"/>
              </w:rPr>
              <w:t>How to explain (e.g., what and why)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sz w:val="20"/>
              </w:rPr>
            </w:pPr>
            <w:proofErr w:type="gramStart"/>
            <w:r w:rsidRPr="00BE04D9">
              <w:rPr>
                <w:sz w:val="20"/>
              </w:rPr>
              <w:t>Central  idea</w:t>
            </w:r>
            <w:proofErr w:type="gramEnd"/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>Types of text structures  (e.g. sequence/ chronological order, classification, definition, simple process, description, comparison)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ind w:left="288"/>
              <w:rPr>
                <w:sz w:val="20"/>
              </w:rPr>
            </w:pPr>
            <w:r w:rsidRPr="00BE04D9">
              <w:rPr>
                <w:sz w:val="20"/>
              </w:rPr>
              <w:t xml:space="preserve">Different purposes for graphic organizers, based </w:t>
            </w:r>
            <w:proofErr w:type="gramStart"/>
            <w:r w:rsidRPr="00BE04D9">
              <w:rPr>
                <w:sz w:val="20"/>
              </w:rPr>
              <w:t>on  structure</w:t>
            </w:r>
            <w:proofErr w:type="gramEnd"/>
            <w:r w:rsidRPr="00BE04D9">
              <w:rPr>
                <w:sz w:val="20"/>
              </w:rPr>
              <w:t xml:space="preserve"> of text 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sz w:val="20"/>
              </w:rPr>
            </w:pPr>
            <w:r w:rsidRPr="00BE04D9">
              <w:rPr>
                <w:sz w:val="20"/>
              </w:rPr>
              <w:t xml:space="preserve">Difference between central ideas and key details in an informational text 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Characteristics of an effective summary (e.g., objective vs. subjective) for informational texts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How to summarize</w:t>
            </w:r>
          </w:p>
          <w:p w:rsidR="00370931" w:rsidRPr="00BE04D9" w:rsidRDefault="00370931" w:rsidP="00370931">
            <w:pPr>
              <w:numPr>
                <w:ilvl w:val="0"/>
                <w:numId w:val="20"/>
              </w:numPr>
              <w:spacing w:line="276" w:lineRule="auto"/>
              <w:ind w:left="288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How to analyze</w:t>
            </w:r>
          </w:p>
        </w:tc>
        <w:tc>
          <w:tcPr>
            <w:tcW w:w="1516" w:type="pct"/>
          </w:tcPr>
          <w:p w:rsidR="00370931" w:rsidRPr="00BE04D9" w:rsidRDefault="00370931" w:rsidP="003709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BE04D9">
              <w:rPr>
                <w:sz w:val="20"/>
              </w:rPr>
              <w:t>Authors of informational text(s) follow a pattern or plan and include key details in order to help readers make meaning of the text.</w:t>
            </w:r>
          </w:p>
          <w:p w:rsidR="00370931" w:rsidRPr="00BE04D9" w:rsidRDefault="00370931" w:rsidP="00370931">
            <w:pPr>
              <w:rPr>
                <w:sz w:val="20"/>
              </w:rPr>
            </w:pP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Good readers develop effective summaries that capture the main ideas of informational text(s).</w:t>
            </w:r>
          </w:p>
        </w:tc>
        <w:tc>
          <w:tcPr>
            <w:tcW w:w="1766" w:type="pct"/>
          </w:tcPr>
          <w:p w:rsidR="00370931" w:rsidRPr="00BE04D9" w:rsidRDefault="00370931" w:rsidP="00370931">
            <w:pPr>
              <w:numPr>
                <w:ilvl w:val="0"/>
                <w:numId w:val="6"/>
              </w:numPr>
              <w:rPr>
                <w:sz w:val="20"/>
              </w:rPr>
            </w:pPr>
            <w:r w:rsidRPr="00BE04D9">
              <w:rPr>
                <w:sz w:val="20"/>
              </w:rPr>
              <w:t>Determine two or more central ideas in an informational text</w:t>
            </w: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rPr>
                <w:sz w:val="20"/>
              </w:rPr>
            </w:pPr>
            <w:r w:rsidRPr="00BE04D9">
              <w:rPr>
                <w:sz w:val="20"/>
              </w:rPr>
              <w:t>Analyze how ideas are organized and developed in an informational text.</w:t>
            </w: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spacing w:line="276" w:lineRule="auto"/>
              <w:rPr>
                <w:sz w:val="20"/>
              </w:rPr>
            </w:pPr>
            <w:r w:rsidRPr="00BE04D9">
              <w:rPr>
                <w:sz w:val="20"/>
              </w:rPr>
              <w:t>Describe or graphically represent the relationship between central ideas and supporting details</w:t>
            </w: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rPr>
                <w:sz w:val="20"/>
              </w:rPr>
            </w:pPr>
            <w:r w:rsidRPr="00BE04D9">
              <w:rPr>
                <w:sz w:val="20"/>
              </w:rPr>
              <w:t>Explain how the central ideas are supported by key details</w:t>
            </w: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spacing w:line="276" w:lineRule="auto"/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Summarize the main ideas objectively in an informational text, capturing the most important parts of the piece</w:t>
            </w:r>
          </w:p>
          <w:p w:rsidR="00370931" w:rsidRPr="00BE04D9" w:rsidRDefault="00370931" w:rsidP="00370931">
            <w:pPr>
              <w:numPr>
                <w:ilvl w:val="0"/>
                <w:numId w:val="6"/>
              </w:numPr>
              <w:spacing w:line="276" w:lineRule="auto"/>
              <w:rPr>
                <w:color w:val="FF0000"/>
                <w:sz w:val="20"/>
              </w:rPr>
            </w:pPr>
            <w:r w:rsidRPr="00BE04D9">
              <w:rPr>
                <w:rFonts w:eastAsia="Cambria"/>
                <w:sz w:val="20"/>
              </w:rPr>
              <w:t>Determine two or more central ideas in a text and analyze their development over the course of the text; provide an objective summary of the text</w:t>
            </w:r>
          </w:p>
        </w:tc>
      </w:tr>
      <w:tr w:rsidR="00370931" w:rsidRPr="00BE04D9" w:rsidTr="00370931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370931" w:rsidRPr="00BE04D9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70931" w:rsidRPr="00BE04D9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BE04D9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370931" w:rsidRPr="00BE04D9" w:rsidRDefault="00370931" w:rsidP="00370931">
            <w:pPr>
              <w:tabs>
                <w:tab w:val="left" w:pos="0"/>
              </w:tabs>
              <w:rPr>
                <w:sz w:val="20"/>
              </w:rPr>
            </w:pPr>
            <w:r w:rsidRPr="00BE04D9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70931" w:rsidRPr="00BE04D9" w:rsidRDefault="00370931" w:rsidP="00370931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BE04D9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70931" w:rsidRPr="00BE04D9" w:rsidRDefault="00370931" w:rsidP="00370931">
            <w:pPr>
              <w:rPr>
                <w:color w:val="FF0000"/>
                <w:sz w:val="20"/>
              </w:rPr>
            </w:pPr>
            <w:r w:rsidRPr="00BE04D9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70931" w:rsidRDefault="00370931" w:rsidP="00370931"/>
    <w:p w:rsidR="00370931" w:rsidRDefault="00370931">
      <w:r>
        <w:br w:type="page"/>
      </w:r>
    </w:p>
    <w:p w:rsidR="00370931" w:rsidRPr="003766E8" w:rsidRDefault="00370931" w:rsidP="00370931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7-</w:t>
      </w:r>
      <w:r>
        <w:rPr>
          <w:b/>
          <w:sz w:val="32"/>
          <w:szCs w:val="32"/>
        </w:rPr>
        <w:t>Key Ideas and Details</w:t>
      </w:r>
    </w:p>
    <w:p w:rsidR="00370931" w:rsidRDefault="00370931" w:rsidP="00370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3</w:t>
      </w:r>
    </w:p>
    <w:p w:rsidR="00370931" w:rsidRPr="00460D06" w:rsidRDefault="00370931" w:rsidP="0037093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0"/>
        <w:gridCol w:w="174"/>
        <w:gridCol w:w="3036"/>
        <w:gridCol w:w="172"/>
        <w:gridCol w:w="3644"/>
      </w:tblGrid>
      <w:tr w:rsidR="00370931" w:rsidRPr="009113B8" w:rsidTr="00370931">
        <w:tc>
          <w:tcPr>
            <w:tcW w:w="5000" w:type="pct"/>
            <w:gridSpan w:val="5"/>
            <w:shd w:val="clear" w:color="auto" w:fill="D9D9D9"/>
          </w:tcPr>
          <w:p w:rsidR="00370931" w:rsidRPr="009113B8" w:rsidRDefault="00370931" w:rsidP="00370931">
            <w:pPr>
              <w:rPr>
                <w:b/>
                <w:color w:val="601714"/>
                <w:sz w:val="20"/>
              </w:rPr>
            </w:pPr>
            <w:r w:rsidRPr="009113B8">
              <w:rPr>
                <w:b/>
                <w:sz w:val="20"/>
              </w:rPr>
              <w:t>College and Career Ready (CCR) Anchor Reading Standard (3):</w:t>
            </w:r>
            <w:r w:rsidRPr="009113B8">
              <w:rPr>
                <w:b/>
                <w:color w:val="601714"/>
                <w:sz w:val="20"/>
              </w:rPr>
              <w:t xml:space="preserve">  </w:t>
            </w:r>
          </w:p>
          <w:p w:rsidR="00370931" w:rsidRPr="009113B8" w:rsidRDefault="00370931" w:rsidP="00370931">
            <w:pPr>
              <w:rPr>
                <w:b/>
                <w:bCs/>
                <w:sz w:val="20"/>
              </w:rPr>
            </w:pPr>
            <w:r w:rsidRPr="009113B8">
              <w:rPr>
                <w:rFonts w:cs="Arial"/>
                <w:spacing w:val="1"/>
                <w:sz w:val="20"/>
              </w:rPr>
              <w:t>Analyze how and why individuals, events, and ideas develop and interact over the course of a text.</w:t>
            </w:r>
          </w:p>
        </w:tc>
      </w:tr>
      <w:tr w:rsidR="00370931" w:rsidRPr="009113B8" w:rsidTr="00370931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370931" w:rsidRPr="009113B8" w:rsidRDefault="00370931" w:rsidP="00370931">
            <w:pPr>
              <w:tabs>
                <w:tab w:val="left" w:pos="2092"/>
                <w:tab w:val="center" w:pos="4887"/>
              </w:tabs>
              <w:rPr>
                <w:b/>
                <w:bCs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ab/>
            </w:r>
            <w:r w:rsidRPr="009113B8">
              <w:rPr>
                <w:rFonts w:cs="Helvetica"/>
                <w:b/>
                <w:color w:val="141413"/>
                <w:sz w:val="20"/>
              </w:rPr>
              <w:tab/>
              <w:t>CCSS – Grade Level Reading Standard 3 (Informational)</w:t>
            </w:r>
          </w:p>
        </w:tc>
      </w:tr>
      <w:tr w:rsidR="00370931" w:rsidRPr="009113B8" w:rsidTr="00370931">
        <w:tc>
          <w:tcPr>
            <w:tcW w:w="1811" w:type="pct"/>
            <w:tcBorders>
              <w:bottom w:val="double" w:sz="4" w:space="0" w:color="auto"/>
            </w:tcBorders>
          </w:tcPr>
          <w:p w:rsidR="00370931" w:rsidRPr="009113B8" w:rsidRDefault="00370931" w:rsidP="00370931">
            <w:pPr>
              <w:rPr>
                <w:rFonts w:cs="Helvetica"/>
                <w:color w:val="141413"/>
                <w:sz w:val="20"/>
              </w:rPr>
            </w:pPr>
            <w:r w:rsidRPr="009113B8">
              <w:rPr>
                <w:rFonts w:cs="Helvetica"/>
                <w:b/>
                <w:color w:val="141413"/>
                <w:sz w:val="20"/>
              </w:rPr>
              <w:t>Grade 6:</w:t>
            </w:r>
            <w:r w:rsidRPr="009113B8">
              <w:rPr>
                <w:rFonts w:cs="Helvetica"/>
                <w:color w:val="141413"/>
                <w:sz w:val="20"/>
              </w:rPr>
              <w:t xml:space="preserve">  </w:t>
            </w:r>
            <w:r w:rsidRPr="009113B8">
              <w:rPr>
                <w:sz w:val="20"/>
              </w:rPr>
              <w:t xml:space="preserve">Analyze in detail how a key individual, event, or idea is introduced, illustrated, and elaborated in a text (e.g., through examples or anecdotes). </w:t>
            </w:r>
            <w:r w:rsidRPr="009113B8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535" w:type="pct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370931" w:rsidRPr="009113B8" w:rsidRDefault="00370931" w:rsidP="00370931">
            <w:pPr>
              <w:pStyle w:val="Default"/>
              <w:widowControl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113B8">
              <w:rPr>
                <w:rFonts w:ascii="Times New Roman" w:hAnsi="Times New Roman" w:cs="Times New Roman"/>
                <w:b/>
                <w:color w:val="141413"/>
                <w:sz w:val="20"/>
                <w:szCs w:val="20"/>
              </w:rPr>
              <w:t xml:space="preserve">Grade 7:  </w:t>
            </w:r>
            <w:r w:rsidRPr="009113B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Analyze the interactions between individuals, events, and ideas in a text (e.g., how ideas influence individuals or events, or how individuals influence ideas or events). </w:t>
            </w:r>
            <w:r w:rsidRPr="009113B8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54" w:type="pct"/>
            <w:tcBorders>
              <w:bottom w:val="double" w:sz="4" w:space="0" w:color="auto"/>
            </w:tcBorders>
          </w:tcPr>
          <w:p w:rsidR="00370931" w:rsidRPr="009113B8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Grade 8:</w:t>
            </w:r>
            <w:r w:rsidRPr="009113B8">
              <w:rPr>
                <w:rFonts w:ascii="Times New Roman" w:hAnsi="Times New Roman" w:cs="Times New Roman"/>
                <w:sz w:val="20"/>
              </w:rPr>
              <w:t xml:space="preserve"> Analyze how a text makes connections among and distinctions between individuals, ideas, or events (e.g., through comparisons, analogies, or categories).    </w:t>
            </w:r>
          </w:p>
        </w:tc>
      </w:tr>
      <w:tr w:rsidR="00370931" w:rsidRPr="009113B8" w:rsidTr="00370931">
        <w:trPr>
          <w:trHeight w:val="267"/>
        </w:trPr>
        <w:tc>
          <w:tcPr>
            <w:tcW w:w="1890" w:type="pct"/>
            <w:gridSpan w:val="2"/>
            <w:tcBorders>
              <w:top w:val="double" w:sz="4" w:space="0" w:color="auto"/>
            </w:tcBorders>
          </w:tcPr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Know </w:t>
            </w:r>
          </w:p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378" w:type="pct"/>
            <w:tcBorders>
              <w:top w:val="double" w:sz="4" w:space="0" w:color="auto"/>
            </w:tcBorders>
          </w:tcPr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 xml:space="preserve">Understand </w:t>
            </w:r>
          </w:p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732" w:type="pct"/>
            <w:gridSpan w:val="2"/>
            <w:tcBorders>
              <w:top w:val="double" w:sz="4" w:space="0" w:color="auto"/>
            </w:tcBorders>
          </w:tcPr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Do</w:t>
            </w:r>
          </w:p>
          <w:p w:rsidR="00370931" w:rsidRPr="009113B8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9113B8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70931" w:rsidRPr="009113B8" w:rsidTr="00370931">
        <w:trPr>
          <w:trHeight w:val="323"/>
        </w:trPr>
        <w:tc>
          <w:tcPr>
            <w:tcW w:w="1890" w:type="pct"/>
            <w:gridSpan w:val="2"/>
          </w:tcPr>
          <w:p w:rsidR="00370931" w:rsidRPr="009113B8" w:rsidRDefault="00370931" w:rsidP="00370931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9113B8">
              <w:rPr>
                <w:sz w:val="20"/>
              </w:rPr>
              <w:t>Informational text (both literary nonfiction and expository/technical texts)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How to analyze (e.g., explanation of what, why and how)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Key ideas/concepts, individuals, events,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steps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>/procedures in informational texts.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Specific details that explain key ideas, individuals, events, steps/procedures, etc.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Development strategies for informational texts (e.g., introduction/presentation of ideas, illustration, elaboration through example, anecdote, etc.)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Interactions (e.g., one piece of text “explains” another or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influences  another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>)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9"/>
              </w:numPr>
              <w:ind w:left="360"/>
              <w:textAlignment w:val="baseline"/>
              <w:rPr>
                <w:rFonts w:cs="Cambria"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Transition/linking words that facilitate analysis (e.g., because, then, as a consequence, in contrast) for informational texts.</w:t>
            </w:r>
          </w:p>
          <w:p w:rsidR="00370931" w:rsidRPr="009113B8" w:rsidRDefault="00370931" w:rsidP="00370931">
            <w:pPr>
              <w:pStyle w:val="ListParagraph"/>
              <w:autoSpaceDE w:val="0"/>
              <w:autoSpaceDN w:val="0"/>
              <w:adjustRightInd w:val="0"/>
              <w:ind w:left="0"/>
              <w:rPr>
                <w:color w:val="FF0000"/>
                <w:sz w:val="20"/>
              </w:rPr>
            </w:pPr>
          </w:p>
        </w:tc>
        <w:tc>
          <w:tcPr>
            <w:tcW w:w="1378" w:type="pct"/>
          </w:tcPr>
          <w:p w:rsidR="00370931" w:rsidRPr="009113B8" w:rsidRDefault="00370931" w:rsidP="00370931">
            <w:pPr>
              <w:pStyle w:val="ListParagraph"/>
              <w:widowControl w:val="0"/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9113B8">
              <w:rPr>
                <w:sz w:val="20"/>
              </w:rPr>
              <w:t xml:space="preserve">Authors make purposeful decisions about connections and distinctions between and among events, individuals, and ideas in informational text. </w:t>
            </w:r>
          </w:p>
          <w:p w:rsidR="00370931" w:rsidRPr="009113B8" w:rsidRDefault="00370931" w:rsidP="00370931">
            <w:pPr>
              <w:pStyle w:val="ListParagraph"/>
              <w:ind w:left="360"/>
              <w:rPr>
                <w:sz w:val="20"/>
              </w:rPr>
            </w:pPr>
          </w:p>
          <w:p w:rsidR="00370931" w:rsidRPr="00370931" w:rsidRDefault="00370931" w:rsidP="00370931">
            <w:pPr>
              <w:pStyle w:val="ListParagraph"/>
              <w:widowControl w:val="0"/>
              <w:numPr>
                <w:ilvl w:val="0"/>
                <w:numId w:val="10"/>
              </w:numPr>
              <w:contextualSpacing/>
              <w:rPr>
                <w:sz w:val="20"/>
              </w:rPr>
            </w:pPr>
            <w:r w:rsidRPr="009113B8">
              <w:rPr>
                <w:sz w:val="20"/>
              </w:rPr>
              <w:t xml:space="preserve">Good readers analyze the relationships (e.g., connections and distinctions) among events, individuals, ideas/concepts </w:t>
            </w:r>
            <w:r w:rsidRPr="009113B8">
              <w:rPr>
                <w:color w:val="000000"/>
                <w:sz w:val="20"/>
              </w:rPr>
              <w:t>and use that information to comprehend the what, why and how of the information.</w:t>
            </w:r>
          </w:p>
          <w:p w:rsidR="00370931" w:rsidRPr="00370931" w:rsidRDefault="00370931" w:rsidP="00370931">
            <w:pPr>
              <w:widowControl w:val="0"/>
              <w:contextualSpacing/>
              <w:rPr>
                <w:sz w:val="20"/>
              </w:rPr>
            </w:pPr>
          </w:p>
          <w:p w:rsidR="00370931" w:rsidRPr="009113B8" w:rsidRDefault="00370931" w:rsidP="00370931">
            <w:pPr>
              <w:pStyle w:val="ListParagraph"/>
              <w:widowControl w:val="0"/>
              <w:ind w:left="360"/>
              <w:contextualSpacing/>
              <w:rPr>
                <w:sz w:val="20"/>
              </w:rPr>
            </w:pPr>
          </w:p>
        </w:tc>
        <w:tc>
          <w:tcPr>
            <w:tcW w:w="1732" w:type="pct"/>
            <w:gridSpan w:val="2"/>
          </w:tcPr>
          <w:p w:rsidR="00370931" w:rsidRPr="009113B8" w:rsidRDefault="00370931" w:rsidP="003709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Describe the events, key ideas/concepts, procedures, etc. in a variety of informational/technical texts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color w:val="000000"/>
                <w:sz w:val="20"/>
              </w:rPr>
              <w:t>Describe or graphically represent</w:t>
            </w:r>
            <w:r w:rsidRPr="009113B8">
              <w:rPr>
                <w:rFonts w:ascii="Times New Roman" w:hAnsi="Times New Roman" w:cs="Times New Roman"/>
                <w:color w:val="FF0000"/>
                <w:sz w:val="20"/>
              </w:rPr>
              <w:t xml:space="preserve"> </w:t>
            </w:r>
            <w:r w:rsidRPr="009113B8">
              <w:rPr>
                <w:rFonts w:ascii="Times New Roman" w:hAnsi="Times New Roman" w:cs="Times New Roman"/>
                <w:sz w:val="20"/>
              </w:rPr>
              <w:t xml:space="preserve">the interaction of individuals, events, ideas/concepts or step/procedures 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486"/>
                <w:tab w:val="num" w:pos="576"/>
              </w:tabs>
              <w:ind w:left="144"/>
              <w:textAlignment w:val="baseline"/>
              <w:rPr>
                <w:rFonts w:ascii="Times New Roman" w:hAnsi="Times New Roman" w:cs="Times New Roman"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 xml:space="preserve">Identify words/phrases that signal interactions between and among ideas, events, procedures, </w:t>
            </w:r>
            <w:proofErr w:type="gramStart"/>
            <w:r w:rsidRPr="009113B8">
              <w:rPr>
                <w:rFonts w:ascii="Times New Roman" w:hAnsi="Times New Roman" w:cs="Times New Roman"/>
                <w:sz w:val="20"/>
              </w:rPr>
              <w:t>individuals</w:t>
            </w:r>
            <w:proofErr w:type="gramEnd"/>
            <w:r w:rsidRPr="009113B8">
              <w:rPr>
                <w:rFonts w:ascii="Times New Roman" w:hAnsi="Times New Roman" w:cs="Times New Roman"/>
                <w:sz w:val="20"/>
              </w:rPr>
              <w:t xml:space="preserve"> (because, then, as a consequence, etc.)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144"/>
              <w:textAlignment w:val="baseline"/>
              <w:rPr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Explain how interactions between ideas/concepts, individuals, and events support and reveal author’s message in informational text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5"/>
              </w:numPr>
              <w:tabs>
                <w:tab w:val="clear" w:pos="216"/>
                <w:tab w:val="num" w:pos="576"/>
              </w:tabs>
              <w:ind w:left="144"/>
              <w:textAlignment w:val="baseline"/>
              <w:rPr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sz w:val="20"/>
              </w:rPr>
              <w:t>Use text details to analyze the interactions between and among individuals, events, ideas/concepts or step/procedures</w:t>
            </w:r>
          </w:p>
        </w:tc>
      </w:tr>
      <w:tr w:rsidR="00370931" w:rsidRPr="009113B8" w:rsidTr="00370931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370931" w:rsidRPr="009113B8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9113B8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370931" w:rsidRPr="009113B8" w:rsidRDefault="00370931" w:rsidP="00370931">
            <w:pPr>
              <w:tabs>
                <w:tab w:val="left" w:pos="0"/>
              </w:tabs>
              <w:rPr>
                <w:sz w:val="20"/>
              </w:rPr>
            </w:pPr>
            <w:r w:rsidRPr="009113B8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70931" w:rsidRPr="009113B8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370931" w:rsidRPr="009113B8" w:rsidRDefault="00370931" w:rsidP="00370931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9113B8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70931" w:rsidRPr="009113B8" w:rsidRDefault="00370931" w:rsidP="00370931">
            <w:pPr>
              <w:rPr>
                <w:color w:val="FF0000"/>
                <w:sz w:val="20"/>
              </w:rPr>
            </w:pPr>
            <w:r w:rsidRPr="009113B8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370931" w:rsidRDefault="00370931" w:rsidP="00370931"/>
    <w:p w:rsidR="00370931" w:rsidRDefault="00370931">
      <w:r>
        <w:br w:type="page"/>
      </w:r>
    </w:p>
    <w:p w:rsidR="00370931" w:rsidRPr="002A1FA0" w:rsidRDefault="00370931" w:rsidP="00370931">
      <w:pPr>
        <w:jc w:val="center"/>
        <w:rPr>
          <w:sz w:val="32"/>
          <w:szCs w:val="32"/>
        </w:rPr>
      </w:pPr>
      <w:r w:rsidRPr="002A1FA0">
        <w:rPr>
          <w:b/>
          <w:sz w:val="32"/>
          <w:szCs w:val="32"/>
        </w:rPr>
        <w:t>GRADE 7-Craft and Structure</w:t>
      </w:r>
    </w:p>
    <w:p w:rsidR="00370931" w:rsidRPr="002A1FA0" w:rsidRDefault="00370931" w:rsidP="003709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2A1FA0">
        <w:rPr>
          <w:b/>
          <w:sz w:val="32"/>
          <w:szCs w:val="32"/>
        </w:rPr>
        <w:t xml:space="preserve"> Reading Standard 4</w:t>
      </w:r>
    </w:p>
    <w:p w:rsidR="00370931" w:rsidRPr="0044617F" w:rsidRDefault="00370931" w:rsidP="00370931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1"/>
        <w:gridCol w:w="3474"/>
        <w:gridCol w:w="3671"/>
      </w:tblGrid>
      <w:tr w:rsidR="00370931" w:rsidRPr="00A80625" w:rsidTr="007F1D38">
        <w:tc>
          <w:tcPr>
            <w:tcW w:w="5000" w:type="pct"/>
            <w:gridSpan w:val="3"/>
            <w:shd w:val="clear" w:color="auto" w:fill="D9D9D9"/>
          </w:tcPr>
          <w:p w:rsidR="00370931" w:rsidRPr="00A80625" w:rsidRDefault="00370931" w:rsidP="00370931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A80625">
              <w:rPr>
                <w:rFonts w:ascii="Times New Roman" w:hAnsi="Times New Roman"/>
                <w:b/>
                <w:sz w:val="20"/>
                <w:szCs w:val="20"/>
              </w:rPr>
              <w:t xml:space="preserve">College and Career Ready (CCR) Anchor Reading Standard (4):  </w:t>
            </w:r>
            <w:r w:rsidRPr="00A80625">
              <w:rPr>
                <w:rFonts w:ascii="Times New Roman" w:hAnsi="Times New Roman"/>
                <w:sz w:val="20"/>
                <w:szCs w:val="20"/>
              </w:rPr>
              <w:t>Interpret words and phrases as</w:t>
            </w:r>
          </w:p>
          <w:p w:rsidR="00370931" w:rsidRPr="00A80625" w:rsidRDefault="00370931" w:rsidP="00370931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80625">
              <w:rPr>
                <w:rFonts w:ascii="Times New Roman" w:hAnsi="Times New Roman"/>
                <w:sz w:val="20"/>
                <w:szCs w:val="20"/>
              </w:rPr>
              <w:t>they</w:t>
            </w:r>
            <w:proofErr w:type="gramEnd"/>
            <w:r w:rsidRPr="00A80625">
              <w:rPr>
                <w:rFonts w:ascii="Times New Roman" w:hAnsi="Times New Roman"/>
                <w:sz w:val="20"/>
                <w:szCs w:val="20"/>
              </w:rPr>
              <w:t xml:space="preserve"> are used in a text, including determining technical, connotative, and figurative meanings, and</w:t>
            </w:r>
          </w:p>
          <w:p w:rsidR="00370931" w:rsidRPr="00A80625" w:rsidRDefault="00370931" w:rsidP="00370931">
            <w:pPr>
              <w:rPr>
                <w:b/>
                <w:bCs/>
                <w:sz w:val="20"/>
              </w:rPr>
            </w:pPr>
            <w:proofErr w:type="gramStart"/>
            <w:r w:rsidRPr="00A80625">
              <w:rPr>
                <w:sz w:val="20"/>
              </w:rPr>
              <w:t>analyze</w:t>
            </w:r>
            <w:proofErr w:type="gramEnd"/>
            <w:r w:rsidRPr="00A80625">
              <w:rPr>
                <w:sz w:val="20"/>
              </w:rPr>
              <w:t xml:space="preserve"> how specific word choices shape meaning or tone.</w:t>
            </w:r>
          </w:p>
        </w:tc>
      </w:tr>
      <w:tr w:rsidR="00370931" w:rsidRPr="00A80625" w:rsidTr="007F1D38">
        <w:tc>
          <w:tcPr>
            <w:tcW w:w="5000" w:type="pct"/>
            <w:gridSpan w:val="3"/>
            <w:shd w:val="clear" w:color="auto" w:fill="D9D9D9"/>
          </w:tcPr>
          <w:p w:rsidR="00370931" w:rsidRPr="00A80625" w:rsidRDefault="00370931" w:rsidP="00370931">
            <w:pPr>
              <w:jc w:val="center"/>
              <w:rPr>
                <w:b/>
                <w:bCs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CCSS – Grade Level Reading Standard 4 (Literary)</w:t>
            </w:r>
          </w:p>
        </w:tc>
      </w:tr>
      <w:tr w:rsidR="00370931" w:rsidRPr="00A80625" w:rsidTr="007F1D38">
        <w:tc>
          <w:tcPr>
            <w:tcW w:w="1757" w:type="pct"/>
          </w:tcPr>
          <w:p w:rsidR="00370931" w:rsidRPr="00A80625" w:rsidRDefault="00370931" w:rsidP="00370931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Grade 6:</w:t>
            </w:r>
            <w:r w:rsidRPr="00A80625">
              <w:rPr>
                <w:rFonts w:cs="Helvetica"/>
                <w:color w:val="141413"/>
                <w:sz w:val="20"/>
              </w:rPr>
              <w:t xml:space="preserve">  </w:t>
            </w:r>
            <w:r w:rsidRPr="00A80625">
              <w:rPr>
                <w:sz w:val="20"/>
              </w:rPr>
              <w:t>Determine the meaning of words and phrases as they are used in a text, including figurative, connotative, and technical meanings.</w:t>
            </w:r>
          </w:p>
        </w:tc>
        <w:tc>
          <w:tcPr>
            <w:tcW w:w="1577" w:type="pct"/>
            <w:shd w:val="clear" w:color="auto" w:fill="D9D9D9"/>
          </w:tcPr>
          <w:p w:rsidR="00370931" w:rsidRPr="00A80625" w:rsidRDefault="00370931" w:rsidP="00370931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 xml:space="preserve">Grade 7:  </w:t>
            </w:r>
            <w:r w:rsidRPr="00A80625">
              <w:rPr>
                <w:b/>
                <w:sz w:val="20"/>
              </w:rPr>
              <w:t>Determine the meaning of words and phrases as they are used in a text, including figurative, connotative, and technical meanings; analyze the impact of a specific word choice on meaning and tone.</w:t>
            </w:r>
          </w:p>
        </w:tc>
        <w:tc>
          <w:tcPr>
            <w:tcW w:w="1667" w:type="pct"/>
          </w:tcPr>
          <w:p w:rsidR="00370931" w:rsidRPr="00A80625" w:rsidRDefault="00370931" w:rsidP="00370931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A80625">
              <w:rPr>
                <w:rFonts w:cs="Helvetica"/>
                <w:b/>
                <w:color w:val="141413"/>
                <w:sz w:val="20"/>
              </w:rPr>
              <w:t>Grade 8:</w:t>
            </w:r>
            <w:r w:rsidRPr="00A80625">
              <w:rPr>
                <w:rFonts w:cs="Helvetica"/>
                <w:color w:val="141413"/>
                <w:sz w:val="20"/>
              </w:rPr>
              <w:t xml:space="preserve">  </w:t>
            </w:r>
            <w:r w:rsidRPr="00A80625">
              <w:rPr>
                <w:sz w:val="20"/>
              </w:rPr>
              <w:t>Determine the meaning of words and phrases as they are used in a text, including figurative, connotative, and technical meanings; analyze the impact of specific word choices on meaning and tone, including analogies or allusions to other texts.</w:t>
            </w:r>
          </w:p>
        </w:tc>
      </w:tr>
      <w:tr w:rsidR="00370931" w:rsidRPr="00A80625" w:rsidTr="007F1D38">
        <w:trPr>
          <w:trHeight w:val="267"/>
        </w:trPr>
        <w:tc>
          <w:tcPr>
            <w:tcW w:w="1757" w:type="pct"/>
          </w:tcPr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Know </w:t>
            </w:r>
          </w:p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577" w:type="pct"/>
          </w:tcPr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 xml:space="preserve">Understand </w:t>
            </w:r>
          </w:p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667" w:type="pct"/>
          </w:tcPr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Do</w:t>
            </w:r>
          </w:p>
          <w:p w:rsidR="00370931" w:rsidRPr="00A80625" w:rsidRDefault="00370931" w:rsidP="00370931">
            <w:pPr>
              <w:jc w:val="center"/>
              <w:rPr>
                <w:rFonts w:cs="Cambria"/>
                <w:b/>
                <w:sz w:val="20"/>
              </w:rPr>
            </w:pPr>
            <w:r w:rsidRPr="00A80625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370931" w:rsidRPr="00A80625" w:rsidTr="007F1D38">
        <w:trPr>
          <w:trHeight w:val="267"/>
        </w:trPr>
        <w:tc>
          <w:tcPr>
            <w:tcW w:w="1757" w:type="pct"/>
          </w:tcPr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Informational text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How to analyze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Word/language choices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Context clues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 xml:space="preserve">Literal/ </w:t>
            </w:r>
            <w:proofErr w:type="gramStart"/>
            <w:r w:rsidRPr="00A80625">
              <w:rPr>
                <w:sz w:val="20"/>
              </w:rPr>
              <w:t>Denotative  meaning</w:t>
            </w:r>
            <w:proofErr w:type="gramEnd"/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Connotative meaning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Technical meanings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Figurative or non-literal meaning (e.g., simile, metaphor, personification, hyperbole)</w:t>
            </w: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contextualSpacing/>
              <w:rPr>
                <w:sz w:val="20"/>
              </w:rPr>
            </w:pPr>
            <w:r w:rsidRPr="00A80625">
              <w:rPr>
                <w:sz w:val="20"/>
              </w:rPr>
              <w:t>Tone</w:t>
            </w: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rPr>
                <w:sz w:val="20"/>
              </w:rPr>
            </w:pPr>
          </w:p>
          <w:p w:rsidR="00370931" w:rsidRPr="00A80625" w:rsidRDefault="00370931" w:rsidP="00370931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  <w:p w:rsidR="00370931" w:rsidRPr="00A80625" w:rsidRDefault="00370931" w:rsidP="00370931">
            <w:pPr>
              <w:tabs>
                <w:tab w:val="left" w:pos="0"/>
              </w:tabs>
              <w:rPr>
                <w:sz w:val="20"/>
                <w:highlight w:val="yellow"/>
              </w:rPr>
            </w:pPr>
          </w:p>
        </w:tc>
        <w:tc>
          <w:tcPr>
            <w:tcW w:w="1577" w:type="pct"/>
          </w:tcPr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Authors make purposeful choices to achieve an intended effect within informational text(s).</w:t>
            </w:r>
          </w:p>
          <w:p w:rsidR="00370931" w:rsidRPr="00A80625" w:rsidRDefault="00370931" w:rsidP="00370931">
            <w:pPr>
              <w:tabs>
                <w:tab w:val="left" w:pos="0"/>
              </w:tabs>
              <w:rPr>
                <w:sz w:val="20"/>
              </w:rPr>
            </w:pPr>
          </w:p>
          <w:p w:rsidR="00370931" w:rsidRPr="00A80625" w:rsidRDefault="00370931" w:rsidP="00370931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A80625">
              <w:rPr>
                <w:sz w:val="20"/>
              </w:rPr>
              <w:t>Good readers actively seek the meaning of unknown words/phrases to deepen their understanding of informational text(s).</w:t>
            </w:r>
          </w:p>
        </w:tc>
        <w:tc>
          <w:tcPr>
            <w:tcW w:w="1667" w:type="pct"/>
          </w:tcPr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Read and reread other sentences, paragraphs, </w:t>
            </w:r>
            <w:proofErr w:type="gramStart"/>
            <w:r w:rsidRPr="00A80625">
              <w:rPr>
                <w:sz w:val="20"/>
              </w:rPr>
              <w:t>and  non</w:t>
            </w:r>
            <w:proofErr w:type="gramEnd"/>
            <w:r w:rsidRPr="00A80625">
              <w:rPr>
                <w:sz w:val="20"/>
              </w:rPr>
              <w:t>-linguistic images in the text to identify context clues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Use context clues to help unlock the meaning of unknown words/phrases 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appropriate definition of words that have more than one meaning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Differentiate between literal and non-literal meaning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Identify and interpret figurative language 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Explain how figurative language enhances and extends meaning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Explain the impact of specific language choices by the author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 xml:space="preserve">Explain how authors use language choices to create an effect 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Analyze how specific language choices impact meaning and tone</w:t>
            </w:r>
          </w:p>
          <w:p w:rsidR="00370931" w:rsidRPr="00A80625" w:rsidRDefault="00370931" w:rsidP="00370931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pacing w:before="2" w:after="2"/>
              <w:rPr>
                <w:sz w:val="20"/>
              </w:rPr>
            </w:pPr>
            <w:r w:rsidRPr="00A80625">
              <w:rPr>
                <w:sz w:val="20"/>
              </w:rPr>
              <w:t>Determine the meaning of words and phrases as they are used in a text, including figurative, connotative, and technical meanings; analyze the impact of a specific word choice on meaning and tone</w:t>
            </w:r>
          </w:p>
        </w:tc>
      </w:tr>
      <w:tr w:rsidR="00370931" w:rsidRPr="00A80625" w:rsidTr="007F1D38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370931" w:rsidRPr="00A80625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370931" w:rsidRPr="00A80625" w:rsidRDefault="00370931" w:rsidP="00370931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A80625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370931" w:rsidRPr="00A80625" w:rsidRDefault="00370931" w:rsidP="00370931">
            <w:pPr>
              <w:tabs>
                <w:tab w:val="left" w:pos="0"/>
              </w:tabs>
              <w:rPr>
                <w:sz w:val="20"/>
              </w:rPr>
            </w:pPr>
            <w:r w:rsidRPr="00A80625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370931" w:rsidRPr="00A80625" w:rsidRDefault="00370931" w:rsidP="00370931">
            <w:pPr>
              <w:tabs>
                <w:tab w:val="left" w:pos="0"/>
              </w:tabs>
              <w:rPr>
                <w:sz w:val="20"/>
              </w:rPr>
            </w:pPr>
          </w:p>
          <w:p w:rsidR="00370931" w:rsidRPr="00A80625" w:rsidRDefault="00370931" w:rsidP="00370931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A80625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370931" w:rsidRPr="00A80625" w:rsidRDefault="00370931" w:rsidP="00370931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A80625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7F1D38" w:rsidRDefault="007F1D38" w:rsidP="00370931"/>
    <w:p w:rsidR="007F1D38" w:rsidRDefault="007F1D38">
      <w:r>
        <w:br w:type="page"/>
      </w:r>
    </w:p>
    <w:p w:rsidR="007F1D38" w:rsidRPr="000249E0" w:rsidRDefault="007F1D38" w:rsidP="007F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7-</w:t>
      </w:r>
      <w:r w:rsidRPr="000249E0">
        <w:rPr>
          <w:b/>
          <w:sz w:val="32"/>
          <w:szCs w:val="32"/>
        </w:rPr>
        <w:t>Craft and Structure</w:t>
      </w:r>
    </w:p>
    <w:p w:rsidR="007F1D38" w:rsidRDefault="007F1D38" w:rsidP="007F1D38">
      <w:pPr>
        <w:jc w:val="center"/>
        <w:rPr>
          <w:b/>
          <w:sz w:val="32"/>
          <w:szCs w:val="32"/>
        </w:rPr>
      </w:pPr>
      <w:r w:rsidRPr="00704354"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0249E0">
        <w:rPr>
          <w:b/>
          <w:sz w:val="32"/>
          <w:szCs w:val="32"/>
        </w:rPr>
        <w:t>5</w:t>
      </w:r>
    </w:p>
    <w:p w:rsidR="007F1D38" w:rsidRPr="008E0182" w:rsidRDefault="007F1D38" w:rsidP="007F1D38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4"/>
        <w:gridCol w:w="3461"/>
        <w:gridCol w:w="3981"/>
      </w:tblGrid>
      <w:tr w:rsidR="007F1D38" w:rsidRPr="00766A0A" w:rsidTr="007F1D38">
        <w:tc>
          <w:tcPr>
            <w:tcW w:w="5000" w:type="pct"/>
            <w:gridSpan w:val="3"/>
            <w:shd w:val="clear" w:color="auto" w:fill="D9D9D9"/>
          </w:tcPr>
          <w:p w:rsidR="007F1D38" w:rsidRPr="00766A0A" w:rsidRDefault="007F1D38" w:rsidP="008F40AB">
            <w:pPr>
              <w:rPr>
                <w:rFonts w:cs="Helvetica"/>
                <w:b/>
                <w:sz w:val="20"/>
              </w:rPr>
            </w:pPr>
            <w:r w:rsidRPr="00766A0A">
              <w:rPr>
                <w:b/>
                <w:sz w:val="20"/>
              </w:rPr>
              <w:t xml:space="preserve">College and Career Ready (CCR) Anchor Literary Reading Standard </w:t>
            </w:r>
            <w:r w:rsidRPr="00766A0A">
              <w:rPr>
                <w:rFonts w:cs="Helvetica"/>
                <w:b/>
                <w:sz w:val="20"/>
              </w:rPr>
              <w:t xml:space="preserve">(5): </w:t>
            </w:r>
          </w:p>
          <w:p w:rsidR="007F1D38" w:rsidRPr="00766A0A" w:rsidRDefault="007F1D38" w:rsidP="008F40AB">
            <w:pPr>
              <w:rPr>
                <w:b/>
                <w:bCs/>
                <w:sz w:val="20"/>
              </w:rPr>
            </w:pPr>
            <w:r w:rsidRPr="00766A0A">
              <w:rPr>
                <w:sz w:val="20"/>
              </w:rPr>
              <w:t>Analyze the structure of text, including how specific sentences, paragraphs, and larger portions of the text (e.g., a section, chapter, scene, or stanza) relate to each other and the whole.</w:t>
            </w:r>
          </w:p>
        </w:tc>
      </w:tr>
      <w:tr w:rsidR="007F1D38" w:rsidRPr="00766A0A" w:rsidTr="007F1D3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F1D38" w:rsidRPr="00766A0A" w:rsidRDefault="007F1D38" w:rsidP="008F40AB">
            <w:pPr>
              <w:jc w:val="center"/>
              <w:rPr>
                <w:b/>
                <w:bCs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CCSS – Grade Level Reading Standard 5 (Informational)</w:t>
            </w:r>
          </w:p>
        </w:tc>
      </w:tr>
      <w:tr w:rsidR="007F1D38" w:rsidRPr="00766A0A" w:rsidTr="007F1D38">
        <w:tc>
          <w:tcPr>
            <w:tcW w:w="1622" w:type="pct"/>
            <w:tcBorders>
              <w:bottom w:val="double" w:sz="4" w:space="0" w:color="auto"/>
            </w:tcBorders>
          </w:tcPr>
          <w:p w:rsidR="007F1D38" w:rsidRPr="00766A0A" w:rsidRDefault="007F1D38" w:rsidP="008F40AB">
            <w:pPr>
              <w:tabs>
                <w:tab w:val="left" w:pos="0"/>
              </w:tabs>
              <w:rPr>
                <w:rFonts w:cs="Helvetica"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Grade 6:</w:t>
            </w:r>
            <w:r w:rsidRPr="00766A0A">
              <w:rPr>
                <w:rFonts w:cs="Helvetica"/>
                <w:sz w:val="20"/>
              </w:rPr>
              <w:t xml:space="preserve">  </w:t>
            </w:r>
            <w:r w:rsidRPr="00766A0A">
              <w:rPr>
                <w:sz w:val="20"/>
              </w:rPr>
              <w:t>Analyze how a particular sentence, paragraph, chapter, or section fits into the overall structure of a text and contributes to the development of the ideas.</w:t>
            </w:r>
          </w:p>
        </w:tc>
        <w:tc>
          <w:tcPr>
            <w:tcW w:w="1571" w:type="pct"/>
            <w:tcBorders>
              <w:bottom w:val="double" w:sz="4" w:space="0" w:color="auto"/>
            </w:tcBorders>
            <w:shd w:val="clear" w:color="auto" w:fill="D9D9D9"/>
          </w:tcPr>
          <w:p w:rsidR="007F1D38" w:rsidRPr="00766A0A" w:rsidRDefault="007F1D38" w:rsidP="008F40AB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 xml:space="preserve">Grade 7: </w:t>
            </w:r>
            <w:r w:rsidRPr="00766A0A">
              <w:rPr>
                <w:rFonts w:cs="Cambria"/>
                <w:b/>
                <w:sz w:val="20"/>
              </w:rPr>
              <w:t>Analyze the structure an author uses to organize a text, including how the major sections contribute to the whole and to the development of the ideas.</w:t>
            </w:r>
            <w:r w:rsidRPr="00766A0A">
              <w:rPr>
                <w:b/>
                <w:sz w:val="20"/>
              </w:rPr>
              <w:t xml:space="preserve"> </w:t>
            </w:r>
          </w:p>
        </w:tc>
        <w:tc>
          <w:tcPr>
            <w:tcW w:w="1807" w:type="pct"/>
            <w:tcBorders>
              <w:bottom w:val="double" w:sz="4" w:space="0" w:color="auto"/>
            </w:tcBorders>
          </w:tcPr>
          <w:p w:rsidR="007F1D38" w:rsidRPr="00766A0A" w:rsidRDefault="007F1D38" w:rsidP="008F40AB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766A0A">
              <w:rPr>
                <w:rFonts w:cs="Helvetica"/>
                <w:b/>
                <w:sz w:val="20"/>
              </w:rPr>
              <w:t>Grade 8:</w:t>
            </w:r>
            <w:r w:rsidRPr="00766A0A">
              <w:rPr>
                <w:rFonts w:cs="Helvetica"/>
                <w:sz w:val="20"/>
              </w:rPr>
              <w:t xml:space="preserve">  </w:t>
            </w:r>
            <w:r w:rsidRPr="00766A0A">
              <w:rPr>
                <w:sz w:val="20"/>
              </w:rPr>
              <w:t xml:space="preserve">Analyze in detail the structure of a specific paragraph in a text, including the role of particular sentences in developing and refining a key concept. </w:t>
            </w:r>
          </w:p>
        </w:tc>
      </w:tr>
      <w:tr w:rsidR="007F1D38" w:rsidRPr="00766A0A" w:rsidTr="007F1D38">
        <w:trPr>
          <w:trHeight w:val="267"/>
        </w:trPr>
        <w:tc>
          <w:tcPr>
            <w:tcW w:w="1622" w:type="pct"/>
            <w:tcBorders>
              <w:top w:val="double" w:sz="4" w:space="0" w:color="auto"/>
            </w:tcBorders>
          </w:tcPr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Know </w:t>
            </w:r>
          </w:p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571" w:type="pct"/>
            <w:tcBorders>
              <w:top w:val="double" w:sz="4" w:space="0" w:color="auto"/>
            </w:tcBorders>
          </w:tcPr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 xml:space="preserve">Understand </w:t>
            </w:r>
          </w:p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807" w:type="pct"/>
            <w:tcBorders>
              <w:top w:val="double" w:sz="4" w:space="0" w:color="auto"/>
            </w:tcBorders>
          </w:tcPr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Do</w:t>
            </w:r>
          </w:p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766A0A">
              <w:rPr>
                <w:rFonts w:cs="Cambria"/>
                <w:b/>
                <w:sz w:val="20"/>
              </w:rPr>
              <w:t>(Procedural, Application</w:t>
            </w:r>
          </w:p>
          <w:p w:rsidR="007F1D38" w:rsidRPr="00766A0A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proofErr w:type="gramStart"/>
            <w:r w:rsidRPr="00766A0A">
              <w:rPr>
                <w:rFonts w:cs="Cambria"/>
                <w:b/>
                <w:sz w:val="20"/>
              </w:rPr>
              <w:t>and</w:t>
            </w:r>
            <w:proofErr w:type="gramEnd"/>
            <w:r w:rsidRPr="00766A0A">
              <w:rPr>
                <w:rFonts w:cs="Cambria"/>
                <w:b/>
                <w:sz w:val="20"/>
              </w:rPr>
              <w:t xml:space="preserve"> Extended Thinking)</w:t>
            </w:r>
          </w:p>
        </w:tc>
      </w:tr>
      <w:tr w:rsidR="007F1D38" w:rsidRPr="00766A0A" w:rsidTr="007F1D38">
        <w:trPr>
          <w:trHeight w:val="267"/>
        </w:trPr>
        <w:tc>
          <w:tcPr>
            <w:tcW w:w="1622" w:type="pct"/>
          </w:tcPr>
          <w:p w:rsidR="007F1D38" w:rsidRPr="00766A0A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766A0A">
              <w:rPr>
                <w:sz w:val="20"/>
              </w:rPr>
              <w:t>Informational text (both literary nonfiction and expository/technical texts)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How to analyze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Various text structures (e.g., sentences, paragraph, chapter, section)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Various patterns of organization (e.g., </w:t>
            </w:r>
            <w:r w:rsidRPr="00766A0A">
              <w:rPr>
                <w:rFonts w:cs="Calibri"/>
                <w:sz w:val="20"/>
              </w:rPr>
              <w:t>sequence/chronological order, classification, definition, process, description, comparison, problem/ solution, simple cause/effect</w:t>
            </w:r>
            <w:r w:rsidRPr="00766A0A">
              <w:rPr>
                <w:sz w:val="20"/>
              </w:rPr>
              <w:t>, conflict/resolution)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Various text features  (e.g., </w:t>
            </w:r>
            <w:r w:rsidRPr="00766A0A">
              <w:rPr>
                <w:rFonts w:cs="Calibri"/>
                <w:sz w:val="20"/>
              </w:rPr>
              <w:t>title, author, cover, pictures, captions, maps, chapter headings, information from charts and graphs, illustrations, glossaries, indices)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libri"/>
                <w:sz w:val="20"/>
              </w:rPr>
              <w:t>Difference between text structure and text feature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libri"/>
                <w:sz w:val="20"/>
              </w:rPr>
              <w:t>Relationships between parts of text and whole text (as indicated by text features and structures)</w:t>
            </w:r>
          </w:p>
        </w:tc>
        <w:tc>
          <w:tcPr>
            <w:tcW w:w="1571" w:type="pct"/>
          </w:tcPr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Authors use organizational patterns and features to chunk and arrange the information so readers can deconstruct the text.</w:t>
            </w:r>
          </w:p>
          <w:p w:rsidR="007F1D38" w:rsidRPr="00766A0A" w:rsidRDefault="007F1D38" w:rsidP="008F40AB">
            <w:pPr>
              <w:pStyle w:val="ListParagraph"/>
              <w:ind w:left="288"/>
              <w:rPr>
                <w:sz w:val="20"/>
              </w:rPr>
            </w:pP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Authors’ choices of patterns of organization, features, etc. control the central idea and the readers’ perceptions of informational text(s).</w:t>
            </w:r>
          </w:p>
          <w:p w:rsidR="007F1D38" w:rsidRPr="00766A0A" w:rsidRDefault="007F1D38" w:rsidP="008F40AB">
            <w:pPr>
              <w:pStyle w:val="ListParagraph"/>
              <w:ind w:left="288"/>
              <w:rPr>
                <w:sz w:val="20"/>
              </w:rPr>
            </w:pP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Good readers know that recognizing how a text is structured is one key to making meaning from text.</w:t>
            </w:r>
          </w:p>
          <w:p w:rsidR="007F1D38" w:rsidRPr="00766A0A" w:rsidRDefault="007F1D38" w:rsidP="008F40AB">
            <w:pPr>
              <w:rPr>
                <w:sz w:val="20"/>
              </w:rPr>
            </w:pPr>
          </w:p>
          <w:p w:rsidR="007F1D38" w:rsidRPr="00766A0A" w:rsidRDefault="007F1D38" w:rsidP="008F40AB">
            <w:pPr>
              <w:pStyle w:val="ListParagraph"/>
              <w:ind w:left="288"/>
              <w:rPr>
                <w:sz w:val="20"/>
              </w:rPr>
            </w:pPr>
            <w:r w:rsidRPr="00766A0A">
              <w:rPr>
                <w:sz w:val="20"/>
              </w:rPr>
              <w:t>Good readers understand the structures and features of a text, and use them to make sense of what they read.</w:t>
            </w:r>
          </w:p>
        </w:tc>
        <w:tc>
          <w:tcPr>
            <w:tcW w:w="1807" w:type="pct"/>
          </w:tcPr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 features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Identify text structures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Make predictions about text based on text features and text structures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 xml:space="preserve">Analyze/make connections between author’s choice of text structure and the text’s purpose/central idea 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Explain how structure and/or features enhance text’s purpose/central idea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sz w:val="20"/>
              </w:rPr>
              <w:t>Describe the relationship between text organization and development of ideas</w:t>
            </w:r>
          </w:p>
          <w:p w:rsidR="007F1D38" w:rsidRPr="00766A0A" w:rsidRDefault="007F1D38" w:rsidP="007F1D38">
            <w:pPr>
              <w:pStyle w:val="ListParagraph"/>
              <w:numPr>
                <w:ilvl w:val="0"/>
                <w:numId w:val="2"/>
              </w:numPr>
              <w:ind w:left="288"/>
              <w:contextualSpacing/>
              <w:rPr>
                <w:sz w:val="20"/>
              </w:rPr>
            </w:pPr>
            <w:r w:rsidRPr="00766A0A">
              <w:rPr>
                <w:rFonts w:cs="Cambria"/>
                <w:sz w:val="20"/>
              </w:rPr>
              <w:t>Analyze the pattern and structure an author uses to organize a text, including how the major sections contribute to the whole and to the development of the ideas</w:t>
            </w:r>
          </w:p>
        </w:tc>
      </w:tr>
      <w:tr w:rsidR="007F1D38" w:rsidRPr="00766A0A" w:rsidTr="007F1D38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7F1D38" w:rsidRPr="00766A0A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766A0A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7F1D38" w:rsidRPr="00766A0A" w:rsidRDefault="007F1D38" w:rsidP="008F40AB">
            <w:pPr>
              <w:rPr>
                <w:sz w:val="20"/>
              </w:rPr>
            </w:pPr>
            <w:r w:rsidRPr="00766A0A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7F1D38" w:rsidRPr="00766A0A" w:rsidRDefault="007F1D38" w:rsidP="008F40AB">
            <w:pPr>
              <w:rPr>
                <w:sz w:val="20"/>
              </w:rPr>
            </w:pPr>
          </w:p>
          <w:p w:rsidR="007F1D38" w:rsidRPr="00766A0A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766A0A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7F1D38" w:rsidRPr="00766A0A" w:rsidRDefault="007F1D38" w:rsidP="008F40AB">
            <w:pPr>
              <w:rPr>
                <w:sz w:val="20"/>
              </w:rPr>
            </w:pPr>
            <w:r w:rsidRPr="00766A0A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7F1D38" w:rsidRDefault="007F1D38" w:rsidP="00370931"/>
    <w:p w:rsidR="007F1D38" w:rsidRDefault="007F1D38">
      <w:r>
        <w:br w:type="page"/>
      </w:r>
    </w:p>
    <w:p w:rsidR="007F1D38" w:rsidRPr="001A5BC0" w:rsidRDefault="007F1D38" w:rsidP="007F1D38">
      <w:pPr>
        <w:jc w:val="center"/>
      </w:pPr>
      <w:r>
        <w:rPr>
          <w:b/>
          <w:sz w:val="32"/>
          <w:szCs w:val="32"/>
        </w:rPr>
        <w:t>GRADE 7-</w:t>
      </w:r>
      <w:r w:rsidRPr="00AB0351">
        <w:rPr>
          <w:b/>
          <w:sz w:val="32"/>
          <w:szCs w:val="32"/>
        </w:rPr>
        <w:t>Craft and Structure</w:t>
      </w:r>
    </w:p>
    <w:p w:rsidR="007F1D38" w:rsidRDefault="007F1D38" w:rsidP="007F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>
        <w:rPr>
          <w:b/>
          <w:sz w:val="32"/>
          <w:szCs w:val="32"/>
        </w:rPr>
        <w:t xml:space="preserve"> Reading Standard </w:t>
      </w:r>
      <w:r w:rsidRPr="00AB0351">
        <w:rPr>
          <w:b/>
          <w:sz w:val="32"/>
          <w:szCs w:val="32"/>
        </w:rPr>
        <w:t>6</w:t>
      </w:r>
    </w:p>
    <w:p w:rsidR="007F1D38" w:rsidRPr="001A5BC0" w:rsidRDefault="007F1D38" w:rsidP="007F1D38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3"/>
        <w:gridCol w:w="2798"/>
        <w:gridCol w:w="3975"/>
      </w:tblGrid>
      <w:tr w:rsidR="007F1D38" w:rsidRPr="00FB570D" w:rsidTr="007F1D38">
        <w:tc>
          <w:tcPr>
            <w:tcW w:w="5000" w:type="pct"/>
            <w:gridSpan w:val="3"/>
            <w:shd w:val="clear" w:color="auto" w:fill="D9D9D9"/>
          </w:tcPr>
          <w:p w:rsidR="007F1D38" w:rsidRPr="00FB570D" w:rsidRDefault="007F1D38" w:rsidP="008F40AB">
            <w:pPr>
              <w:rPr>
                <w:rFonts w:cs="Helvetica"/>
                <w:b/>
                <w:color w:val="601714"/>
                <w:sz w:val="20"/>
              </w:rPr>
            </w:pPr>
            <w:r w:rsidRPr="00FB570D">
              <w:rPr>
                <w:b/>
                <w:sz w:val="20"/>
              </w:rPr>
              <w:t xml:space="preserve">College and Career Ready (CCR) Anchor Reading Standard </w:t>
            </w:r>
            <w:r w:rsidRPr="00FB570D">
              <w:rPr>
                <w:rFonts w:cs="Helvetica"/>
                <w:b/>
                <w:sz w:val="20"/>
              </w:rPr>
              <w:t>(6):</w:t>
            </w:r>
            <w:r w:rsidRPr="00FB570D">
              <w:rPr>
                <w:rFonts w:cs="Helvetica"/>
                <w:b/>
                <w:color w:val="601714"/>
                <w:sz w:val="20"/>
              </w:rPr>
              <w:t xml:space="preserve">  </w:t>
            </w:r>
          </w:p>
          <w:p w:rsidR="007F1D38" w:rsidRPr="00FB570D" w:rsidRDefault="007F1D38" w:rsidP="008F40AB">
            <w:pPr>
              <w:rPr>
                <w:b/>
                <w:bCs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Assess how point of view or purpose shapes the content and style of a text.</w:t>
            </w:r>
          </w:p>
        </w:tc>
      </w:tr>
      <w:tr w:rsidR="007F1D38" w:rsidRPr="00FB570D" w:rsidTr="007F1D38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F1D38" w:rsidRPr="00FB570D" w:rsidRDefault="007F1D38" w:rsidP="008F40AB">
            <w:pPr>
              <w:jc w:val="center"/>
              <w:rPr>
                <w:b/>
                <w:bCs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CCSS – Grade Level Reading Standard 6 (Informational)</w:t>
            </w:r>
          </w:p>
        </w:tc>
      </w:tr>
      <w:tr w:rsidR="007F1D38" w:rsidRPr="00FB570D" w:rsidTr="007F1D38">
        <w:tc>
          <w:tcPr>
            <w:tcW w:w="1926" w:type="pct"/>
            <w:tcBorders>
              <w:bottom w:val="double" w:sz="4" w:space="0" w:color="auto"/>
            </w:tcBorders>
          </w:tcPr>
          <w:p w:rsidR="007F1D38" w:rsidRPr="00FB570D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 xml:space="preserve">Grade 6:  </w:t>
            </w:r>
            <w:r w:rsidRPr="00FB570D">
              <w:rPr>
                <w:sz w:val="20"/>
              </w:rPr>
              <w:t>Determine an author's point of view or purpose in a text and explain how it is conveyed in the text.</w:t>
            </w:r>
          </w:p>
        </w:tc>
        <w:tc>
          <w:tcPr>
            <w:tcW w:w="1270" w:type="pct"/>
            <w:tcBorders>
              <w:bottom w:val="double" w:sz="4" w:space="0" w:color="auto"/>
            </w:tcBorders>
            <w:shd w:val="clear" w:color="auto" w:fill="D9D9D9"/>
          </w:tcPr>
          <w:p w:rsidR="007F1D38" w:rsidRPr="00FB570D" w:rsidRDefault="007F1D38" w:rsidP="008F40AB">
            <w:pPr>
              <w:tabs>
                <w:tab w:val="left" w:pos="0"/>
              </w:tabs>
              <w:rPr>
                <w:rFonts w:cs="Helvetica"/>
                <w:b/>
                <w:color w:val="141413"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 xml:space="preserve">Grade 7:  </w:t>
            </w:r>
            <w:r w:rsidRPr="00FB570D">
              <w:rPr>
                <w:b/>
                <w:sz w:val="20"/>
              </w:rPr>
              <w:t>Determine an author's point of view or purpose in a text and analyze how the author distinguishes his or her position from that of others.</w:t>
            </w:r>
          </w:p>
        </w:tc>
        <w:tc>
          <w:tcPr>
            <w:tcW w:w="1803" w:type="pct"/>
            <w:tcBorders>
              <w:bottom w:val="double" w:sz="4" w:space="0" w:color="auto"/>
            </w:tcBorders>
          </w:tcPr>
          <w:p w:rsidR="007F1D38" w:rsidRPr="00FB570D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b/>
                <w:color w:val="141413"/>
                <w:sz w:val="20"/>
              </w:rPr>
              <w:t>Grade 8:</w:t>
            </w:r>
            <w:r w:rsidRPr="00FB570D">
              <w:rPr>
                <w:rFonts w:cs="Helvetica"/>
                <w:color w:val="141413"/>
                <w:sz w:val="20"/>
              </w:rPr>
              <w:t xml:space="preserve">  </w:t>
            </w:r>
            <w:r w:rsidRPr="00FB570D">
              <w:rPr>
                <w:sz w:val="20"/>
              </w:rPr>
              <w:t>Determine an author's point of view or purpose in a text and analyze how the author acknowledges and responds to conflicting evidence or viewpoints.</w:t>
            </w:r>
          </w:p>
        </w:tc>
      </w:tr>
      <w:tr w:rsidR="007F1D38" w:rsidRPr="00FB570D" w:rsidTr="007F1D38">
        <w:trPr>
          <w:trHeight w:val="267"/>
        </w:trPr>
        <w:tc>
          <w:tcPr>
            <w:tcW w:w="1926" w:type="pct"/>
            <w:tcBorders>
              <w:top w:val="double" w:sz="4" w:space="0" w:color="auto"/>
            </w:tcBorders>
          </w:tcPr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Know </w:t>
            </w:r>
          </w:p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270" w:type="pct"/>
            <w:tcBorders>
              <w:top w:val="double" w:sz="4" w:space="0" w:color="auto"/>
            </w:tcBorders>
          </w:tcPr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 xml:space="preserve">Understand </w:t>
            </w:r>
          </w:p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803" w:type="pct"/>
            <w:tcBorders>
              <w:top w:val="double" w:sz="4" w:space="0" w:color="auto"/>
            </w:tcBorders>
          </w:tcPr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Do</w:t>
            </w:r>
          </w:p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(Procedural and Application</w:t>
            </w:r>
          </w:p>
          <w:p w:rsidR="007F1D38" w:rsidRPr="00FB570D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FB570D">
              <w:rPr>
                <w:rFonts w:cs="Cambria"/>
                <w:b/>
                <w:sz w:val="20"/>
              </w:rPr>
              <w:t>Extended thinking)</w:t>
            </w:r>
          </w:p>
        </w:tc>
      </w:tr>
      <w:tr w:rsidR="007F1D38" w:rsidRPr="00FB570D" w:rsidTr="007F1D38">
        <w:trPr>
          <w:trHeight w:val="267"/>
        </w:trPr>
        <w:tc>
          <w:tcPr>
            <w:tcW w:w="1926" w:type="pct"/>
          </w:tcPr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Informational text (both literary nonfiction and expository/technical texts)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How to analyze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roles/purposes (to inform, to persuade, to explain how, to entertain) for writing a text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Point of view (e.g., first person, third person, limited, omniscient)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viewpoint/focus/attitude/bias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perspective (background)</w:t>
            </w: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strategies for developing viewpoint and purpose (e.g., author’s choices about when and how to develop information; what information to include or exclude)</w:t>
            </w:r>
          </w:p>
          <w:p w:rsidR="007F1D38" w:rsidRPr="00FB570D" w:rsidRDefault="007F1D38" w:rsidP="008F40AB">
            <w:pPr>
              <w:pStyle w:val="ListParagraph"/>
              <w:tabs>
                <w:tab w:val="left" w:pos="0"/>
              </w:tabs>
              <w:ind w:left="360"/>
              <w:rPr>
                <w:sz w:val="20"/>
              </w:rPr>
            </w:pPr>
          </w:p>
          <w:p w:rsidR="007F1D38" w:rsidRPr="00FB570D" w:rsidRDefault="007F1D38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7F1D38" w:rsidRPr="00FB570D" w:rsidRDefault="007F1D38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7F1D38" w:rsidRPr="00FB570D" w:rsidRDefault="007F1D38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  <w:p w:rsidR="007F1D38" w:rsidRPr="00FB570D" w:rsidRDefault="007F1D38" w:rsidP="008F40AB">
            <w:pPr>
              <w:tabs>
                <w:tab w:val="left" w:pos="0"/>
              </w:tabs>
              <w:rPr>
                <w:b/>
                <w:sz w:val="20"/>
              </w:rPr>
            </w:pPr>
          </w:p>
        </w:tc>
        <w:tc>
          <w:tcPr>
            <w:tcW w:w="1270" w:type="pct"/>
          </w:tcPr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3"/>
              </w:numPr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Authors achieve their purpose by controlling what the reader knows through the choices they make (e.g., content, point of view, style, word choice).</w:t>
            </w:r>
          </w:p>
          <w:p w:rsidR="007F1D38" w:rsidRPr="00FB570D" w:rsidRDefault="007F1D38" w:rsidP="008F40AB">
            <w:pPr>
              <w:pStyle w:val="ListParagraph"/>
              <w:ind w:left="360"/>
              <w:rPr>
                <w:sz w:val="20"/>
              </w:rPr>
            </w:pP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3"/>
              </w:numPr>
              <w:contextualSpacing/>
              <w:rPr>
                <w:sz w:val="20"/>
              </w:rPr>
            </w:pPr>
            <w:r w:rsidRPr="00FB570D">
              <w:rPr>
                <w:sz w:val="20"/>
              </w:rPr>
              <w:t>Author’s choices distinguish their position, viewpoint, or attitude from that of others.</w:t>
            </w:r>
          </w:p>
          <w:p w:rsidR="007F1D38" w:rsidRPr="00FB570D" w:rsidRDefault="007F1D38" w:rsidP="008F40AB">
            <w:pPr>
              <w:pStyle w:val="ListParagraph"/>
              <w:ind w:left="360"/>
              <w:rPr>
                <w:sz w:val="20"/>
              </w:rPr>
            </w:pPr>
          </w:p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3"/>
              </w:numPr>
              <w:contextualSpacing/>
              <w:rPr>
                <w:sz w:val="20"/>
              </w:rPr>
            </w:pPr>
            <w:r w:rsidRPr="00FB570D">
              <w:rPr>
                <w:sz w:val="20"/>
              </w:rPr>
              <w:t xml:space="preserve">Good readers analyze the text in order to identify the difference between the author’s viewpoint, focus, attitude and position from that of others. </w:t>
            </w:r>
          </w:p>
        </w:tc>
        <w:tc>
          <w:tcPr>
            <w:tcW w:w="1803" w:type="pct"/>
          </w:tcPr>
          <w:p w:rsidR="007F1D38" w:rsidRPr="00FB570D" w:rsidRDefault="007F1D38" w:rsidP="007F1D3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 xml:space="preserve">Describe the author’s overall purpose </w:t>
            </w:r>
            <w:r w:rsidRPr="00FB570D">
              <w:rPr>
                <w:sz w:val="20"/>
              </w:rPr>
              <w:t>for writing a text</w:t>
            </w:r>
          </w:p>
          <w:p w:rsidR="007F1D38" w:rsidRPr="00FB570D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Describe how the author’s choices reflect his/her viewpoint, focus, attitude, position or bias</w:t>
            </w:r>
          </w:p>
          <w:p w:rsidR="007F1D38" w:rsidRPr="00FB570D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Identify the author’s position in a text</w:t>
            </w:r>
          </w:p>
          <w:p w:rsidR="007F1D38" w:rsidRPr="00FB570D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Describe how the author’s choices shape the content</w:t>
            </w:r>
          </w:p>
          <w:p w:rsidR="007F1D38" w:rsidRPr="00FB570D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Identify alternate positions</w:t>
            </w:r>
          </w:p>
          <w:p w:rsidR="007F1D38" w:rsidRPr="00FB570D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rFonts w:cs="Helvetica"/>
                <w:color w:val="141413"/>
                <w:sz w:val="20"/>
              </w:rPr>
              <w:t>Determine an author’s point of view or purpose in a text and analyze how the author distinguishes his or her position from that of others</w:t>
            </w:r>
          </w:p>
          <w:p w:rsidR="007F1D38" w:rsidRPr="00FB570D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</w:p>
        </w:tc>
      </w:tr>
      <w:tr w:rsidR="007F1D38" w:rsidRPr="00FB570D" w:rsidTr="007F1D38">
        <w:trPr>
          <w:trHeight w:val="267"/>
        </w:trPr>
        <w:tc>
          <w:tcPr>
            <w:tcW w:w="5000" w:type="pct"/>
            <w:gridSpan w:val="3"/>
            <w:shd w:val="clear" w:color="auto" w:fill="D9D9D9"/>
          </w:tcPr>
          <w:p w:rsidR="007F1D38" w:rsidRPr="00FB570D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7F1D38" w:rsidRPr="00FB570D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FB570D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7F1D38" w:rsidRPr="00FB570D" w:rsidRDefault="007F1D38" w:rsidP="008F40AB">
            <w:pPr>
              <w:tabs>
                <w:tab w:val="left" w:pos="0"/>
              </w:tabs>
              <w:rPr>
                <w:sz w:val="20"/>
              </w:rPr>
            </w:pPr>
            <w:r w:rsidRPr="00FB570D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7F1D38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</w:p>
          <w:p w:rsidR="007F1D38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</w:p>
          <w:p w:rsidR="007F1D38" w:rsidRPr="00FB570D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FB570D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7F1D38" w:rsidRPr="00FB570D" w:rsidRDefault="007F1D38" w:rsidP="008F40AB">
            <w:pPr>
              <w:tabs>
                <w:tab w:val="left" w:pos="0"/>
              </w:tabs>
              <w:rPr>
                <w:rFonts w:cs="Helvetica"/>
                <w:color w:val="141413"/>
                <w:sz w:val="20"/>
              </w:rPr>
            </w:pPr>
            <w:r w:rsidRPr="00FB570D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7F1D38" w:rsidRDefault="007F1D38" w:rsidP="00370931"/>
    <w:p w:rsidR="007F1D38" w:rsidRDefault="007F1D38">
      <w:r>
        <w:br w:type="page"/>
      </w:r>
    </w:p>
    <w:p w:rsidR="007F1D38" w:rsidRPr="003766E8" w:rsidRDefault="007F1D38" w:rsidP="007F1D38">
      <w:pPr>
        <w:jc w:val="center"/>
        <w:rPr>
          <w:sz w:val="32"/>
          <w:szCs w:val="32"/>
        </w:rPr>
      </w:pPr>
      <w:bookmarkStart w:id="0" w:name="_GoBack"/>
      <w:bookmarkEnd w:id="0"/>
      <w:r w:rsidRPr="003766E8">
        <w:rPr>
          <w:b/>
          <w:sz w:val="32"/>
          <w:szCs w:val="32"/>
        </w:rPr>
        <w:t>GRADE 7-Craft and Structure</w:t>
      </w:r>
    </w:p>
    <w:p w:rsidR="007F1D38" w:rsidRPr="003766E8" w:rsidRDefault="007F1D38" w:rsidP="007F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7</w:t>
      </w:r>
    </w:p>
    <w:p w:rsidR="007F1D38" w:rsidRPr="00460D06" w:rsidRDefault="007F1D38" w:rsidP="007F1D3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9"/>
        <w:gridCol w:w="194"/>
        <w:gridCol w:w="3188"/>
        <w:gridCol w:w="676"/>
        <w:gridCol w:w="3479"/>
      </w:tblGrid>
      <w:tr w:rsidR="007F1D38" w:rsidRPr="00DD70EE" w:rsidTr="007F1D38">
        <w:tc>
          <w:tcPr>
            <w:tcW w:w="5000" w:type="pct"/>
            <w:gridSpan w:val="5"/>
            <w:shd w:val="clear" w:color="auto" w:fill="D9D9D9"/>
          </w:tcPr>
          <w:p w:rsidR="007F1D38" w:rsidRPr="00DD70EE" w:rsidRDefault="007F1D38" w:rsidP="008F40AB">
            <w:pPr>
              <w:pStyle w:val="ListNumber"/>
              <w:numPr>
                <w:ilvl w:val="0"/>
                <w:numId w:val="0"/>
              </w:numPr>
              <w:spacing w:before="0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DD70EE">
              <w:rPr>
                <w:rFonts w:ascii="Times New Roman" w:hAnsi="Times New Roman"/>
                <w:b/>
                <w:sz w:val="20"/>
                <w:szCs w:val="20"/>
              </w:rPr>
              <w:t>College and Career Ready (CCR) Anchor Reading Standard (7):</w:t>
            </w:r>
            <w:r w:rsidRPr="00DD70EE">
              <w:rPr>
                <w:rFonts w:ascii="Times New Roman" w:hAnsi="Times New Roman"/>
                <w:b/>
                <w:color w:val="601714"/>
                <w:sz w:val="20"/>
                <w:szCs w:val="20"/>
              </w:rPr>
              <w:t xml:space="preserve">  </w:t>
            </w:r>
            <w:r w:rsidRPr="00DD70EE">
              <w:rPr>
                <w:rFonts w:ascii="Times New Roman" w:hAnsi="Times New Roman"/>
                <w:sz w:val="20"/>
                <w:szCs w:val="20"/>
              </w:rPr>
              <w:t>Integrate and evaluate content</w:t>
            </w:r>
          </w:p>
          <w:p w:rsidR="007F1D38" w:rsidRPr="00DD70EE" w:rsidRDefault="007F1D38" w:rsidP="008F40AB">
            <w:pPr>
              <w:rPr>
                <w:b/>
                <w:bCs/>
                <w:sz w:val="20"/>
              </w:rPr>
            </w:pPr>
            <w:proofErr w:type="gramStart"/>
            <w:r w:rsidRPr="00DD70EE">
              <w:rPr>
                <w:sz w:val="20"/>
              </w:rPr>
              <w:t>presented</w:t>
            </w:r>
            <w:proofErr w:type="gramEnd"/>
            <w:r w:rsidRPr="00DD70EE">
              <w:rPr>
                <w:sz w:val="20"/>
              </w:rPr>
              <w:t xml:space="preserve"> in diverse media and formats, including visually and quantitatively, as well as in words.</w:t>
            </w:r>
          </w:p>
        </w:tc>
      </w:tr>
      <w:tr w:rsidR="007F1D38" w:rsidRPr="00DD70EE" w:rsidTr="007F1D38">
        <w:tc>
          <w:tcPr>
            <w:tcW w:w="5000" w:type="pct"/>
            <w:gridSpan w:val="5"/>
            <w:shd w:val="clear" w:color="auto" w:fill="D9D9D9"/>
          </w:tcPr>
          <w:p w:rsidR="007F1D38" w:rsidRPr="00DD70EE" w:rsidRDefault="007F1D38" w:rsidP="008F40AB">
            <w:pPr>
              <w:jc w:val="center"/>
              <w:rPr>
                <w:b/>
                <w:bCs/>
                <w:sz w:val="20"/>
              </w:rPr>
            </w:pPr>
            <w:r w:rsidRPr="00DD70EE">
              <w:rPr>
                <w:rFonts w:cs="Helvetica"/>
                <w:b/>
                <w:color w:val="141413"/>
                <w:sz w:val="20"/>
              </w:rPr>
              <w:t>CCSS – Grade Level Reading Standard 7 (Informational)</w:t>
            </w:r>
          </w:p>
        </w:tc>
      </w:tr>
      <w:tr w:rsidR="007F1D38" w:rsidRPr="00DD70EE" w:rsidTr="007F1D38">
        <w:tc>
          <w:tcPr>
            <w:tcW w:w="1579" w:type="pct"/>
          </w:tcPr>
          <w:p w:rsidR="007F1D38" w:rsidRPr="00DD70EE" w:rsidRDefault="007F1D38" w:rsidP="008F40AB">
            <w:pPr>
              <w:rPr>
                <w:color w:val="141413"/>
                <w:sz w:val="20"/>
              </w:rPr>
            </w:pPr>
            <w:r w:rsidRPr="00DD70EE">
              <w:rPr>
                <w:b/>
                <w:color w:val="141413"/>
                <w:sz w:val="20"/>
              </w:rPr>
              <w:t>Grade 6:</w:t>
            </w:r>
            <w:r w:rsidRPr="00DD70EE">
              <w:rPr>
                <w:color w:val="141413"/>
                <w:sz w:val="20"/>
              </w:rPr>
              <w:t xml:space="preserve">  </w:t>
            </w:r>
            <w:r w:rsidRPr="00DD70EE">
              <w:rPr>
                <w:sz w:val="20"/>
              </w:rPr>
              <w:t>Integrate information presented in different media or formats (e.g., visually, quantitatively) as well as in words to develop a coherent understanding of a topic or issue.</w:t>
            </w:r>
          </w:p>
        </w:tc>
        <w:tc>
          <w:tcPr>
            <w:tcW w:w="1842" w:type="pct"/>
            <w:gridSpan w:val="3"/>
            <w:shd w:val="clear" w:color="auto" w:fill="D9D9D9"/>
          </w:tcPr>
          <w:p w:rsidR="007F1D38" w:rsidRPr="00DD70EE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141413"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color w:val="141413"/>
                <w:sz w:val="20"/>
              </w:rPr>
              <w:t xml:space="preserve">Grade 7:  </w:t>
            </w:r>
            <w:r w:rsidRPr="00DD70EE">
              <w:rPr>
                <w:rFonts w:ascii="Times New Roman" w:hAnsi="Times New Roman" w:cs="Times New Roman"/>
                <w:b/>
                <w:sz w:val="20"/>
              </w:rPr>
              <w:t>Compare and contrast a text to an audio, video, or multimedia version of the text, analyzing each medium's portrayal of the subject (e.g., how the delivery of a speech affects the impact of the words).</w:t>
            </w:r>
          </w:p>
        </w:tc>
        <w:tc>
          <w:tcPr>
            <w:tcW w:w="1579" w:type="pct"/>
          </w:tcPr>
          <w:p w:rsidR="007F1D38" w:rsidRPr="00DD70EE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</w:rPr>
              <w:t>Grade 8:</w:t>
            </w:r>
            <w:r w:rsidRPr="00DD70EE">
              <w:rPr>
                <w:rFonts w:ascii="Times New Roman" w:hAnsi="Times New Roman" w:cs="Times New Roman"/>
                <w:sz w:val="20"/>
              </w:rPr>
              <w:t xml:space="preserve"> Evaluate the advantages and disadvantages of using different mediums (e.g., print or digital text, video, multimedia) to present a particular topic or idea. </w:t>
            </w:r>
          </w:p>
        </w:tc>
      </w:tr>
      <w:tr w:rsidR="007F1D38" w:rsidRPr="00DD70EE" w:rsidTr="007F1D38">
        <w:trPr>
          <w:trHeight w:val="267"/>
        </w:trPr>
        <w:tc>
          <w:tcPr>
            <w:tcW w:w="1667" w:type="pct"/>
            <w:gridSpan w:val="2"/>
          </w:tcPr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Know </w:t>
            </w:r>
          </w:p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447" w:type="pct"/>
          </w:tcPr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 xml:space="preserve">Understand </w:t>
            </w:r>
          </w:p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886" w:type="pct"/>
            <w:gridSpan w:val="2"/>
          </w:tcPr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Do</w:t>
            </w:r>
          </w:p>
          <w:p w:rsidR="007F1D38" w:rsidRPr="00DD70EE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DD70EE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7F1D38" w:rsidRPr="00DD70EE" w:rsidTr="007F1D38">
        <w:trPr>
          <w:trHeight w:val="267"/>
        </w:trPr>
        <w:tc>
          <w:tcPr>
            <w:tcW w:w="1667" w:type="pct"/>
            <w:gridSpan w:val="2"/>
          </w:tcPr>
          <w:p w:rsidR="007F1D38" w:rsidRPr="00DD70EE" w:rsidRDefault="007F1D38" w:rsidP="007F1D38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Compare</w:t>
            </w:r>
          </w:p>
          <w:p w:rsidR="007F1D38" w:rsidRPr="00DD70EE" w:rsidRDefault="007F1D38" w:rsidP="007F1D38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Contrast</w:t>
            </w:r>
          </w:p>
          <w:p w:rsidR="007F1D38" w:rsidRPr="00DD70EE" w:rsidRDefault="007F1D38" w:rsidP="007F1D38">
            <w:pPr>
              <w:numPr>
                <w:ilvl w:val="0"/>
                <w:numId w:val="21"/>
              </w:numPr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Text and media topic/message</w:t>
            </w:r>
          </w:p>
          <w:p w:rsidR="007F1D38" w:rsidRPr="00DD70EE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Media formats (e.g., visual, oral, quantitative)</w:t>
            </w:r>
          </w:p>
          <w:p w:rsidR="007F1D38" w:rsidRPr="00DD70EE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Author’s purpose/intention</w:t>
            </w:r>
          </w:p>
          <w:p w:rsidR="007F1D38" w:rsidRPr="00DD70EE" w:rsidRDefault="007F1D38" w:rsidP="007F1D38">
            <w:pPr>
              <w:numPr>
                <w:ilvl w:val="0"/>
                <w:numId w:val="21"/>
              </w:numPr>
              <w:rPr>
                <w:sz w:val="20"/>
              </w:rPr>
            </w:pPr>
            <w:r w:rsidRPr="00DD70EE">
              <w:rPr>
                <w:sz w:val="20"/>
              </w:rPr>
              <w:t>Delivery of information (e.g., speech, digital, documentary, podcast)</w:t>
            </w:r>
          </w:p>
        </w:tc>
        <w:tc>
          <w:tcPr>
            <w:tcW w:w="1447" w:type="pct"/>
          </w:tcPr>
          <w:p w:rsidR="007F1D38" w:rsidRPr="00DD70EE" w:rsidRDefault="007F1D38" w:rsidP="007F1D38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Creators and presenters of written, visual, and audio texts influence their audiences through the choices they make.</w:t>
            </w:r>
          </w:p>
          <w:p w:rsidR="007F1D38" w:rsidRPr="00DD70EE" w:rsidRDefault="007F1D38" w:rsidP="008F40AB">
            <w:pPr>
              <w:ind w:left="288"/>
              <w:rPr>
                <w:color w:val="000000"/>
                <w:sz w:val="20"/>
              </w:rPr>
            </w:pPr>
          </w:p>
          <w:p w:rsidR="007F1D38" w:rsidRPr="00DD70EE" w:rsidRDefault="007F1D38" w:rsidP="007F1D38">
            <w:pPr>
              <w:pStyle w:val="ListParagraph"/>
              <w:widowControl w:val="0"/>
              <w:numPr>
                <w:ilvl w:val="0"/>
                <w:numId w:val="20"/>
              </w:numPr>
              <w:ind w:left="288"/>
              <w:contextualSpacing/>
              <w:rPr>
                <w:color w:val="FF0000"/>
                <w:sz w:val="20"/>
              </w:rPr>
            </w:pPr>
            <w:r w:rsidRPr="00DD70EE">
              <w:rPr>
                <w:color w:val="000000"/>
                <w:sz w:val="20"/>
              </w:rPr>
              <w:t>Good readers’ and viewers’ understandings and perceptions of a topic or idea are affected by the ways in which information or details are presented.</w:t>
            </w:r>
          </w:p>
        </w:tc>
        <w:tc>
          <w:tcPr>
            <w:tcW w:w="1886" w:type="pct"/>
            <w:gridSpan w:val="2"/>
          </w:tcPr>
          <w:p w:rsidR="007F1D38" w:rsidRPr="00DD70EE" w:rsidRDefault="007F1D38" w:rsidP="007F1D38">
            <w:pPr>
              <w:numPr>
                <w:ilvl w:val="0"/>
                <w:numId w:val="6"/>
              </w:numPr>
              <w:ind w:left="288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 xml:space="preserve">Describe </w:t>
            </w:r>
            <w:proofErr w:type="gramStart"/>
            <w:r w:rsidRPr="00DD70EE">
              <w:rPr>
                <w:color w:val="000000"/>
                <w:sz w:val="20"/>
              </w:rPr>
              <w:t>how  text</w:t>
            </w:r>
            <w:proofErr w:type="gramEnd"/>
            <w:r w:rsidRPr="00DD70EE">
              <w:rPr>
                <w:color w:val="000000"/>
                <w:sz w:val="20"/>
              </w:rPr>
              <w:t xml:space="preserve">/media  present information </w:t>
            </w:r>
          </w:p>
          <w:p w:rsidR="007F1D38" w:rsidRPr="00DD70EE" w:rsidRDefault="007F1D38" w:rsidP="007F1D38">
            <w:pPr>
              <w:numPr>
                <w:ilvl w:val="0"/>
                <w:numId w:val="6"/>
              </w:numPr>
              <w:ind w:left="288"/>
              <w:rPr>
                <w:color w:val="000000"/>
                <w:sz w:val="20"/>
              </w:rPr>
            </w:pPr>
            <w:r w:rsidRPr="00DD70EE">
              <w:rPr>
                <w:color w:val="000000"/>
                <w:sz w:val="20"/>
              </w:rPr>
              <w:t>Identify aspects of text/media that reveal an author’s purpose/intention</w:t>
            </w:r>
          </w:p>
          <w:p w:rsidR="007F1D38" w:rsidRPr="00DD70EE" w:rsidRDefault="007F1D38" w:rsidP="007F1D38">
            <w:pPr>
              <w:numPr>
                <w:ilvl w:val="0"/>
                <w:numId w:val="6"/>
              </w:numPr>
              <w:ind w:left="288"/>
              <w:rPr>
                <w:color w:val="000000"/>
                <w:sz w:val="20"/>
              </w:rPr>
            </w:pPr>
            <w:r w:rsidRPr="00DD70EE">
              <w:rPr>
                <w:rFonts w:eastAsia="Cambria"/>
                <w:color w:val="000000"/>
                <w:sz w:val="20"/>
              </w:rPr>
              <w:t>Compare and contrast a text to an audio, video, or multimedia version of the text</w:t>
            </w:r>
          </w:p>
          <w:p w:rsidR="007F1D38" w:rsidRPr="00DD70EE" w:rsidRDefault="007F1D38" w:rsidP="007F1D38">
            <w:pPr>
              <w:numPr>
                <w:ilvl w:val="0"/>
                <w:numId w:val="6"/>
              </w:numPr>
              <w:ind w:left="288"/>
              <w:rPr>
                <w:color w:val="000000"/>
                <w:sz w:val="20"/>
              </w:rPr>
            </w:pPr>
            <w:r w:rsidRPr="00DD70EE">
              <w:rPr>
                <w:rFonts w:eastAsia="Cambria"/>
                <w:color w:val="000000"/>
                <w:sz w:val="20"/>
              </w:rPr>
              <w:t>Analyze each medium's portrayal of the subject (e.g., how the delivery of a speech affects the impact of the words)</w:t>
            </w:r>
          </w:p>
          <w:p w:rsidR="007F1D38" w:rsidRPr="00DD70EE" w:rsidRDefault="007F1D38" w:rsidP="008F40AB">
            <w:pPr>
              <w:ind w:left="-72"/>
              <w:rPr>
                <w:color w:val="FF0000"/>
                <w:sz w:val="20"/>
              </w:rPr>
            </w:pPr>
          </w:p>
        </w:tc>
      </w:tr>
      <w:tr w:rsidR="007F1D38" w:rsidRPr="00DD70EE" w:rsidTr="007F1D38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7F1D38" w:rsidRPr="00DD70EE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7F1D38" w:rsidRPr="00DD70EE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DD70EE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7F1D38" w:rsidRPr="00DD70EE" w:rsidRDefault="007F1D38" w:rsidP="008F40AB">
            <w:pPr>
              <w:tabs>
                <w:tab w:val="left" w:pos="0"/>
              </w:tabs>
              <w:rPr>
                <w:sz w:val="20"/>
              </w:rPr>
            </w:pPr>
            <w:r w:rsidRPr="00DD70EE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7F1D38" w:rsidRPr="00DD70EE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7F1D38" w:rsidRPr="00DD70EE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DD70EE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7F1D38" w:rsidRPr="00DD70EE" w:rsidRDefault="007F1D38" w:rsidP="008F40AB">
            <w:pPr>
              <w:rPr>
                <w:color w:val="FF0000"/>
                <w:sz w:val="20"/>
              </w:rPr>
            </w:pPr>
            <w:r w:rsidRPr="00DD70EE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7F1D38" w:rsidRDefault="007F1D38" w:rsidP="00370931"/>
    <w:p w:rsidR="007F1D38" w:rsidRDefault="007F1D38">
      <w:r>
        <w:br w:type="page"/>
      </w:r>
    </w:p>
    <w:p w:rsidR="007F1D38" w:rsidRPr="003766E8" w:rsidRDefault="007F1D38" w:rsidP="007F1D38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7-Craft and Structure</w:t>
      </w:r>
    </w:p>
    <w:p w:rsidR="007F1D38" w:rsidRPr="006B45E1" w:rsidRDefault="007F1D38" w:rsidP="007F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0"/>
        <w:gridCol w:w="174"/>
        <w:gridCol w:w="3036"/>
        <w:gridCol w:w="172"/>
        <w:gridCol w:w="3644"/>
      </w:tblGrid>
      <w:tr w:rsidR="007F1D38" w:rsidRPr="00C060B0" w:rsidTr="007F1D38">
        <w:tc>
          <w:tcPr>
            <w:tcW w:w="5000" w:type="pct"/>
            <w:gridSpan w:val="5"/>
            <w:shd w:val="clear" w:color="auto" w:fill="D9D9D9"/>
          </w:tcPr>
          <w:p w:rsidR="007F1D38" w:rsidRPr="006B45E1" w:rsidRDefault="007F1D38" w:rsidP="008F40AB">
            <w:pPr>
              <w:rPr>
                <w:b/>
                <w:sz w:val="20"/>
                <w:szCs w:val="22"/>
              </w:rPr>
            </w:pPr>
            <w:r w:rsidRPr="006B45E1">
              <w:rPr>
                <w:b/>
                <w:sz w:val="20"/>
                <w:szCs w:val="22"/>
              </w:rPr>
              <w:t xml:space="preserve">College and Career Ready (CCR) Anchor Reading Standard (8):  </w:t>
            </w:r>
          </w:p>
          <w:p w:rsidR="007F1D38" w:rsidRPr="006B45E1" w:rsidRDefault="007F1D38" w:rsidP="008F40AB">
            <w:pPr>
              <w:rPr>
                <w:b/>
                <w:bCs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Delineate and evaluate the argument and specific claims in a text, including the validity of the reasoning as well as the relevance and sufficiency of the evidence.</w:t>
            </w:r>
          </w:p>
        </w:tc>
      </w:tr>
      <w:tr w:rsidR="007F1D38" w:rsidRPr="00C060B0" w:rsidTr="007F1D3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F1D38" w:rsidRPr="006B45E1" w:rsidRDefault="007F1D38" w:rsidP="008F40AB">
            <w:pPr>
              <w:jc w:val="center"/>
              <w:rPr>
                <w:b/>
                <w:bCs/>
                <w:sz w:val="20"/>
                <w:szCs w:val="22"/>
              </w:rPr>
            </w:pPr>
            <w:r w:rsidRPr="006B45E1">
              <w:rPr>
                <w:rFonts w:cs="Helvetica"/>
                <w:b/>
                <w:color w:val="141413"/>
                <w:sz w:val="20"/>
                <w:szCs w:val="22"/>
              </w:rPr>
              <w:t>CCSS – Grade Level Reading Standard 8 (Informational)</w:t>
            </w:r>
          </w:p>
        </w:tc>
      </w:tr>
      <w:tr w:rsidR="007F1D38" w:rsidRPr="00C060B0" w:rsidTr="007F1D38">
        <w:tc>
          <w:tcPr>
            <w:tcW w:w="1811" w:type="pct"/>
            <w:tcBorders>
              <w:bottom w:val="double" w:sz="4" w:space="0" w:color="auto"/>
            </w:tcBorders>
          </w:tcPr>
          <w:p w:rsidR="007F1D38" w:rsidRPr="006B45E1" w:rsidRDefault="007F1D38" w:rsidP="008F40AB">
            <w:pPr>
              <w:rPr>
                <w:sz w:val="20"/>
                <w:szCs w:val="22"/>
              </w:rPr>
            </w:pPr>
            <w:r w:rsidRPr="006B45E1">
              <w:rPr>
                <w:b/>
                <w:sz w:val="20"/>
                <w:szCs w:val="22"/>
              </w:rPr>
              <w:t>Grade 6:</w:t>
            </w:r>
            <w:r w:rsidRPr="006B45E1">
              <w:rPr>
                <w:sz w:val="20"/>
                <w:szCs w:val="22"/>
              </w:rPr>
              <w:t xml:space="preserve">  Trace and evaluate the argument and specific claims in a text, distinguishing claims that are supported by reasons and evidence from claims that are not.</w:t>
            </w:r>
          </w:p>
        </w:tc>
        <w:tc>
          <w:tcPr>
            <w:tcW w:w="1535" w:type="pct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7F1D38" w:rsidRPr="006B45E1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  <w:szCs w:val="22"/>
              </w:rPr>
              <w:t>Grade 7:  Trace and evaluate the argument and specific claims in a text, assessing whether the reasoning is sound and the evidence is relevant and sufficient to support the claims.</w:t>
            </w:r>
          </w:p>
        </w:tc>
        <w:tc>
          <w:tcPr>
            <w:tcW w:w="1654" w:type="pct"/>
            <w:tcBorders>
              <w:bottom w:val="double" w:sz="4" w:space="0" w:color="auto"/>
            </w:tcBorders>
          </w:tcPr>
          <w:p w:rsidR="007F1D38" w:rsidRPr="006B45E1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  <w:szCs w:val="22"/>
              </w:rPr>
            </w:pPr>
            <w:r w:rsidRPr="006B45E1">
              <w:rPr>
                <w:rFonts w:ascii="Times New Roman" w:hAnsi="Times New Roman" w:cs="Times New Roman"/>
                <w:b/>
                <w:sz w:val="20"/>
                <w:szCs w:val="22"/>
              </w:rPr>
              <w:t>Grade 8:</w:t>
            </w:r>
            <w:r w:rsidRPr="006B45E1">
              <w:rPr>
                <w:rFonts w:ascii="Times New Roman" w:hAnsi="Times New Roman" w:cs="Times New Roman"/>
                <w:sz w:val="20"/>
                <w:szCs w:val="22"/>
              </w:rPr>
              <w:t xml:space="preserve"> Delineate and evaluate the argument and specific claims in a text, assessing whether the reasoning is sound and the evidence is relevant and sufficient; recognize when irrelevant evidence is introduced.</w:t>
            </w:r>
          </w:p>
        </w:tc>
      </w:tr>
      <w:tr w:rsidR="007F1D38" w:rsidRPr="00C060B0" w:rsidTr="007F1D38">
        <w:trPr>
          <w:trHeight w:val="267"/>
        </w:trPr>
        <w:tc>
          <w:tcPr>
            <w:tcW w:w="1890" w:type="pct"/>
            <w:gridSpan w:val="2"/>
            <w:tcBorders>
              <w:top w:val="double" w:sz="4" w:space="0" w:color="auto"/>
            </w:tcBorders>
          </w:tcPr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 xml:space="preserve">Know </w:t>
            </w:r>
          </w:p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>(Factual)</w:t>
            </w:r>
          </w:p>
        </w:tc>
        <w:tc>
          <w:tcPr>
            <w:tcW w:w="1378" w:type="pct"/>
            <w:tcBorders>
              <w:top w:val="double" w:sz="4" w:space="0" w:color="auto"/>
            </w:tcBorders>
          </w:tcPr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 xml:space="preserve">Understand </w:t>
            </w:r>
          </w:p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>(Conceptual)</w:t>
            </w:r>
          </w:p>
        </w:tc>
        <w:tc>
          <w:tcPr>
            <w:tcW w:w="1732" w:type="pct"/>
            <w:gridSpan w:val="2"/>
            <w:tcBorders>
              <w:top w:val="double" w:sz="4" w:space="0" w:color="auto"/>
            </w:tcBorders>
          </w:tcPr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>Do</w:t>
            </w:r>
          </w:p>
          <w:p w:rsidR="007F1D38" w:rsidRPr="006B45E1" w:rsidRDefault="007F1D38" w:rsidP="008F40AB">
            <w:pPr>
              <w:jc w:val="center"/>
              <w:rPr>
                <w:rFonts w:cs="Cambria"/>
                <w:b/>
                <w:sz w:val="20"/>
                <w:szCs w:val="22"/>
              </w:rPr>
            </w:pPr>
            <w:r w:rsidRPr="006B45E1">
              <w:rPr>
                <w:rFonts w:cs="Cambria"/>
                <w:b/>
                <w:sz w:val="20"/>
                <w:szCs w:val="22"/>
              </w:rPr>
              <w:t>(Procedural, Application and Extended Thinking)</w:t>
            </w:r>
          </w:p>
        </w:tc>
      </w:tr>
      <w:tr w:rsidR="007F1D38" w:rsidRPr="00C060B0" w:rsidTr="007F1D38">
        <w:trPr>
          <w:trHeight w:val="267"/>
        </w:trPr>
        <w:tc>
          <w:tcPr>
            <w:tcW w:w="1890" w:type="pct"/>
            <w:gridSpan w:val="2"/>
          </w:tcPr>
          <w:p w:rsidR="007F1D38" w:rsidRPr="006B45E1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Informational text (both literary nonfiction and expository/technical texts)</w:t>
            </w:r>
          </w:p>
          <w:p w:rsidR="007F1D38" w:rsidRPr="006B45E1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How to trace an author’s argument and specific claims</w:t>
            </w:r>
          </w:p>
          <w:p w:rsidR="007F1D38" w:rsidRPr="006B45E1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How to evaluate/assess an author’s argument and specific claims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Main/key ideas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Supporting details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Relevant vs. irrelevant details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Relevant reasons/evidence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Sound/logical/justified reasoning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Relevant, sufficient evidence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Arguments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Valid vs. invalid claims</w:t>
            </w: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Persuasive techniques (e.g., loaded language/emotional words, testimonial, repetition, name calling, bandwagon)</w:t>
            </w:r>
          </w:p>
          <w:p w:rsidR="007F1D38" w:rsidRPr="006B45E1" w:rsidRDefault="007F1D38" w:rsidP="008F40AB">
            <w:pPr>
              <w:rPr>
                <w:sz w:val="20"/>
                <w:szCs w:val="22"/>
              </w:rPr>
            </w:pPr>
          </w:p>
          <w:p w:rsidR="007F1D38" w:rsidRPr="006B45E1" w:rsidRDefault="007F1D38" w:rsidP="008F40AB">
            <w:pPr>
              <w:rPr>
                <w:sz w:val="20"/>
                <w:szCs w:val="22"/>
              </w:rPr>
            </w:pPr>
          </w:p>
        </w:tc>
        <w:tc>
          <w:tcPr>
            <w:tcW w:w="1378" w:type="pct"/>
          </w:tcPr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Authors should provide relevant and sufficient reasons/evidence in informational text to support their arguments and specific claims.</w:t>
            </w:r>
          </w:p>
          <w:p w:rsidR="007F1D38" w:rsidRPr="006B45E1" w:rsidRDefault="007F1D38" w:rsidP="008F40AB">
            <w:pPr>
              <w:ind w:left="360"/>
              <w:rPr>
                <w:sz w:val="20"/>
                <w:szCs w:val="22"/>
              </w:rPr>
            </w:pPr>
          </w:p>
          <w:p w:rsidR="007F1D38" w:rsidRPr="006B45E1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Good readers evaluate the reasons and evidence that authors use to support their arguments and specific claims in informational text(s).</w:t>
            </w:r>
          </w:p>
          <w:p w:rsidR="007F1D38" w:rsidRPr="006B45E1" w:rsidRDefault="007F1D38" w:rsidP="008F40AB">
            <w:pPr>
              <w:rPr>
                <w:sz w:val="20"/>
                <w:szCs w:val="22"/>
              </w:rPr>
            </w:pPr>
          </w:p>
        </w:tc>
        <w:tc>
          <w:tcPr>
            <w:tcW w:w="1732" w:type="pct"/>
            <w:gridSpan w:val="2"/>
          </w:tcPr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 xml:space="preserve">Identify the author’s argument and specific claims 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 xml:space="preserve">Identify (e.g., by telling, writing, graphically representing) reasons/examples/evidence that support the author’s argument and specific claims 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Differentiate between claims which are supported by reasons/evidence and those which are not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Differentiate between valid and invalid claims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Identify sound reasoning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Explain how an author uses reasons and evidence to support particular arguments and specific claims in a text, identifying which reasons and evidence support which point(s)</w:t>
            </w:r>
          </w:p>
          <w:p w:rsidR="007F1D38" w:rsidRPr="006B45E1" w:rsidRDefault="007F1D38" w:rsidP="007F1D38">
            <w:pPr>
              <w:pStyle w:val="ListParagraph"/>
              <w:numPr>
                <w:ilvl w:val="0"/>
                <w:numId w:val="6"/>
              </w:numPr>
              <w:ind w:left="360"/>
              <w:contextualSpacing/>
              <w:rPr>
                <w:rFonts w:cs="Cambria"/>
                <w:sz w:val="20"/>
                <w:szCs w:val="22"/>
              </w:rPr>
            </w:pPr>
            <w:r w:rsidRPr="006B45E1">
              <w:rPr>
                <w:sz w:val="20"/>
                <w:szCs w:val="22"/>
              </w:rPr>
              <w:t>Trace and evaluate the argument and specific claims in a text, assessing whether the reasoning is sound and the evidence is relevant and sufficient to support the claims</w:t>
            </w:r>
          </w:p>
        </w:tc>
      </w:tr>
      <w:tr w:rsidR="007F1D38" w:rsidRPr="00C060B0" w:rsidTr="007F1D38">
        <w:trPr>
          <w:trHeight w:val="70"/>
        </w:trPr>
        <w:tc>
          <w:tcPr>
            <w:tcW w:w="5000" w:type="pct"/>
            <w:gridSpan w:val="5"/>
            <w:shd w:val="clear" w:color="auto" w:fill="D9D9D9"/>
          </w:tcPr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7F1D38" w:rsidRPr="00C060B0" w:rsidRDefault="007F1D38" w:rsidP="008F40AB">
            <w:pPr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7F1D38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</w:p>
          <w:p w:rsidR="007F1D38" w:rsidRPr="00C060B0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7F1D38" w:rsidRPr="00C060B0" w:rsidRDefault="007F1D38" w:rsidP="008F40AB">
            <w:pPr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7F1D38" w:rsidRDefault="007F1D38" w:rsidP="00370931">
      <w:pPr>
        <w:rPr>
          <w:sz w:val="22"/>
          <w:szCs w:val="22"/>
        </w:rPr>
      </w:pPr>
    </w:p>
    <w:p w:rsidR="007F1D38" w:rsidRDefault="007F1D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F1D38" w:rsidRPr="003766E8" w:rsidRDefault="007F1D38" w:rsidP="007F1D38">
      <w:pPr>
        <w:jc w:val="center"/>
        <w:rPr>
          <w:sz w:val="32"/>
          <w:szCs w:val="32"/>
        </w:rPr>
      </w:pPr>
      <w:r w:rsidRPr="003766E8">
        <w:rPr>
          <w:b/>
          <w:sz w:val="32"/>
          <w:szCs w:val="32"/>
        </w:rPr>
        <w:t>GRADE 7-Craft and Structure</w:t>
      </w:r>
    </w:p>
    <w:p w:rsidR="007F1D38" w:rsidRPr="003766E8" w:rsidRDefault="007F1D38" w:rsidP="007F1D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Informational</w:t>
      </w:r>
      <w:r w:rsidRPr="003766E8">
        <w:rPr>
          <w:b/>
          <w:sz w:val="32"/>
          <w:szCs w:val="32"/>
        </w:rPr>
        <w:t xml:space="preserve"> Reading Standard </w:t>
      </w:r>
      <w:r>
        <w:rPr>
          <w:b/>
          <w:sz w:val="32"/>
          <w:szCs w:val="32"/>
        </w:rPr>
        <w:t>9</w:t>
      </w:r>
    </w:p>
    <w:p w:rsidR="007F1D38" w:rsidRPr="00460D06" w:rsidRDefault="007F1D38" w:rsidP="007F1D38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0"/>
        <w:gridCol w:w="174"/>
        <w:gridCol w:w="3036"/>
        <w:gridCol w:w="172"/>
        <w:gridCol w:w="3644"/>
      </w:tblGrid>
      <w:tr w:rsidR="007F1D38" w:rsidRPr="00C060B0" w:rsidTr="007F1D38">
        <w:tc>
          <w:tcPr>
            <w:tcW w:w="5000" w:type="pct"/>
            <w:gridSpan w:val="5"/>
            <w:shd w:val="clear" w:color="auto" w:fill="D9D9D9"/>
          </w:tcPr>
          <w:p w:rsidR="007F1D38" w:rsidRPr="00C060B0" w:rsidRDefault="007F1D38" w:rsidP="008F40AB">
            <w:pPr>
              <w:rPr>
                <w:b/>
                <w:color w:val="601714"/>
                <w:sz w:val="20"/>
              </w:rPr>
            </w:pPr>
            <w:r w:rsidRPr="00C060B0">
              <w:rPr>
                <w:b/>
                <w:sz w:val="20"/>
              </w:rPr>
              <w:t>College and Career Ready (CCR) Anchor Reading Standard (9):</w:t>
            </w:r>
            <w:r w:rsidRPr="00C060B0">
              <w:rPr>
                <w:b/>
                <w:color w:val="601714"/>
                <w:sz w:val="20"/>
              </w:rPr>
              <w:t xml:space="preserve">  </w:t>
            </w:r>
          </w:p>
          <w:p w:rsidR="007F1D38" w:rsidRPr="00C060B0" w:rsidRDefault="007F1D38" w:rsidP="008F40AB">
            <w:pPr>
              <w:rPr>
                <w:b/>
                <w:bCs/>
                <w:sz w:val="20"/>
              </w:rPr>
            </w:pPr>
            <w:r w:rsidRPr="00C060B0">
              <w:rPr>
                <w:sz w:val="20"/>
              </w:rPr>
              <w:t>Analyze how two or more texts address similar themes or topics in order to build knowledge or to compare the approaches the authors take.</w:t>
            </w:r>
          </w:p>
        </w:tc>
      </w:tr>
      <w:tr w:rsidR="007F1D38" w:rsidRPr="00C060B0" w:rsidTr="007F1D38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7F1D38" w:rsidRPr="00C060B0" w:rsidRDefault="007F1D38" w:rsidP="008F40AB">
            <w:pPr>
              <w:jc w:val="center"/>
              <w:rPr>
                <w:b/>
                <w:bCs/>
                <w:sz w:val="20"/>
              </w:rPr>
            </w:pPr>
            <w:r w:rsidRPr="00C060B0">
              <w:rPr>
                <w:rFonts w:cs="Helvetica"/>
                <w:b/>
                <w:color w:val="141413"/>
                <w:sz w:val="20"/>
              </w:rPr>
              <w:t>CCSS – Grade Level Reading Standard 9 (Informational)</w:t>
            </w:r>
          </w:p>
        </w:tc>
      </w:tr>
      <w:tr w:rsidR="007F1D38" w:rsidRPr="00C060B0" w:rsidTr="007F1D38">
        <w:tc>
          <w:tcPr>
            <w:tcW w:w="1811" w:type="pct"/>
            <w:tcBorders>
              <w:bottom w:val="double" w:sz="4" w:space="0" w:color="auto"/>
            </w:tcBorders>
          </w:tcPr>
          <w:p w:rsidR="007F1D38" w:rsidRPr="00C060B0" w:rsidRDefault="007F1D38" w:rsidP="008F40AB">
            <w:pPr>
              <w:rPr>
                <w:color w:val="141413"/>
                <w:sz w:val="20"/>
              </w:rPr>
            </w:pPr>
            <w:r w:rsidRPr="00C060B0">
              <w:rPr>
                <w:b/>
                <w:color w:val="141413"/>
                <w:sz w:val="20"/>
              </w:rPr>
              <w:t>Grade 6:</w:t>
            </w:r>
            <w:r w:rsidRPr="00C060B0">
              <w:rPr>
                <w:color w:val="141413"/>
                <w:sz w:val="20"/>
              </w:rPr>
              <w:t xml:space="preserve">  </w:t>
            </w:r>
            <w:r w:rsidRPr="00C060B0">
              <w:rPr>
                <w:sz w:val="20"/>
              </w:rPr>
              <w:t>Compare and contrast one author's presentation of events with that of another (e.g., a memoir written by and a biography on the same person).</w:t>
            </w:r>
          </w:p>
        </w:tc>
        <w:tc>
          <w:tcPr>
            <w:tcW w:w="1535" w:type="pct"/>
            <w:gridSpan w:val="3"/>
            <w:tcBorders>
              <w:bottom w:val="double" w:sz="4" w:space="0" w:color="auto"/>
            </w:tcBorders>
            <w:shd w:val="clear" w:color="auto" w:fill="D9D9D9"/>
          </w:tcPr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color w:val="141413"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color w:val="141413"/>
                <w:sz w:val="20"/>
              </w:rPr>
              <w:t xml:space="preserve">Grade 7:  </w:t>
            </w:r>
            <w:r w:rsidRPr="00C060B0">
              <w:rPr>
                <w:rFonts w:ascii="Times New Roman" w:hAnsi="Times New Roman" w:cs="Times New Roman"/>
                <w:b/>
                <w:sz w:val="20"/>
              </w:rPr>
              <w:t>Analyze how two or more authors writing about the same topic shape their presentations of key information by emphasizing different evidence or advancing different interpretations of facts.</w:t>
            </w:r>
          </w:p>
        </w:tc>
        <w:tc>
          <w:tcPr>
            <w:tcW w:w="1654" w:type="pct"/>
            <w:tcBorders>
              <w:bottom w:val="double" w:sz="4" w:space="0" w:color="auto"/>
            </w:tcBorders>
          </w:tcPr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Grade 8:</w:t>
            </w:r>
            <w:r w:rsidRPr="00C060B0">
              <w:rPr>
                <w:rFonts w:ascii="Times New Roman" w:hAnsi="Times New Roman" w:cs="Times New Roman"/>
                <w:sz w:val="20"/>
              </w:rPr>
              <w:t xml:space="preserve"> Analyze a case in which two or more texts provide conflicting information on the same topic and identify where the texts disagree on matters of fact or interpretation.</w:t>
            </w:r>
          </w:p>
        </w:tc>
      </w:tr>
      <w:tr w:rsidR="007F1D38" w:rsidRPr="00C060B0" w:rsidTr="007F1D38">
        <w:trPr>
          <w:trHeight w:val="267"/>
        </w:trPr>
        <w:tc>
          <w:tcPr>
            <w:tcW w:w="1890" w:type="pct"/>
            <w:gridSpan w:val="2"/>
            <w:tcBorders>
              <w:top w:val="double" w:sz="4" w:space="0" w:color="auto"/>
            </w:tcBorders>
          </w:tcPr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Know </w:t>
            </w:r>
          </w:p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(Factual)</w:t>
            </w:r>
          </w:p>
        </w:tc>
        <w:tc>
          <w:tcPr>
            <w:tcW w:w="1378" w:type="pct"/>
            <w:tcBorders>
              <w:top w:val="double" w:sz="4" w:space="0" w:color="auto"/>
            </w:tcBorders>
          </w:tcPr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 xml:space="preserve">Understand </w:t>
            </w:r>
          </w:p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(Conceptual)</w:t>
            </w:r>
          </w:p>
        </w:tc>
        <w:tc>
          <w:tcPr>
            <w:tcW w:w="1732" w:type="pct"/>
            <w:gridSpan w:val="2"/>
            <w:tcBorders>
              <w:top w:val="double" w:sz="4" w:space="0" w:color="auto"/>
            </w:tcBorders>
          </w:tcPr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Do</w:t>
            </w:r>
          </w:p>
          <w:p w:rsidR="007F1D38" w:rsidRPr="00C060B0" w:rsidRDefault="007F1D38" w:rsidP="008F40AB">
            <w:pPr>
              <w:jc w:val="center"/>
              <w:rPr>
                <w:rFonts w:cs="Cambria"/>
                <w:b/>
                <w:sz w:val="20"/>
              </w:rPr>
            </w:pPr>
            <w:r w:rsidRPr="00C060B0">
              <w:rPr>
                <w:rFonts w:cs="Cambria"/>
                <w:b/>
                <w:sz w:val="20"/>
              </w:rPr>
              <w:t>(Procedural, Application and Extended Thinking)</w:t>
            </w:r>
          </w:p>
        </w:tc>
      </w:tr>
      <w:tr w:rsidR="007F1D38" w:rsidRPr="00C060B0" w:rsidTr="007F1D38">
        <w:trPr>
          <w:trHeight w:val="267"/>
        </w:trPr>
        <w:tc>
          <w:tcPr>
            <w:tcW w:w="1890" w:type="pct"/>
            <w:gridSpan w:val="2"/>
          </w:tcPr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Informational text (both literary nonfiction and expository/technical texts)</w:t>
            </w:r>
          </w:p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Compare/contrast</w:t>
            </w:r>
          </w:p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Author’s viewpoint/focus/attitude/bias</w:t>
            </w:r>
          </w:p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Author’s perspective (background)</w:t>
            </w:r>
          </w:p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contextualSpacing/>
              <w:rPr>
                <w:sz w:val="20"/>
              </w:rPr>
            </w:pPr>
            <w:r w:rsidRPr="00C060B0">
              <w:rPr>
                <w:sz w:val="20"/>
              </w:rPr>
              <w:t>Author’s strategies for shaping presentations (e.g., author’s choices to emphasize some information or advance different interpretations of facts)</w:t>
            </w:r>
          </w:p>
          <w:p w:rsidR="007F1D38" w:rsidRPr="00C060B0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sz w:val="20"/>
              </w:rPr>
            </w:pPr>
            <w:r w:rsidRPr="00C060B0">
              <w:rPr>
                <w:sz w:val="20"/>
              </w:rPr>
              <w:t xml:space="preserve">How to analyze </w:t>
            </w:r>
          </w:p>
          <w:p w:rsidR="007F1D38" w:rsidRPr="00C060B0" w:rsidRDefault="007F1D38" w:rsidP="008F40AB">
            <w:pPr>
              <w:ind w:left="360"/>
              <w:rPr>
                <w:sz w:val="20"/>
              </w:rPr>
            </w:pPr>
          </w:p>
        </w:tc>
        <w:tc>
          <w:tcPr>
            <w:tcW w:w="1378" w:type="pct"/>
          </w:tcPr>
          <w:p w:rsidR="007F1D38" w:rsidRPr="00C060B0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Authors of informational texts make choices about what to include and how to present information and key details on topics depending on their purpose.</w:t>
            </w:r>
          </w:p>
          <w:p w:rsidR="007F1D38" w:rsidRPr="00C060B0" w:rsidRDefault="007F1D38" w:rsidP="008F40AB">
            <w:pPr>
              <w:ind w:left="360"/>
              <w:rPr>
                <w:color w:val="FF0000"/>
                <w:sz w:val="20"/>
              </w:rPr>
            </w:pPr>
          </w:p>
          <w:p w:rsidR="007F1D38" w:rsidRPr="00C060B0" w:rsidRDefault="007F1D38" w:rsidP="007F1D38">
            <w:pPr>
              <w:numPr>
                <w:ilvl w:val="0"/>
                <w:numId w:val="6"/>
              </w:numPr>
              <w:tabs>
                <w:tab w:val="clear" w:pos="450"/>
                <w:tab w:val="num" w:pos="360"/>
              </w:tabs>
              <w:ind w:left="360"/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 xml:space="preserve">Good readers make meaning of informational texts by analyzing how different authors shape their presentation of key information by emphasizing difference evidence or advancing different interpretations of facts. </w:t>
            </w:r>
          </w:p>
        </w:tc>
        <w:tc>
          <w:tcPr>
            <w:tcW w:w="1732" w:type="pct"/>
            <w:gridSpan w:val="2"/>
          </w:tcPr>
          <w:p w:rsidR="007F1D38" w:rsidRPr="00C060B0" w:rsidRDefault="007F1D38" w:rsidP="007F1D38">
            <w:pPr>
              <w:pStyle w:val="ListParagraph"/>
              <w:numPr>
                <w:ilvl w:val="0"/>
                <w:numId w:val="31"/>
              </w:numPr>
              <w:ind w:left="144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 xml:space="preserve">Identify the most important information and events from texts used for a given purpose </w:t>
            </w:r>
          </w:p>
          <w:p w:rsidR="007F1D38" w:rsidRPr="00C060B0" w:rsidRDefault="007F1D38" w:rsidP="007F1D3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0"/>
              </w:tabs>
              <w:ind w:left="144" w:hanging="216"/>
              <w:contextualSpacing/>
              <w:rPr>
                <w:sz w:val="20"/>
              </w:rPr>
            </w:pPr>
            <w:r w:rsidRPr="00C060B0">
              <w:rPr>
                <w:rFonts w:cs="Helvetica"/>
                <w:color w:val="141413"/>
                <w:sz w:val="20"/>
              </w:rPr>
              <w:t xml:space="preserve">Describe the author’s overall purpose </w:t>
            </w:r>
            <w:r w:rsidRPr="00C060B0">
              <w:rPr>
                <w:sz w:val="20"/>
              </w:rPr>
              <w:t>for writing a text</w:t>
            </w:r>
          </w:p>
          <w:p w:rsidR="007F1D38" w:rsidRPr="00C060B0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144" w:hanging="216"/>
              <w:rPr>
                <w:rFonts w:cs="Helvetica"/>
                <w:color w:val="141413"/>
                <w:sz w:val="20"/>
              </w:rPr>
            </w:pPr>
            <w:r w:rsidRPr="00C060B0">
              <w:rPr>
                <w:rFonts w:cs="Helvetica"/>
                <w:color w:val="141413"/>
                <w:sz w:val="20"/>
              </w:rPr>
              <w:t>Describe how the author’s choices reflect his/her viewpoint, focus, attitude, position or bias</w:t>
            </w:r>
          </w:p>
          <w:p w:rsidR="007F1D38" w:rsidRPr="00C060B0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144" w:hanging="216"/>
              <w:rPr>
                <w:rFonts w:cs="Helvetica"/>
                <w:color w:val="141413"/>
                <w:sz w:val="20"/>
              </w:rPr>
            </w:pPr>
            <w:r w:rsidRPr="00C060B0">
              <w:rPr>
                <w:rFonts w:cs="Helvetica"/>
                <w:color w:val="141413"/>
                <w:sz w:val="20"/>
              </w:rPr>
              <w:t>Identify the author’s position in a text</w:t>
            </w:r>
          </w:p>
          <w:p w:rsidR="007F1D38" w:rsidRPr="00C060B0" w:rsidRDefault="007F1D38" w:rsidP="007F1D38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ind w:left="144" w:hanging="216"/>
              <w:rPr>
                <w:rFonts w:cs="Helvetica"/>
                <w:color w:val="141413"/>
                <w:sz w:val="20"/>
              </w:rPr>
            </w:pPr>
            <w:r w:rsidRPr="00C060B0">
              <w:rPr>
                <w:rFonts w:cs="Helvetica"/>
                <w:color w:val="141413"/>
                <w:sz w:val="20"/>
              </w:rPr>
              <w:t>Describe how the author’s choices shape the content and presentation</w:t>
            </w:r>
          </w:p>
          <w:p w:rsidR="007F1D38" w:rsidRPr="00C060B0" w:rsidRDefault="007F1D38" w:rsidP="007F1D38">
            <w:pPr>
              <w:pStyle w:val="ListParagraph"/>
              <w:numPr>
                <w:ilvl w:val="0"/>
                <w:numId w:val="31"/>
              </w:numPr>
              <w:ind w:left="72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 xml:space="preserve">Compare and contrast one author's presentation of events with that of another </w:t>
            </w:r>
          </w:p>
          <w:p w:rsidR="007F1D38" w:rsidRPr="00C060B0" w:rsidRDefault="007F1D38" w:rsidP="007F1D38">
            <w:pPr>
              <w:pStyle w:val="ListParagraph"/>
              <w:numPr>
                <w:ilvl w:val="0"/>
                <w:numId w:val="31"/>
              </w:numPr>
              <w:ind w:left="72" w:hanging="144"/>
              <w:contextualSpacing/>
              <w:rPr>
                <w:rFonts w:cs="Cambria"/>
                <w:sz w:val="20"/>
              </w:rPr>
            </w:pPr>
            <w:r w:rsidRPr="00C060B0">
              <w:rPr>
                <w:sz w:val="20"/>
              </w:rPr>
              <w:t>Analyze how two or more authors writing about the same topic shape their presentations of key information by emphasizing different evidence or advancing different interpretations of facts</w:t>
            </w:r>
          </w:p>
        </w:tc>
      </w:tr>
      <w:tr w:rsidR="007F1D38" w:rsidRPr="00C060B0" w:rsidTr="007F1D38">
        <w:trPr>
          <w:trHeight w:val="267"/>
        </w:trPr>
        <w:tc>
          <w:tcPr>
            <w:tcW w:w="5000" w:type="pct"/>
            <w:gridSpan w:val="5"/>
            <w:shd w:val="clear" w:color="auto" w:fill="D9D9D9"/>
          </w:tcPr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  <w:u w:val="single"/>
              </w:rPr>
              <w:t>Range of Reading and Level of Text Complexity</w:t>
            </w:r>
          </w:p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  <w:r w:rsidRPr="00C060B0">
              <w:rPr>
                <w:rFonts w:ascii="Times New Roman" w:hAnsi="Times New Roman" w:cs="Times New Roman"/>
                <w:b/>
                <w:sz w:val="20"/>
              </w:rPr>
              <w:t>CCSS- Grade Specific Reading Standard 10 (Grade 7)</w:t>
            </w:r>
          </w:p>
          <w:p w:rsidR="007F1D38" w:rsidRPr="00C060B0" w:rsidRDefault="007F1D38" w:rsidP="008F40AB">
            <w:pPr>
              <w:tabs>
                <w:tab w:val="left" w:pos="0"/>
              </w:tabs>
              <w:rPr>
                <w:sz w:val="20"/>
              </w:rPr>
            </w:pPr>
            <w:r w:rsidRPr="00C060B0">
              <w:rPr>
                <w:sz w:val="20"/>
              </w:rPr>
              <w:t>By the end of the year, read and comprehend literary nonfiction in the grades 6-8 text complexity band proficiently, with scaffolding as needed at the high end of the range.</w:t>
            </w:r>
          </w:p>
          <w:p w:rsidR="007F1D38" w:rsidRPr="00C060B0" w:rsidRDefault="007F1D38" w:rsidP="008F40AB">
            <w:pPr>
              <w:pStyle w:val="TableBullet"/>
              <w:numPr>
                <w:ilvl w:val="0"/>
                <w:numId w:val="0"/>
              </w:numPr>
              <w:rPr>
                <w:rFonts w:ascii="Times New Roman" w:hAnsi="Times New Roman" w:cs="Times New Roman"/>
                <w:b/>
                <w:sz w:val="20"/>
              </w:rPr>
            </w:pPr>
          </w:p>
          <w:p w:rsidR="007F1D38" w:rsidRPr="00C060B0" w:rsidRDefault="007F1D38" w:rsidP="008F40AB">
            <w:pPr>
              <w:tabs>
                <w:tab w:val="left" w:pos="0"/>
              </w:tabs>
              <w:rPr>
                <w:b/>
                <w:sz w:val="20"/>
                <w:u w:val="single"/>
              </w:rPr>
            </w:pPr>
            <w:r w:rsidRPr="00C060B0">
              <w:rPr>
                <w:b/>
                <w:sz w:val="20"/>
                <w:u w:val="single"/>
              </w:rPr>
              <w:t>Informational Text-Literary Nonfiction and Historical, Scientific, and Technical Texts</w:t>
            </w:r>
          </w:p>
          <w:p w:rsidR="007F1D38" w:rsidRPr="00C060B0" w:rsidRDefault="007F1D38" w:rsidP="008F40AB">
            <w:pPr>
              <w:rPr>
                <w:color w:val="FF0000"/>
                <w:sz w:val="20"/>
              </w:rPr>
            </w:pPr>
            <w:r w:rsidRPr="00C060B0">
              <w:rPr>
                <w:sz w:val="20"/>
              </w:rPr>
              <w:t>Includes biographies and autobiographies; books about history, social studies, science, and the arts; technical texts, including directions, forms and information displayed in graphs, charts or maps; and digital sources on a range of topics</w:t>
            </w:r>
          </w:p>
        </w:tc>
      </w:tr>
    </w:tbl>
    <w:p w:rsidR="00BD6731" w:rsidRPr="00370931" w:rsidRDefault="00BD6731" w:rsidP="00370931"/>
    <w:sectPr w:rsidR="00BD6731" w:rsidRPr="00370931" w:rsidSect="00BD673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31" w:rsidRDefault="00370931" w:rsidP="006A0D8F">
      <w:r>
        <w:separator/>
      </w:r>
    </w:p>
  </w:endnote>
  <w:endnote w:type="continuationSeparator" w:id="0">
    <w:p w:rsidR="00370931" w:rsidRDefault="00370931" w:rsidP="006A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31" w:rsidRPr="006A0D8F" w:rsidRDefault="00370931" w:rsidP="006A0D8F">
    <w:pPr>
      <w:pStyle w:val="Footer"/>
      <w:jc w:val="both"/>
      <w:rPr>
        <w:sz w:val="20"/>
        <w:szCs w:val="20"/>
      </w:rPr>
    </w:pPr>
    <w:r w:rsidRPr="006A0D8F">
      <w:rPr>
        <w:sz w:val="20"/>
        <w:szCs w:val="20"/>
      </w:rPr>
      <w:t xml:space="preserve">Source: </w:t>
    </w:r>
    <w:proofErr w:type="spellStart"/>
    <w:r w:rsidRPr="006A0D8F">
      <w:rPr>
        <w:sz w:val="20"/>
        <w:szCs w:val="20"/>
      </w:rPr>
      <w:t>DDoE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31" w:rsidRDefault="00370931" w:rsidP="006A0D8F">
      <w:r>
        <w:separator/>
      </w:r>
    </w:p>
  </w:footnote>
  <w:footnote w:type="continuationSeparator" w:id="0">
    <w:p w:rsidR="00370931" w:rsidRDefault="00370931" w:rsidP="006A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F26416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5FC41CA"/>
    <w:multiLevelType w:val="hybridMultilevel"/>
    <w:tmpl w:val="32E0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F6B99"/>
    <w:multiLevelType w:val="hybridMultilevel"/>
    <w:tmpl w:val="56B24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E2FB3"/>
    <w:multiLevelType w:val="hybridMultilevel"/>
    <w:tmpl w:val="DFCC2C6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5FBF"/>
    <w:multiLevelType w:val="hybridMultilevel"/>
    <w:tmpl w:val="A0E01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8C763E"/>
    <w:multiLevelType w:val="hybridMultilevel"/>
    <w:tmpl w:val="D3B2CE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FA0044B"/>
    <w:multiLevelType w:val="hybridMultilevel"/>
    <w:tmpl w:val="193A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610D1"/>
    <w:multiLevelType w:val="hybridMultilevel"/>
    <w:tmpl w:val="9ED6E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7A086D"/>
    <w:multiLevelType w:val="hybridMultilevel"/>
    <w:tmpl w:val="0C126398"/>
    <w:lvl w:ilvl="0" w:tplc="86724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743FE"/>
    <w:multiLevelType w:val="hybridMultilevel"/>
    <w:tmpl w:val="5606A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B37588"/>
    <w:multiLevelType w:val="hybridMultilevel"/>
    <w:tmpl w:val="27D6A67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4406DA4"/>
    <w:multiLevelType w:val="hybridMultilevel"/>
    <w:tmpl w:val="E6643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AF08FE"/>
    <w:multiLevelType w:val="hybridMultilevel"/>
    <w:tmpl w:val="66565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2B37B0"/>
    <w:multiLevelType w:val="hybridMultilevel"/>
    <w:tmpl w:val="282EEAA6"/>
    <w:lvl w:ilvl="0" w:tplc="09660A4C">
      <w:start w:val="1"/>
      <w:numFmt w:val="bullet"/>
      <w:pStyle w:val="ListParagraph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9B6AB8"/>
    <w:multiLevelType w:val="hybridMultilevel"/>
    <w:tmpl w:val="A26EE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615EEC"/>
    <w:multiLevelType w:val="hybridMultilevel"/>
    <w:tmpl w:val="AB848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375918"/>
    <w:multiLevelType w:val="hybridMultilevel"/>
    <w:tmpl w:val="4EBCE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A00AFB"/>
    <w:multiLevelType w:val="hybridMultilevel"/>
    <w:tmpl w:val="3AF433E8"/>
    <w:lvl w:ilvl="0" w:tplc="7BB4422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B1854"/>
    <w:multiLevelType w:val="hybridMultilevel"/>
    <w:tmpl w:val="ECD43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8E7108"/>
    <w:multiLevelType w:val="hybridMultilevel"/>
    <w:tmpl w:val="2B6E76D0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71642A"/>
    <w:multiLevelType w:val="hybridMultilevel"/>
    <w:tmpl w:val="E8CC678A"/>
    <w:lvl w:ilvl="0" w:tplc="B442C0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DE3333"/>
    <w:multiLevelType w:val="hybridMultilevel"/>
    <w:tmpl w:val="AD06484C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63EBF"/>
    <w:multiLevelType w:val="hybridMultilevel"/>
    <w:tmpl w:val="A236A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C778C6"/>
    <w:multiLevelType w:val="hybridMultilevel"/>
    <w:tmpl w:val="260A96BE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210DBE"/>
    <w:multiLevelType w:val="hybridMultilevel"/>
    <w:tmpl w:val="D62AC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5F5BAC"/>
    <w:multiLevelType w:val="hybridMultilevel"/>
    <w:tmpl w:val="2446D4EA"/>
    <w:lvl w:ilvl="0" w:tplc="5D54E2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9C558C4"/>
    <w:multiLevelType w:val="hybridMultilevel"/>
    <w:tmpl w:val="64BA93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BF0032A"/>
    <w:multiLevelType w:val="hybridMultilevel"/>
    <w:tmpl w:val="36DABF2A"/>
    <w:lvl w:ilvl="0" w:tplc="09660A4C">
      <w:start w:val="1"/>
      <w:numFmt w:val="bullet"/>
      <w:lvlText w:val=""/>
      <w:lvlJc w:val="left"/>
      <w:pPr>
        <w:ind w:left="3024" w:hanging="360"/>
      </w:pPr>
      <w:rPr>
        <w:rFonts w:ascii="Symbol" w:hAnsi="Symbol" w:cs="Times New Roman" w:hint="default"/>
        <w:color w:val="auto"/>
      </w:rPr>
    </w:lvl>
    <w:lvl w:ilvl="1" w:tplc="0409000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446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518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662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734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8064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8784" w:hanging="360"/>
      </w:pPr>
      <w:rPr>
        <w:rFonts w:ascii="Wingdings" w:hAnsi="Wingdings" w:cs="Times New Roman" w:hint="default"/>
      </w:rPr>
    </w:lvl>
  </w:abstractNum>
  <w:abstractNum w:abstractNumId="28">
    <w:nsid w:val="4E4B4FAD"/>
    <w:multiLevelType w:val="hybridMultilevel"/>
    <w:tmpl w:val="97D8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5B0CF7"/>
    <w:multiLevelType w:val="hybridMultilevel"/>
    <w:tmpl w:val="3C9CB968"/>
    <w:lvl w:ilvl="0" w:tplc="B442C0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49F2929"/>
    <w:multiLevelType w:val="hybridMultilevel"/>
    <w:tmpl w:val="E8D02C9A"/>
    <w:lvl w:ilvl="0" w:tplc="9C6E9D2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574F4633"/>
    <w:multiLevelType w:val="hybridMultilevel"/>
    <w:tmpl w:val="8FD2D83C"/>
    <w:lvl w:ilvl="0" w:tplc="9C6E9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>
    <w:nsid w:val="5A652E94"/>
    <w:multiLevelType w:val="hybridMultilevel"/>
    <w:tmpl w:val="3CF27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0A158C"/>
    <w:multiLevelType w:val="hybridMultilevel"/>
    <w:tmpl w:val="5CCA04DE"/>
    <w:lvl w:ilvl="0" w:tplc="3192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6BB6912"/>
    <w:multiLevelType w:val="hybridMultilevel"/>
    <w:tmpl w:val="57EA4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C93495"/>
    <w:multiLevelType w:val="hybridMultilevel"/>
    <w:tmpl w:val="6C7A1068"/>
    <w:lvl w:ilvl="0" w:tplc="D884F0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D2C010F"/>
    <w:multiLevelType w:val="hybridMultilevel"/>
    <w:tmpl w:val="A4A83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F04DC1"/>
    <w:multiLevelType w:val="hybridMultilevel"/>
    <w:tmpl w:val="7A769270"/>
    <w:lvl w:ilvl="0" w:tplc="74EE5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>
    <w:nsid w:val="73DD3640"/>
    <w:multiLevelType w:val="hybridMultilevel"/>
    <w:tmpl w:val="FC52746A"/>
    <w:lvl w:ilvl="0" w:tplc="68C6E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EF1662"/>
    <w:multiLevelType w:val="hybridMultilevel"/>
    <w:tmpl w:val="6D2825CC"/>
    <w:lvl w:ilvl="0" w:tplc="B442C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62A76FE"/>
    <w:multiLevelType w:val="hybridMultilevel"/>
    <w:tmpl w:val="56FA0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40390D"/>
    <w:multiLevelType w:val="hybridMultilevel"/>
    <w:tmpl w:val="C2802D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6"/>
  </w:num>
  <w:num w:numId="4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"/>
  </w:num>
  <w:num w:numId="8">
    <w:abstractNumId w:val="23"/>
  </w:num>
  <w:num w:numId="9">
    <w:abstractNumId w:val="29"/>
  </w:num>
  <w:num w:numId="10">
    <w:abstractNumId w:val="33"/>
  </w:num>
  <w:num w:numId="11">
    <w:abstractNumId w:val="24"/>
  </w:num>
  <w:num w:numId="12">
    <w:abstractNumId w:val="12"/>
  </w:num>
  <w:num w:numId="13">
    <w:abstractNumId w:val="4"/>
  </w:num>
  <w:num w:numId="14">
    <w:abstractNumId w:val="40"/>
  </w:num>
  <w:num w:numId="15">
    <w:abstractNumId w:val="0"/>
  </w:num>
  <w:num w:numId="16">
    <w:abstractNumId w:val="35"/>
  </w:num>
  <w:num w:numId="17">
    <w:abstractNumId w:val="17"/>
  </w:num>
  <w:num w:numId="18">
    <w:abstractNumId w:val="15"/>
  </w:num>
  <w:num w:numId="19">
    <w:abstractNumId w:val="22"/>
  </w:num>
  <w:num w:numId="20">
    <w:abstractNumId w:val="30"/>
  </w:num>
  <w:num w:numId="21">
    <w:abstractNumId w:val="31"/>
  </w:num>
  <w:num w:numId="22">
    <w:abstractNumId w:val="20"/>
  </w:num>
  <w:num w:numId="23">
    <w:abstractNumId w:val="10"/>
  </w:num>
  <w:num w:numId="24">
    <w:abstractNumId w:val="25"/>
  </w:num>
  <w:num w:numId="25">
    <w:abstractNumId w:val="8"/>
  </w:num>
  <w:num w:numId="26">
    <w:abstractNumId w:val="39"/>
  </w:num>
  <w:num w:numId="27">
    <w:abstractNumId w:val="37"/>
  </w:num>
  <w:num w:numId="28">
    <w:abstractNumId w:val="32"/>
  </w:num>
  <w:num w:numId="29">
    <w:abstractNumId w:val="19"/>
  </w:num>
  <w:num w:numId="30">
    <w:abstractNumId w:val="21"/>
  </w:num>
  <w:num w:numId="31">
    <w:abstractNumId w:val="6"/>
  </w:num>
  <w:num w:numId="32">
    <w:abstractNumId w:val="14"/>
  </w:num>
  <w:num w:numId="33">
    <w:abstractNumId w:val="5"/>
  </w:num>
  <w:num w:numId="34">
    <w:abstractNumId w:val="34"/>
  </w:num>
  <w:num w:numId="35">
    <w:abstractNumId w:val="28"/>
  </w:num>
  <w:num w:numId="36">
    <w:abstractNumId w:val="2"/>
  </w:num>
  <w:num w:numId="37">
    <w:abstractNumId w:val="10"/>
  </w:num>
  <w:num w:numId="38">
    <w:abstractNumId w:val="9"/>
  </w:num>
  <w:num w:numId="39">
    <w:abstractNumId w:val="7"/>
  </w:num>
  <w:num w:numId="40">
    <w:abstractNumId w:val="38"/>
  </w:num>
  <w:num w:numId="41">
    <w:abstractNumId w:val="18"/>
  </w:num>
  <w:num w:numId="42">
    <w:abstractNumId w:val="26"/>
  </w:num>
  <w:num w:numId="43">
    <w:abstractNumId w:val="11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9"/>
    <w:rsid w:val="00100150"/>
    <w:rsid w:val="00142476"/>
    <w:rsid w:val="00367F40"/>
    <w:rsid w:val="00370931"/>
    <w:rsid w:val="003C225D"/>
    <w:rsid w:val="00464E8A"/>
    <w:rsid w:val="00655730"/>
    <w:rsid w:val="006A0D8F"/>
    <w:rsid w:val="00716106"/>
    <w:rsid w:val="007242CA"/>
    <w:rsid w:val="007F1D38"/>
    <w:rsid w:val="008A5C62"/>
    <w:rsid w:val="00AE49E4"/>
    <w:rsid w:val="00BB37AA"/>
    <w:rsid w:val="00BD6731"/>
    <w:rsid w:val="00BF42D9"/>
    <w:rsid w:val="00C46A5E"/>
    <w:rsid w:val="00DE0A56"/>
    <w:rsid w:val="00E34B31"/>
    <w:rsid w:val="00F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67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2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link w:val="TableBulletCharChar"/>
    <w:rsid w:val="00BF42D9"/>
    <w:pPr>
      <w:numPr>
        <w:numId w:val="2"/>
      </w:numPr>
      <w:tabs>
        <w:tab w:val="num" w:pos="720"/>
      </w:tabs>
      <w:adjustRightInd w:val="0"/>
      <w:ind w:left="720" w:hanging="720"/>
    </w:pPr>
    <w:rPr>
      <w:rFonts w:ascii="Arial" w:hAnsi="Arial" w:cs="Arial"/>
      <w:sz w:val="18"/>
      <w:szCs w:val="20"/>
    </w:rPr>
  </w:style>
  <w:style w:type="character" w:customStyle="1" w:styleId="TableBulletCharChar">
    <w:name w:val="Table Bullet Char Char"/>
    <w:basedOn w:val="DefaultParagraphFont"/>
    <w:link w:val="TableBullet"/>
    <w:rsid w:val="00BF42D9"/>
    <w:rPr>
      <w:rFonts w:ascii="Arial" w:eastAsia="Times New Roman" w:hAnsi="Arial" w:cs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BF42D9"/>
    <w:pPr>
      <w:ind w:left="720"/>
    </w:pPr>
  </w:style>
  <w:style w:type="paragraph" w:styleId="ListNumber">
    <w:name w:val="List Number"/>
    <w:basedOn w:val="Normal"/>
    <w:uiPriority w:val="99"/>
    <w:unhideWhenUsed/>
    <w:rsid w:val="00BF42D9"/>
    <w:pPr>
      <w:numPr>
        <w:numId w:val="15"/>
      </w:numPr>
      <w:spacing w:before="120"/>
    </w:pPr>
    <w:rPr>
      <w:rFonts w:ascii="Arial" w:hAnsi="Arial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D8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A0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8F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D6731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545E1D-B49E-F54D-94CF-5EBAF976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3869</Words>
  <Characters>22056</Characters>
  <Application>Microsoft Macintosh Word</Application>
  <DocSecurity>0</DocSecurity>
  <Lines>183</Lines>
  <Paragraphs>51</Paragraphs>
  <ScaleCrop>false</ScaleCrop>
  <Company>Buena Vista University</Company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2</cp:revision>
  <dcterms:created xsi:type="dcterms:W3CDTF">2014-05-22T17:22:00Z</dcterms:created>
  <dcterms:modified xsi:type="dcterms:W3CDTF">2014-05-22T17:22:00Z</dcterms:modified>
</cp:coreProperties>
</file>