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9A" w:rsidRPr="003B0944" w:rsidRDefault="00CA509A" w:rsidP="00CA5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GRADES 9-10-</w:t>
      </w:r>
      <w:r w:rsidRPr="00780D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</w:p>
    <w:p w:rsidR="00CA509A" w:rsidRDefault="00CA509A" w:rsidP="00CA509A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  <w:u w:val="single"/>
        </w:rPr>
        <w:t>Writing Standard</w:t>
      </w:r>
      <w:r>
        <w:rPr>
          <w:b/>
          <w:sz w:val="32"/>
          <w:szCs w:val="32"/>
        </w:rPr>
        <w:t xml:space="preserve"> </w:t>
      </w:r>
      <w:r w:rsidRPr="003B0944">
        <w:rPr>
          <w:b/>
          <w:sz w:val="32"/>
          <w:szCs w:val="32"/>
        </w:rPr>
        <w:t>1</w:t>
      </w:r>
      <w:r w:rsidRPr="003B0944">
        <w:rPr>
          <w:b/>
          <w:sz w:val="20"/>
          <w:szCs w:val="20"/>
        </w:rPr>
        <w:tab/>
      </w:r>
    </w:p>
    <w:p w:rsidR="00CA509A" w:rsidRPr="003B0944" w:rsidRDefault="00CA509A" w:rsidP="00CA509A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46"/>
        <w:gridCol w:w="3288"/>
        <w:gridCol w:w="3781"/>
        <w:gridCol w:w="35"/>
      </w:tblGrid>
      <w:tr w:rsidR="00CA509A" w:rsidRPr="003B0944" w:rsidTr="008F40AB">
        <w:trPr>
          <w:trHeight w:val="692"/>
          <w:jc w:val="center"/>
        </w:trPr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509A" w:rsidRPr="00257194" w:rsidRDefault="00CA509A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257194">
              <w:rPr>
                <w:rFonts w:ascii="Times New Roman" w:hAnsi="Times New Roman" w:cs="Cambria"/>
                <w:b/>
                <w:sz w:val="22"/>
                <w:szCs w:val="22"/>
              </w:rPr>
              <w:t xml:space="preserve">College and Career Readiness (CCR) Anchor Writing Standard </w:t>
            </w:r>
            <w:r w:rsidRPr="00257194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 Details (1):</w:t>
            </w:r>
            <w:r w:rsidRPr="00257194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CA509A" w:rsidRPr="00B34463" w:rsidRDefault="00CA509A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  <w:r w:rsidRPr="00257194">
              <w:rPr>
                <w:rFonts w:ascii="Times New Roman" w:hAnsi="Times New Roman"/>
                <w:sz w:val="22"/>
              </w:rPr>
              <w:t xml:space="preserve">Write arguments to support </w:t>
            </w:r>
            <w:r>
              <w:rPr>
                <w:rFonts w:ascii="Times New Roman" w:hAnsi="Times New Roman"/>
                <w:sz w:val="22"/>
              </w:rPr>
              <w:t>claim(s)</w:t>
            </w:r>
            <w:r w:rsidRPr="00257194">
              <w:rPr>
                <w:rFonts w:ascii="Times New Roman" w:hAnsi="Times New Roman"/>
                <w:sz w:val="22"/>
              </w:rPr>
              <w:t>s in an analysis of substantive topics or texts, using valid reasoning and relevant and sufficient evidence.</w:t>
            </w:r>
          </w:p>
        </w:tc>
      </w:tr>
      <w:tr w:rsidR="00CA509A" w:rsidRPr="003B0944" w:rsidTr="008F40AB">
        <w:trPr>
          <w:gridAfter w:val="1"/>
          <w:wAfter w:w="35" w:type="dxa"/>
          <w:trHeight w:val="229"/>
          <w:jc w:val="center"/>
        </w:trPr>
        <w:tc>
          <w:tcPr>
            <w:tcW w:w="10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509A" w:rsidRPr="003B0944" w:rsidRDefault="00CA509A" w:rsidP="008F40AB">
            <w:pPr>
              <w:jc w:val="center"/>
              <w:rPr>
                <w:b/>
                <w:sz w:val="20"/>
                <w:szCs w:val="20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1: Text Types and Purposes</w:t>
            </w:r>
          </w:p>
        </w:tc>
      </w:tr>
      <w:tr w:rsidR="00CA509A" w:rsidRPr="003B0944" w:rsidTr="008F40AB">
        <w:trPr>
          <w:gridAfter w:val="1"/>
          <w:wAfter w:w="35" w:type="dxa"/>
          <w:trHeight w:val="1106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Pr="000E2B52" w:rsidRDefault="00CA509A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0E2B52">
              <w:rPr>
                <w:rFonts w:ascii="Times New Roman" w:hAnsi="Times New Roman"/>
                <w:b/>
                <w:sz w:val="22"/>
              </w:rPr>
              <w:t>Grade 8:</w:t>
            </w:r>
            <w:r w:rsidRPr="000E2B52">
              <w:rPr>
                <w:rFonts w:ascii="Times New Roman" w:hAnsi="Times New Roman"/>
                <w:sz w:val="22"/>
              </w:rPr>
              <w:t xml:space="preserve">  Write arguments to support </w:t>
            </w:r>
            <w:r>
              <w:rPr>
                <w:rFonts w:ascii="Times New Roman" w:hAnsi="Times New Roman"/>
                <w:sz w:val="22"/>
              </w:rPr>
              <w:t xml:space="preserve">claim(s) </w:t>
            </w:r>
            <w:r w:rsidRPr="000E2B52">
              <w:rPr>
                <w:rFonts w:ascii="Times New Roman" w:hAnsi="Times New Roman"/>
                <w:sz w:val="22"/>
              </w:rPr>
              <w:t>with clear reasons and relevant evidence.</w:t>
            </w:r>
            <w:r w:rsidRPr="000E2B52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CA509A" w:rsidRPr="000E2B52" w:rsidRDefault="00CA509A" w:rsidP="008F40AB">
            <w:pPr>
              <w:pStyle w:val="List2"/>
              <w:rPr>
                <w:sz w:val="22"/>
                <w:szCs w:val="22"/>
              </w:rPr>
            </w:pPr>
            <w:r w:rsidRPr="000E2B52">
              <w:rPr>
                <w:sz w:val="22"/>
                <w:szCs w:val="22"/>
              </w:rPr>
              <w:t>a.</w:t>
            </w:r>
            <w:r w:rsidRPr="000E2B52">
              <w:rPr>
                <w:sz w:val="22"/>
                <w:szCs w:val="22"/>
              </w:rPr>
              <w:tab/>
              <w:t xml:space="preserve">Introduce </w:t>
            </w:r>
            <w:r>
              <w:rPr>
                <w:sz w:val="22"/>
                <w:szCs w:val="22"/>
              </w:rPr>
              <w:t>claim(s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0E2B52">
              <w:rPr>
                <w:sz w:val="22"/>
                <w:szCs w:val="22"/>
              </w:rPr>
              <w:t>,</w:t>
            </w:r>
            <w:proofErr w:type="gramEnd"/>
            <w:r w:rsidRPr="000E2B52">
              <w:rPr>
                <w:sz w:val="22"/>
                <w:szCs w:val="22"/>
              </w:rPr>
              <w:t xml:space="preserve"> acknowledge and distinguish the </w:t>
            </w:r>
            <w:r>
              <w:rPr>
                <w:sz w:val="22"/>
                <w:szCs w:val="22"/>
              </w:rPr>
              <w:t xml:space="preserve">claim(s) </w:t>
            </w:r>
            <w:r w:rsidRPr="000E2B52">
              <w:rPr>
                <w:sz w:val="22"/>
                <w:szCs w:val="22"/>
              </w:rPr>
              <w:t xml:space="preserve">from alternate or opposing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 xml:space="preserve"> and organize the reasons and evidence logically.</w:t>
            </w:r>
            <w:r w:rsidRPr="000E2B52">
              <w:rPr>
                <w:b/>
                <w:sz w:val="22"/>
                <w:szCs w:val="22"/>
              </w:rPr>
              <w:t xml:space="preserve"> </w:t>
            </w:r>
          </w:p>
          <w:p w:rsidR="00CA509A" w:rsidRPr="000E2B52" w:rsidRDefault="00CA509A" w:rsidP="008F40AB">
            <w:pPr>
              <w:pStyle w:val="List2"/>
              <w:rPr>
                <w:sz w:val="22"/>
                <w:szCs w:val="22"/>
              </w:rPr>
            </w:pPr>
            <w:r w:rsidRPr="000E2B52">
              <w:rPr>
                <w:sz w:val="22"/>
                <w:szCs w:val="22"/>
              </w:rPr>
              <w:t>b.</w:t>
            </w:r>
            <w:r w:rsidRPr="000E2B52">
              <w:rPr>
                <w:sz w:val="22"/>
                <w:szCs w:val="22"/>
              </w:rPr>
              <w:tab/>
              <w:t xml:space="preserve">Support </w:t>
            </w:r>
            <w:r>
              <w:rPr>
                <w:sz w:val="22"/>
                <w:szCs w:val="22"/>
              </w:rPr>
              <w:t xml:space="preserve">claim(s) </w:t>
            </w:r>
            <w:r w:rsidRPr="000E2B52">
              <w:rPr>
                <w:sz w:val="22"/>
                <w:szCs w:val="22"/>
              </w:rPr>
              <w:t>with logical reasoning and relevant evidence, using accurate, credible sources and demonstrating an understanding of the topic or text.</w:t>
            </w:r>
            <w:r w:rsidRPr="000E2B52">
              <w:rPr>
                <w:b/>
                <w:sz w:val="22"/>
                <w:szCs w:val="22"/>
              </w:rPr>
              <w:t xml:space="preserve"> </w:t>
            </w:r>
          </w:p>
          <w:p w:rsidR="00CA509A" w:rsidRPr="000E2B52" w:rsidRDefault="00CA509A" w:rsidP="008F40AB">
            <w:pPr>
              <w:pStyle w:val="List2"/>
              <w:rPr>
                <w:sz w:val="22"/>
                <w:szCs w:val="22"/>
              </w:rPr>
            </w:pPr>
            <w:r w:rsidRPr="000E2B52">
              <w:rPr>
                <w:sz w:val="22"/>
                <w:szCs w:val="22"/>
              </w:rPr>
              <w:t>c.</w:t>
            </w:r>
            <w:r w:rsidRPr="000E2B52">
              <w:rPr>
                <w:sz w:val="22"/>
                <w:szCs w:val="22"/>
              </w:rPr>
              <w:tab/>
              <w:t xml:space="preserve">Use words, phrases, and clauses to create cohesion and clarify the relationships among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>, counter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>, reasons, and evidence.</w:t>
            </w:r>
            <w:r w:rsidRPr="000E2B52">
              <w:rPr>
                <w:b/>
                <w:sz w:val="22"/>
                <w:szCs w:val="22"/>
              </w:rPr>
              <w:t xml:space="preserve"> </w:t>
            </w:r>
          </w:p>
          <w:p w:rsidR="00CA509A" w:rsidRDefault="00CA509A" w:rsidP="008F40AB">
            <w:pPr>
              <w:pStyle w:val="List2"/>
              <w:rPr>
                <w:b/>
                <w:sz w:val="22"/>
                <w:szCs w:val="22"/>
              </w:rPr>
            </w:pPr>
            <w:r w:rsidRPr="000E2B52">
              <w:rPr>
                <w:sz w:val="22"/>
                <w:szCs w:val="22"/>
              </w:rPr>
              <w:t>d.</w:t>
            </w:r>
            <w:r w:rsidRPr="000E2B52">
              <w:rPr>
                <w:sz w:val="22"/>
                <w:szCs w:val="22"/>
              </w:rPr>
              <w:tab/>
              <w:t>Establish and maintain a formal style.</w:t>
            </w:r>
            <w:r w:rsidRPr="000E2B52">
              <w:rPr>
                <w:b/>
                <w:sz w:val="22"/>
                <w:szCs w:val="22"/>
              </w:rPr>
              <w:t xml:space="preserve"> </w:t>
            </w:r>
          </w:p>
          <w:p w:rsidR="00CA509A" w:rsidRPr="00393727" w:rsidRDefault="00CA509A" w:rsidP="008F40AB">
            <w:pPr>
              <w:pStyle w:val="List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   </w:t>
            </w:r>
            <w:r w:rsidRPr="000E2B52">
              <w:rPr>
                <w:sz w:val="22"/>
                <w:szCs w:val="22"/>
              </w:rPr>
              <w:t>Provide a concluding statement or section that follows from and supports the argument presented.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509A" w:rsidRPr="000E2B52" w:rsidRDefault="00CA509A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0E2B52">
              <w:rPr>
                <w:rFonts w:ascii="Times New Roman" w:hAnsi="Times New Roman"/>
                <w:b/>
                <w:sz w:val="22"/>
              </w:rPr>
              <w:t xml:space="preserve">Grade 9-10:  Write arguments to support </w:t>
            </w:r>
            <w:r>
              <w:rPr>
                <w:rFonts w:ascii="Times New Roman" w:hAnsi="Times New Roman"/>
                <w:b/>
                <w:sz w:val="22"/>
              </w:rPr>
              <w:t>claim(s)</w:t>
            </w:r>
            <w:r w:rsidRPr="000E2B52">
              <w:rPr>
                <w:rFonts w:ascii="Times New Roman" w:hAnsi="Times New Roman"/>
                <w:b/>
                <w:sz w:val="22"/>
              </w:rPr>
              <w:t xml:space="preserve"> in an analysis of substantive topics or texts, using valid reasoning and relevant and sufficient evidence. </w:t>
            </w:r>
          </w:p>
          <w:p w:rsidR="00CA509A" w:rsidRPr="000E2B52" w:rsidRDefault="00CA509A" w:rsidP="008F40AB">
            <w:pPr>
              <w:pStyle w:val="List2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a.</w:t>
            </w:r>
            <w:r w:rsidRPr="000E2B52">
              <w:rPr>
                <w:b/>
                <w:sz w:val="22"/>
                <w:szCs w:val="22"/>
              </w:rPr>
              <w:tab/>
              <w:t xml:space="preserve">Introduce precise 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, distinguish the 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 from alternate or opposing 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, and create an organization that establishes clear relationships among 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>, counter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, reasons, and evidence. </w:t>
            </w:r>
          </w:p>
          <w:p w:rsidR="00CA509A" w:rsidRPr="000E2B52" w:rsidRDefault="00CA509A" w:rsidP="008F40AB">
            <w:pPr>
              <w:pStyle w:val="List2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b.</w:t>
            </w:r>
            <w:r w:rsidRPr="000E2B52">
              <w:rPr>
                <w:b/>
                <w:sz w:val="22"/>
                <w:szCs w:val="22"/>
              </w:rPr>
              <w:tab/>
              <w:t xml:space="preserve">Develop </w:t>
            </w:r>
            <w:r>
              <w:rPr>
                <w:b/>
                <w:sz w:val="22"/>
                <w:szCs w:val="22"/>
              </w:rPr>
              <w:t xml:space="preserve">claim(s) </w:t>
            </w:r>
            <w:r w:rsidRPr="000E2B52">
              <w:rPr>
                <w:b/>
                <w:sz w:val="22"/>
                <w:szCs w:val="22"/>
              </w:rPr>
              <w:t>and counter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 fairly, supplying evidence for each while pointing out the strengths and limitations of both in a manner that anticipates the audience's knowledge level and concerns. </w:t>
            </w:r>
          </w:p>
          <w:p w:rsidR="00CA509A" w:rsidRPr="000E2B52" w:rsidRDefault="00CA509A" w:rsidP="008F40AB">
            <w:pPr>
              <w:pStyle w:val="List2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c.</w:t>
            </w:r>
            <w:r w:rsidRPr="000E2B52">
              <w:rPr>
                <w:b/>
                <w:sz w:val="22"/>
                <w:szCs w:val="22"/>
              </w:rPr>
              <w:tab/>
              <w:t xml:space="preserve">Use words, phrases, and clauses to link the major sections of the text, create cohesion, and clarify the relationships between </w:t>
            </w:r>
            <w:r>
              <w:rPr>
                <w:b/>
                <w:sz w:val="22"/>
                <w:szCs w:val="22"/>
              </w:rPr>
              <w:t xml:space="preserve">claim(s) </w:t>
            </w:r>
            <w:r w:rsidRPr="000E2B52">
              <w:rPr>
                <w:b/>
                <w:sz w:val="22"/>
                <w:szCs w:val="22"/>
              </w:rPr>
              <w:t xml:space="preserve">and reasons, between reasons and evidence, and between </w:t>
            </w:r>
            <w:r>
              <w:rPr>
                <w:b/>
                <w:sz w:val="22"/>
                <w:szCs w:val="22"/>
              </w:rPr>
              <w:t xml:space="preserve">claim(s) </w:t>
            </w:r>
            <w:r w:rsidRPr="000E2B52">
              <w:rPr>
                <w:b/>
                <w:sz w:val="22"/>
                <w:szCs w:val="22"/>
              </w:rPr>
              <w:t>and counter</w:t>
            </w:r>
            <w:r>
              <w:rPr>
                <w:b/>
                <w:sz w:val="22"/>
                <w:szCs w:val="22"/>
              </w:rPr>
              <w:t>claim(s)</w:t>
            </w:r>
            <w:r w:rsidRPr="000E2B52">
              <w:rPr>
                <w:b/>
                <w:sz w:val="22"/>
                <w:szCs w:val="22"/>
              </w:rPr>
              <w:t xml:space="preserve">. </w:t>
            </w:r>
          </w:p>
          <w:p w:rsidR="00CA509A" w:rsidRPr="000E2B52" w:rsidRDefault="00CA509A" w:rsidP="008F40AB">
            <w:pPr>
              <w:pStyle w:val="List2"/>
              <w:rPr>
                <w:b/>
                <w:sz w:val="22"/>
                <w:szCs w:val="22"/>
              </w:rPr>
            </w:pPr>
            <w:r w:rsidRPr="000E2B52">
              <w:rPr>
                <w:b/>
                <w:sz w:val="22"/>
                <w:szCs w:val="22"/>
              </w:rPr>
              <w:t>d.</w:t>
            </w:r>
            <w:r w:rsidRPr="000E2B52">
              <w:rPr>
                <w:b/>
                <w:sz w:val="22"/>
                <w:szCs w:val="22"/>
              </w:rPr>
              <w:tab/>
              <w:t xml:space="preserve">Establish and maintain a formal style and objective tone while attending to the norms and conventions of the discipline in which they are writing. </w:t>
            </w:r>
          </w:p>
          <w:p w:rsidR="00CA509A" w:rsidRPr="00746D3E" w:rsidRDefault="00CA509A" w:rsidP="008F40AB">
            <w:pPr>
              <w:pStyle w:val="List2"/>
              <w:rPr>
                <w:b/>
                <w:sz w:val="20"/>
                <w:szCs w:val="20"/>
              </w:rPr>
            </w:pPr>
            <w:r w:rsidRPr="000E2B52">
              <w:rPr>
                <w:b/>
                <w:sz w:val="22"/>
                <w:szCs w:val="22"/>
              </w:rPr>
              <w:t>e.</w:t>
            </w:r>
            <w:r w:rsidRPr="000E2B52">
              <w:rPr>
                <w:b/>
                <w:sz w:val="22"/>
                <w:szCs w:val="22"/>
              </w:rPr>
              <w:tab/>
              <w:t xml:space="preserve">Provide a concluding statement or section that follows from and </w:t>
            </w:r>
            <w:r w:rsidRPr="000E2B52">
              <w:rPr>
                <w:b/>
                <w:sz w:val="22"/>
                <w:szCs w:val="22"/>
              </w:rPr>
              <w:lastRenderedPageBreak/>
              <w:t>supports the argument presented.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Pr="000E2B52" w:rsidRDefault="00CA509A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0E2B52">
              <w:rPr>
                <w:rFonts w:ascii="Times New Roman" w:hAnsi="Times New Roman"/>
                <w:b/>
                <w:sz w:val="22"/>
              </w:rPr>
              <w:lastRenderedPageBreak/>
              <w:t>Grades 11-12:</w:t>
            </w:r>
            <w:r w:rsidRPr="000E2B52">
              <w:rPr>
                <w:rFonts w:ascii="Times New Roman" w:hAnsi="Times New Roman"/>
                <w:sz w:val="22"/>
              </w:rPr>
              <w:t xml:space="preserve">  Write arguments to support </w:t>
            </w:r>
            <w:r>
              <w:rPr>
                <w:rFonts w:ascii="Times New Roman" w:hAnsi="Times New Roman"/>
                <w:sz w:val="22"/>
              </w:rPr>
              <w:t>claim(s)</w:t>
            </w:r>
            <w:r w:rsidRPr="000E2B52">
              <w:rPr>
                <w:rFonts w:ascii="Times New Roman" w:hAnsi="Times New Roman"/>
                <w:sz w:val="22"/>
              </w:rPr>
              <w:t xml:space="preserve"> in an analysis of substantive topics or texts, using valid reasoning and relevant and sufficient evidence.</w:t>
            </w:r>
            <w:r w:rsidRPr="000E2B52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CA509A" w:rsidRPr="000E2B52" w:rsidRDefault="00CA509A" w:rsidP="008F40AB">
            <w:pPr>
              <w:pStyle w:val="List2"/>
              <w:rPr>
                <w:sz w:val="22"/>
                <w:szCs w:val="22"/>
              </w:rPr>
            </w:pPr>
            <w:r w:rsidRPr="000E2B52">
              <w:rPr>
                <w:sz w:val="22"/>
                <w:szCs w:val="22"/>
              </w:rPr>
              <w:t>a.</w:t>
            </w:r>
            <w:r w:rsidRPr="000E2B52">
              <w:rPr>
                <w:sz w:val="22"/>
                <w:szCs w:val="22"/>
              </w:rPr>
              <w:tab/>
              <w:t xml:space="preserve">Introduce precise, knowledgeable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 xml:space="preserve">, establish the significance of the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 xml:space="preserve">, distinguish the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 xml:space="preserve"> from alternate or opposing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 xml:space="preserve"> and create an organization that logically sequences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>, counter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>, reasons, and evidence.</w:t>
            </w:r>
            <w:r w:rsidRPr="000E2B52">
              <w:rPr>
                <w:b/>
                <w:sz w:val="22"/>
                <w:szCs w:val="22"/>
              </w:rPr>
              <w:t xml:space="preserve"> </w:t>
            </w:r>
          </w:p>
          <w:p w:rsidR="00CA509A" w:rsidRPr="000E2B52" w:rsidRDefault="00CA509A" w:rsidP="008F40AB">
            <w:pPr>
              <w:pStyle w:val="List2"/>
              <w:rPr>
                <w:sz w:val="22"/>
                <w:szCs w:val="22"/>
              </w:rPr>
            </w:pPr>
            <w:r w:rsidRPr="000E2B52">
              <w:rPr>
                <w:sz w:val="22"/>
                <w:szCs w:val="22"/>
              </w:rPr>
              <w:t>b.</w:t>
            </w:r>
            <w:r w:rsidRPr="000E2B52">
              <w:rPr>
                <w:sz w:val="22"/>
                <w:szCs w:val="22"/>
              </w:rPr>
              <w:tab/>
              <w:t xml:space="preserve">Develop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 xml:space="preserve"> and counter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 xml:space="preserve"> fairly and thoroughly, supplying the most relevant evidence for each while pointing out the strengths and limitations of both in a manner that anticipates the audience's knowledge level, concerns, values, and possible biases.</w:t>
            </w:r>
            <w:r w:rsidRPr="000E2B52">
              <w:rPr>
                <w:b/>
                <w:sz w:val="22"/>
                <w:szCs w:val="22"/>
              </w:rPr>
              <w:t xml:space="preserve"> </w:t>
            </w:r>
          </w:p>
          <w:p w:rsidR="00CA509A" w:rsidRPr="000E2B52" w:rsidRDefault="00CA509A" w:rsidP="008F40AB">
            <w:pPr>
              <w:pStyle w:val="List2"/>
              <w:rPr>
                <w:sz w:val="22"/>
                <w:szCs w:val="22"/>
              </w:rPr>
            </w:pPr>
            <w:r w:rsidRPr="000E2B52">
              <w:rPr>
                <w:sz w:val="22"/>
                <w:szCs w:val="22"/>
              </w:rPr>
              <w:t>c.</w:t>
            </w:r>
            <w:r w:rsidRPr="000E2B52">
              <w:rPr>
                <w:sz w:val="22"/>
                <w:szCs w:val="22"/>
              </w:rPr>
              <w:tab/>
              <w:t xml:space="preserve">Use words, phrases, and clauses as well as varied syntax to link the major sections of the text, create cohesion, and clarify the relationships between </w:t>
            </w:r>
            <w:r>
              <w:rPr>
                <w:sz w:val="22"/>
                <w:szCs w:val="22"/>
              </w:rPr>
              <w:t xml:space="preserve">claim(s) </w:t>
            </w:r>
            <w:r w:rsidRPr="000E2B52">
              <w:rPr>
                <w:sz w:val="22"/>
                <w:szCs w:val="22"/>
              </w:rPr>
              <w:t xml:space="preserve">and reasons, between reasons and evidence, and between 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>and counter</w:t>
            </w:r>
            <w:r>
              <w:rPr>
                <w:sz w:val="22"/>
                <w:szCs w:val="22"/>
              </w:rPr>
              <w:t>claim(s)</w:t>
            </w:r>
            <w:r w:rsidRPr="000E2B52">
              <w:rPr>
                <w:sz w:val="22"/>
                <w:szCs w:val="22"/>
              </w:rPr>
              <w:t>.</w:t>
            </w:r>
            <w:r w:rsidRPr="000E2B52">
              <w:rPr>
                <w:b/>
                <w:sz w:val="22"/>
                <w:szCs w:val="22"/>
              </w:rPr>
              <w:t xml:space="preserve"> </w:t>
            </w:r>
          </w:p>
          <w:p w:rsidR="00CA509A" w:rsidRDefault="00CA509A" w:rsidP="008F40AB">
            <w:pPr>
              <w:pStyle w:val="List2"/>
              <w:rPr>
                <w:b/>
                <w:sz w:val="22"/>
                <w:szCs w:val="22"/>
              </w:rPr>
            </w:pPr>
            <w:r w:rsidRPr="000E2B52">
              <w:rPr>
                <w:sz w:val="22"/>
                <w:szCs w:val="22"/>
              </w:rPr>
              <w:t>d.</w:t>
            </w:r>
            <w:r w:rsidRPr="000E2B52">
              <w:rPr>
                <w:sz w:val="22"/>
                <w:szCs w:val="22"/>
              </w:rPr>
              <w:tab/>
              <w:t>Establish and maintain a formal style and objective tone while attending to the norms and conventions of the discipline in which they are writing.</w:t>
            </w:r>
            <w:r w:rsidRPr="000E2B52">
              <w:rPr>
                <w:b/>
                <w:sz w:val="22"/>
                <w:szCs w:val="22"/>
              </w:rPr>
              <w:t xml:space="preserve"> </w:t>
            </w:r>
          </w:p>
          <w:p w:rsidR="00CA509A" w:rsidRPr="00393727" w:rsidRDefault="00CA509A" w:rsidP="008F40AB">
            <w:pPr>
              <w:pStyle w:val="List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   </w:t>
            </w:r>
            <w:r w:rsidRPr="000E2B52">
              <w:rPr>
                <w:sz w:val="22"/>
                <w:szCs w:val="22"/>
              </w:rPr>
              <w:t>Provide a concluding statement or section that follows from and supports the argument presented.</w:t>
            </w:r>
            <w:r w:rsidRPr="00BD2031">
              <w:rPr>
                <w:b/>
              </w:rPr>
              <w:t xml:space="preserve"> </w:t>
            </w:r>
          </w:p>
        </w:tc>
      </w:tr>
      <w:tr w:rsidR="00CA509A" w:rsidRPr="003B0944" w:rsidTr="008F40AB">
        <w:trPr>
          <w:gridAfter w:val="1"/>
          <w:wAfter w:w="35" w:type="dxa"/>
          <w:trHeight w:val="26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lastRenderedPageBreak/>
              <w:t>KNOW</w:t>
            </w:r>
          </w:p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UNDERSTAND</w:t>
            </w:r>
          </w:p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DO</w:t>
            </w:r>
          </w:p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(Procedural,</w:t>
            </w:r>
            <w:r w:rsidRPr="00477EE8">
              <w:rPr>
                <w:b/>
                <w:sz w:val="22"/>
                <w:szCs w:val="22"/>
              </w:rPr>
              <w:t xml:space="preserve"> Application</w:t>
            </w:r>
            <w:r>
              <w:rPr>
                <w:b/>
                <w:sz w:val="22"/>
                <w:szCs w:val="22"/>
              </w:rPr>
              <w:t xml:space="preserve"> and Extended Thinking</w:t>
            </w:r>
            <w:r w:rsidRPr="00477EE8">
              <w:rPr>
                <w:b/>
                <w:sz w:val="22"/>
                <w:szCs w:val="22"/>
              </w:rPr>
              <w:t>)</w:t>
            </w:r>
          </w:p>
        </w:tc>
      </w:tr>
      <w:tr w:rsidR="00CA509A" w:rsidRPr="003B0944" w:rsidTr="008F40AB">
        <w:trPr>
          <w:gridAfter w:val="1"/>
          <w:wAfter w:w="35" w:type="dxa"/>
          <w:trHeight w:val="1640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Persuasion and argument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Difference between relevant and irrelevant evidence</w:t>
            </w:r>
          </w:p>
          <w:p w:rsidR="00CA509A" w:rsidRPr="00005667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Reason(s) (e.g., position, claims/counterclaims, support, debatable issue as opposed to single-sided issue or report topic)</w:t>
            </w:r>
          </w:p>
          <w:p w:rsidR="00CA509A" w:rsidRPr="00005667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(e.g., examples, statistics, data, credible personal and expert opinions, facts)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Style (e.g., formal, informal, specific to audience)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Reasoned and logical argument/case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sources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Secondary sources (e.g., </w:t>
            </w:r>
            <w:proofErr w:type="spellStart"/>
            <w:r>
              <w:rPr>
                <w:sz w:val="22"/>
                <w:szCs w:val="22"/>
              </w:rPr>
              <w:t>UDLib</w:t>
            </w:r>
            <w:proofErr w:type="spellEnd"/>
            <w:r>
              <w:rPr>
                <w:sz w:val="22"/>
                <w:szCs w:val="22"/>
              </w:rPr>
              <w:t>/Search)</w:t>
            </w:r>
          </w:p>
          <w:p w:rsidR="00CA509A" w:rsidRPr="0094167E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introduction (e.g., one that takes a clear position, clarifies the issue, offers solutions/action, provides background information, commands reader’s attention)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pattern/ structure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Cohesive and transitional devices (e.g., words, phrases, clauses)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 for dealing with opposing point of view (e.g., rebuttal, concession, acknowledgement)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persuasive and propaganda techniques (e.g., appeal to emotion, testimonial; avoiding logical fallacies such as name calling, exaggeration, bandwagon)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rhetorical devices (e.g., rhetorical question, repetition, direct address)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 choices (e.g., letter-business, personnel, editorial, review, debate brief, persuasive essays, proposals, advertisements, position papers)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conclusion (e.g., one that provides call to action/next step or answers the “so what” question, moves beyond summary)</w:t>
            </w:r>
          </w:p>
          <w:p w:rsidR="00CA509A" w:rsidRPr="00C71DE3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Objective t</w:t>
            </w:r>
            <w:r w:rsidRPr="00C71DE3">
              <w:rPr>
                <w:sz w:val="22"/>
                <w:szCs w:val="22"/>
              </w:rPr>
              <w:t>one (e.g.</w:t>
            </w:r>
            <w:proofErr w:type="gramStart"/>
            <w:r w:rsidRPr="00C71DE3">
              <w:rPr>
                <w:sz w:val="22"/>
                <w:szCs w:val="22"/>
              </w:rPr>
              <w:t>,  academic</w:t>
            </w:r>
            <w:proofErr w:type="gramEnd"/>
            <w:r w:rsidRPr="00C71DE3">
              <w:rPr>
                <w:sz w:val="22"/>
                <w:szCs w:val="22"/>
              </w:rPr>
              <w:t>, formal</w:t>
            </w:r>
            <w:r>
              <w:rPr>
                <w:sz w:val="22"/>
                <w:szCs w:val="22"/>
              </w:rPr>
              <w:t>, fact-based, reasoned</w:t>
            </w:r>
            <w:r w:rsidRPr="00C71DE3">
              <w:rPr>
                <w:sz w:val="22"/>
                <w:szCs w:val="22"/>
              </w:rPr>
              <w:t>)</w:t>
            </w:r>
          </w:p>
          <w:p w:rsidR="00CA509A" w:rsidRPr="00AF4A92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Norms and conventions of the discipline in which they are writing (e.g., language for legislative proposals, persuasive speech, debate)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Default="00CA509A" w:rsidP="00CA509A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persuasive writers control the message by addressing the needs of the audience and building a reasoned and logical case to support a clear position.</w:t>
            </w:r>
          </w:p>
          <w:p w:rsidR="00CA509A" w:rsidRDefault="00CA509A" w:rsidP="008F40AB">
            <w:pPr>
              <w:ind w:left="288"/>
              <w:rPr>
                <w:sz w:val="22"/>
                <w:szCs w:val="22"/>
              </w:rPr>
            </w:pPr>
          </w:p>
          <w:p w:rsidR="00CA509A" w:rsidRPr="003B3B88" w:rsidRDefault="00CA509A" w:rsidP="00CA509A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model/examples texts to guide them as they compose their own persuasive pieces.</w:t>
            </w:r>
          </w:p>
          <w:p w:rsidR="00CA509A" w:rsidRPr="00D34A2D" w:rsidRDefault="00CA509A" w:rsidP="008F40AB">
            <w:pPr>
              <w:rPr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Pr="00860395" w:rsidRDefault="00CA509A" w:rsidP="00CA509A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Identify a debatable, substantive</w:t>
            </w:r>
            <w:r w:rsidRPr="00860395">
              <w:rPr>
                <w:rFonts w:ascii="Times New Roman" w:hAnsi="Times New Roman"/>
                <w:sz w:val="22"/>
              </w:rPr>
              <w:t xml:space="preserve"> issue</w:t>
            </w:r>
          </w:p>
          <w:p w:rsidR="00CA509A" w:rsidRPr="00AF4A92" w:rsidRDefault="00CA509A" w:rsidP="00CA509A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 w:rsidRPr="00860395">
              <w:rPr>
                <w:rFonts w:ascii="Times New Roman" w:hAnsi="Times New Roman"/>
                <w:sz w:val="22"/>
              </w:rPr>
              <w:t xml:space="preserve">Distinguish </w:t>
            </w:r>
            <w:r>
              <w:rPr>
                <w:rFonts w:ascii="Times New Roman" w:hAnsi="Times New Roman"/>
                <w:sz w:val="22"/>
              </w:rPr>
              <w:t xml:space="preserve">between </w:t>
            </w:r>
            <w:r w:rsidRPr="00860395">
              <w:rPr>
                <w:rFonts w:ascii="Times New Roman" w:hAnsi="Times New Roman"/>
                <w:sz w:val="22"/>
              </w:rPr>
              <w:t>the pros and con</w:t>
            </w:r>
            <w:r>
              <w:rPr>
                <w:rFonts w:ascii="Times New Roman" w:hAnsi="Times New Roman"/>
                <w:sz w:val="22"/>
              </w:rPr>
              <w:t>s and identify their strengths and limitations</w:t>
            </w:r>
          </w:p>
          <w:p w:rsidR="00CA509A" w:rsidRPr="00860395" w:rsidRDefault="00CA509A" w:rsidP="00CA509A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Select  a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r w:rsidRPr="00860395">
              <w:rPr>
                <w:rFonts w:ascii="Times New Roman" w:hAnsi="Times New Roman"/>
                <w:sz w:val="22"/>
              </w:rPr>
              <w:t>position/</w:t>
            </w:r>
            <w:r>
              <w:rPr>
                <w:rFonts w:ascii="Times New Roman" w:hAnsi="Times New Roman"/>
                <w:sz w:val="22"/>
              </w:rPr>
              <w:t>claim</w:t>
            </w:r>
          </w:p>
          <w:p w:rsidR="00CA509A" w:rsidRDefault="00CA509A" w:rsidP="00CA509A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Develop </w:t>
            </w:r>
            <w:r w:rsidRPr="00860395">
              <w:rPr>
                <w:rFonts w:ascii="Times New Roman" w:hAnsi="Times New Roman"/>
                <w:sz w:val="22"/>
              </w:rPr>
              <w:t>a position/</w:t>
            </w:r>
            <w:r>
              <w:rPr>
                <w:rFonts w:ascii="Times New Roman" w:hAnsi="Times New Roman"/>
                <w:sz w:val="22"/>
              </w:rPr>
              <w:t>claim</w:t>
            </w:r>
          </w:p>
          <w:p w:rsidR="00CA509A" w:rsidRPr="002201A0" w:rsidRDefault="00CA509A" w:rsidP="00CA509A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Use primary and secondary sources to locate, sort, and select reasons based on facts, examples, and/or evidence for both sides</w:t>
            </w:r>
          </w:p>
          <w:p w:rsidR="00CA509A" w:rsidRPr="002201A0" w:rsidRDefault="00CA509A" w:rsidP="00CA509A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acknowledging</w:t>
            </w:r>
            <w:proofErr w:type="gramEnd"/>
            <w:r>
              <w:rPr>
                <w:sz w:val="22"/>
                <w:szCs w:val="22"/>
              </w:rPr>
              <w:t xml:space="preserve"> the </w:t>
            </w:r>
            <w:r w:rsidRPr="002201A0">
              <w:rPr>
                <w:sz w:val="22"/>
                <w:szCs w:val="22"/>
              </w:rPr>
              <w:t>opposing point of view</w:t>
            </w:r>
          </w:p>
          <w:p w:rsidR="00CA509A" w:rsidRDefault="00CA509A" w:rsidP="00CA509A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differentiating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201A0">
              <w:rPr>
                <w:sz w:val="22"/>
                <w:szCs w:val="22"/>
              </w:rPr>
              <w:t xml:space="preserve">between relevant and irrelevant </w:t>
            </w:r>
            <w:r>
              <w:rPr>
                <w:sz w:val="22"/>
                <w:szCs w:val="22"/>
              </w:rPr>
              <w:t>reasons/</w:t>
            </w:r>
            <w:r w:rsidRPr="002201A0">
              <w:rPr>
                <w:sz w:val="22"/>
                <w:szCs w:val="22"/>
              </w:rPr>
              <w:t>evidence</w:t>
            </w:r>
          </w:p>
          <w:p w:rsidR="00CA509A" w:rsidRDefault="00CA509A" w:rsidP="00CA509A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including</w:t>
            </w:r>
            <w:proofErr w:type="gramEnd"/>
            <w:r>
              <w:rPr>
                <w:sz w:val="22"/>
                <w:szCs w:val="22"/>
              </w:rPr>
              <w:t xml:space="preserve"> an appropriate variety of reasons/evidence including primary and secondary sources</w:t>
            </w:r>
          </w:p>
          <w:p w:rsidR="00CA509A" w:rsidRDefault="00CA509A" w:rsidP="00CA509A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the needs of the audience </w:t>
            </w:r>
          </w:p>
          <w:p w:rsidR="00CA509A" w:rsidRPr="00B469B1" w:rsidRDefault="00CA509A" w:rsidP="00CA509A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prioritizing</w:t>
            </w:r>
            <w:proofErr w:type="gramEnd"/>
            <w:r w:rsidRPr="00B469B1">
              <w:rPr>
                <w:sz w:val="22"/>
                <w:szCs w:val="22"/>
              </w:rPr>
              <w:t xml:space="preserve"> the reasons/evidence</w:t>
            </w:r>
          </w:p>
          <w:p w:rsidR="00CA509A" w:rsidRDefault="00CA509A" w:rsidP="00CA509A">
            <w:pPr>
              <w:pStyle w:val="TableText"/>
              <w:numPr>
                <w:ilvl w:val="0"/>
                <w:numId w:val="5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Select an appropriate writing format</w:t>
            </w:r>
          </w:p>
          <w:p w:rsidR="00CA509A" w:rsidRPr="007800B2" w:rsidRDefault="00CA509A" w:rsidP="00CA509A">
            <w:pPr>
              <w:pStyle w:val="TableText"/>
              <w:numPr>
                <w:ilvl w:val="0"/>
                <w:numId w:val="5"/>
              </w:numPr>
              <w:ind w:left="288"/>
              <w:rPr>
                <w:rFonts w:ascii="Times New Roman" w:hAnsi="Times New Roman"/>
                <w:sz w:val="22"/>
              </w:rPr>
            </w:pPr>
            <w:r w:rsidRPr="007800B2">
              <w:rPr>
                <w:rFonts w:ascii="Times New Roman" w:hAnsi="Times New Roman"/>
                <w:sz w:val="22"/>
              </w:rPr>
              <w:t xml:space="preserve">Write arguments to support </w:t>
            </w:r>
            <w:r>
              <w:rPr>
                <w:rFonts w:ascii="Times New Roman" w:hAnsi="Times New Roman"/>
                <w:sz w:val="22"/>
              </w:rPr>
              <w:t xml:space="preserve">claim(s) </w:t>
            </w:r>
            <w:r w:rsidRPr="007800B2">
              <w:rPr>
                <w:rFonts w:ascii="Times New Roman" w:hAnsi="Times New Roman"/>
                <w:sz w:val="22"/>
              </w:rPr>
              <w:t>in an analysis of substantive topics or texts, using valid reasoning and rele</w:t>
            </w:r>
            <w:r>
              <w:rPr>
                <w:rFonts w:ascii="Times New Roman" w:hAnsi="Times New Roman"/>
                <w:sz w:val="22"/>
              </w:rPr>
              <w:t>vant and sufficient evidence by</w:t>
            </w:r>
          </w:p>
          <w:p w:rsidR="00CA509A" w:rsidRDefault="00CA509A" w:rsidP="00CA509A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introducing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precise claim(s)</w:t>
            </w:r>
          </w:p>
          <w:p w:rsidR="00CA509A" w:rsidRPr="00315754" w:rsidRDefault="00CA509A" w:rsidP="00CA509A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organizing</w:t>
            </w:r>
            <w:proofErr w:type="gramEnd"/>
            <w:r w:rsidRPr="00315754">
              <w:rPr>
                <w:rFonts w:ascii="Times New Roman" w:hAnsi="Times New Roman"/>
                <w:sz w:val="22"/>
              </w:rPr>
              <w:t xml:space="preserve"> the reasons and evidence logically</w:t>
            </w:r>
          </w:p>
          <w:p w:rsidR="00CA509A" w:rsidRDefault="00CA509A" w:rsidP="00CA509A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supporting</w:t>
            </w:r>
            <w:proofErr w:type="gramEnd"/>
            <w:r>
              <w:rPr>
                <w:sz w:val="22"/>
                <w:szCs w:val="22"/>
              </w:rPr>
              <w:t xml:space="preserve"> claim(s)</w:t>
            </w:r>
            <w:r w:rsidRPr="00315754">
              <w:rPr>
                <w:sz w:val="22"/>
                <w:szCs w:val="22"/>
              </w:rPr>
              <w:t>(s) with logical reasoning and relevant evidence, using accurate, credible sources and demonstrating an understanding of the topic or text</w:t>
            </w:r>
          </w:p>
          <w:p w:rsidR="00CA509A" w:rsidRDefault="00CA509A" w:rsidP="00CA509A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acknowledging</w:t>
            </w:r>
            <w:proofErr w:type="gramEnd"/>
            <w:r w:rsidRPr="00315754">
              <w:rPr>
                <w:rFonts w:ascii="Times New Roman" w:hAnsi="Times New Roman"/>
                <w:sz w:val="22"/>
              </w:rPr>
              <w:t xml:space="preserve"> al</w:t>
            </w:r>
            <w:r>
              <w:rPr>
                <w:rFonts w:ascii="Times New Roman" w:hAnsi="Times New Roman"/>
                <w:sz w:val="22"/>
              </w:rPr>
              <w:t xml:space="preserve">ternate or opposing claim(s), </w:t>
            </w:r>
          </w:p>
          <w:p w:rsidR="00CA509A" w:rsidRPr="00315754" w:rsidRDefault="00CA509A" w:rsidP="00CA509A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 w:rsidRPr="00315754">
              <w:rPr>
                <w:sz w:val="22"/>
                <w:szCs w:val="22"/>
              </w:rPr>
              <w:t xml:space="preserve"> a concluding statement or section that follows from and supports the argument presented.</w:t>
            </w:r>
          </w:p>
          <w:p w:rsidR="00CA509A" w:rsidRDefault="00CA509A" w:rsidP="00CA509A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 w:rsidRPr="00315754">
              <w:rPr>
                <w:sz w:val="22"/>
                <w:szCs w:val="22"/>
              </w:rPr>
              <w:t xml:space="preserve"> words, phrases, and clauses</w:t>
            </w:r>
            <w:r>
              <w:rPr>
                <w:sz w:val="22"/>
                <w:szCs w:val="22"/>
              </w:rPr>
              <w:t xml:space="preserve">, as well as varied syntax to link the major sections of the text, </w:t>
            </w:r>
            <w:r w:rsidRPr="00315754">
              <w:rPr>
                <w:sz w:val="22"/>
                <w:szCs w:val="22"/>
              </w:rPr>
              <w:t xml:space="preserve">create cohesion and </w:t>
            </w:r>
            <w:r>
              <w:rPr>
                <w:sz w:val="22"/>
                <w:szCs w:val="22"/>
              </w:rPr>
              <w:t>clarify the relationships between claim(s), between reasons, and evidence, between claim(s) and counterclaim(s)</w:t>
            </w:r>
          </w:p>
          <w:p w:rsidR="00CA509A" w:rsidRPr="00B469B1" w:rsidRDefault="00CA509A" w:rsidP="00CA509A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 w:rsidRPr="00B469B1">
              <w:rPr>
                <w:sz w:val="22"/>
                <w:szCs w:val="22"/>
              </w:rPr>
              <w:t>establishing</w:t>
            </w:r>
            <w:proofErr w:type="gramEnd"/>
            <w:r w:rsidRPr="00B469B1">
              <w:rPr>
                <w:sz w:val="22"/>
                <w:szCs w:val="22"/>
              </w:rPr>
              <w:t xml:space="preserve"> and maintaining a formal, consistent and appropriate style</w:t>
            </w:r>
          </w:p>
        </w:tc>
      </w:tr>
      <w:tr w:rsidR="00CA509A" w:rsidRPr="003B0944" w:rsidTr="008F40AB">
        <w:trPr>
          <w:gridAfter w:val="1"/>
          <w:wAfter w:w="35" w:type="dxa"/>
          <w:trHeight w:val="1151"/>
          <w:jc w:val="center"/>
        </w:trPr>
        <w:tc>
          <w:tcPr>
            <w:tcW w:w="10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09A" w:rsidRDefault="00CA509A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>
              <w:rPr>
                <w:rFonts w:cs="Helvetica"/>
                <w:b/>
                <w:color w:val="141413"/>
                <w:sz w:val="22"/>
                <w:szCs w:val="22"/>
              </w:rPr>
              <w:t>Range of Writing</w:t>
            </w:r>
          </w:p>
          <w:p w:rsidR="00CA509A" w:rsidRPr="00FE16FB" w:rsidRDefault="00CA509A" w:rsidP="008F40AB">
            <w:pPr>
              <w:autoSpaceDE w:val="0"/>
              <w:autoSpaceDN w:val="0"/>
              <w:adjustRightInd w:val="0"/>
              <w:rPr>
                <w:b/>
                <w:color w:val="141413"/>
                <w:sz w:val="22"/>
                <w:szCs w:val="22"/>
              </w:rPr>
            </w:pP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</w:t>
            </w:r>
            <w:r>
              <w:rPr>
                <w:b/>
                <w:color w:val="141413"/>
                <w:sz w:val="22"/>
                <w:szCs w:val="22"/>
              </w:rPr>
              <w:t xml:space="preserve"> 10 (Grade 9-10</w:t>
            </w:r>
            <w:r w:rsidRPr="00FE16FB">
              <w:rPr>
                <w:b/>
                <w:color w:val="141413"/>
                <w:sz w:val="22"/>
                <w:szCs w:val="22"/>
              </w:rPr>
              <w:t>)</w:t>
            </w:r>
          </w:p>
          <w:p w:rsidR="00CA509A" w:rsidRDefault="00CA509A" w:rsidP="008F40AB">
            <w:pPr>
              <w:rPr>
                <w:sz w:val="20"/>
                <w:szCs w:val="20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CA509A" w:rsidRDefault="00CA509A"/>
    <w:p w:rsidR="00CA509A" w:rsidRDefault="00CA509A">
      <w:r>
        <w:br w:type="page"/>
      </w:r>
    </w:p>
    <w:p w:rsidR="00CA509A" w:rsidRPr="003B0944" w:rsidRDefault="00CA509A" w:rsidP="00CA5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GRADES 9-10-</w:t>
      </w:r>
      <w:r w:rsidRPr="00780D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</w:p>
    <w:p w:rsidR="00CA509A" w:rsidRDefault="00CA509A" w:rsidP="00CA509A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  <w:u w:val="single"/>
        </w:rPr>
        <w:t>Writing Standard</w:t>
      </w:r>
      <w:r>
        <w:rPr>
          <w:b/>
          <w:sz w:val="32"/>
          <w:szCs w:val="32"/>
        </w:rPr>
        <w:t xml:space="preserve"> 2</w:t>
      </w:r>
      <w:r w:rsidRPr="003B0944">
        <w:rPr>
          <w:b/>
          <w:sz w:val="20"/>
          <w:szCs w:val="20"/>
        </w:rPr>
        <w:tab/>
      </w:r>
    </w:p>
    <w:p w:rsidR="00CA509A" w:rsidRPr="003B0944" w:rsidRDefault="00CA509A" w:rsidP="00CA509A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46"/>
        <w:gridCol w:w="3288"/>
        <w:gridCol w:w="3781"/>
        <w:gridCol w:w="35"/>
      </w:tblGrid>
      <w:tr w:rsidR="00CA509A" w:rsidRPr="003B0944" w:rsidTr="008F40AB">
        <w:trPr>
          <w:trHeight w:val="692"/>
          <w:jc w:val="center"/>
        </w:trPr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509A" w:rsidRPr="00257194" w:rsidRDefault="00CA509A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257194">
              <w:rPr>
                <w:rFonts w:ascii="Times New Roman" w:hAnsi="Times New Roman" w:cs="Cambria"/>
                <w:b/>
                <w:sz w:val="22"/>
                <w:szCs w:val="22"/>
              </w:rPr>
              <w:t xml:space="preserve">College and Career Readiness (CCR) Anchor Writing Standard </w:t>
            </w:r>
            <w:r w:rsidRPr="00257194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 Details (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2</w:t>
            </w:r>
            <w:r w:rsidRPr="00257194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):</w:t>
            </w:r>
            <w:r w:rsidRPr="00257194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CA509A" w:rsidRPr="00A57629" w:rsidRDefault="00CA509A" w:rsidP="008F40AB">
            <w:pPr>
              <w:pStyle w:val="ListNumber"/>
              <w:numPr>
                <w:ilvl w:val="0"/>
                <w:numId w:val="0"/>
              </w:numPr>
              <w:rPr>
                <w:rFonts w:ascii="Times New Roman" w:hAnsi="Times New Roman"/>
                <w:sz w:val="22"/>
              </w:rPr>
            </w:pPr>
            <w:r w:rsidRPr="00A57629">
              <w:rPr>
                <w:rFonts w:ascii="Times New Roman" w:hAnsi="Times New Roman"/>
                <w:sz w:val="22"/>
              </w:rPr>
              <w:t>Write informative/explanatory texts to examine and convey complex ideas and information clearly and accurately through the effective selection, organization, and analysis of content.</w:t>
            </w:r>
          </w:p>
          <w:p w:rsidR="00CA509A" w:rsidRPr="00B34463" w:rsidRDefault="00CA509A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</w:p>
        </w:tc>
      </w:tr>
      <w:tr w:rsidR="00CA509A" w:rsidRPr="003B0944" w:rsidTr="008F40AB">
        <w:trPr>
          <w:gridAfter w:val="1"/>
          <w:wAfter w:w="35" w:type="dxa"/>
          <w:trHeight w:val="229"/>
          <w:jc w:val="center"/>
        </w:trPr>
        <w:tc>
          <w:tcPr>
            <w:tcW w:w="10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509A" w:rsidRPr="003B0944" w:rsidRDefault="00CA509A" w:rsidP="008F40AB">
            <w:pPr>
              <w:jc w:val="center"/>
              <w:rPr>
                <w:b/>
                <w:sz w:val="20"/>
                <w:szCs w:val="20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2: Text Types and Purposes</w:t>
            </w:r>
          </w:p>
        </w:tc>
      </w:tr>
      <w:tr w:rsidR="00CA509A" w:rsidRPr="003B0944" w:rsidTr="008F40AB">
        <w:trPr>
          <w:gridAfter w:val="1"/>
          <w:wAfter w:w="35" w:type="dxa"/>
          <w:trHeight w:val="5210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9A77B2">
              <w:rPr>
                <w:rFonts w:ascii="Times New Roman" w:hAnsi="Times New Roman"/>
                <w:b/>
                <w:sz w:val="22"/>
              </w:rPr>
              <w:t xml:space="preserve">Grade 8:  </w:t>
            </w:r>
            <w:r w:rsidRPr="008449AC">
              <w:rPr>
                <w:rFonts w:ascii="Times New Roman" w:hAnsi="Times New Roman"/>
                <w:sz w:val="22"/>
              </w:rPr>
              <w:t>Write informative/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sz w:val="22"/>
              </w:rPr>
              <w:t>explanatory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 texts to examine a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sz w:val="22"/>
              </w:rPr>
              <w:t>topic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 and convey ideas,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sz w:val="22"/>
              </w:rPr>
              <w:t>concepts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, and information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sz w:val="22"/>
              </w:rPr>
              <w:t>through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 the selection,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sz w:val="22"/>
              </w:rPr>
              <w:t>organization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, and analysis of </w:t>
            </w:r>
          </w:p>
          <w:p w:rsidR="00CA509A" w:rsidRPr="008449AC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8449AC">
              <w:rPr>
                <w:rFonts w:ascii="Times New Roman" w:hAnsi="Times New Roman"/>
                <w:sz w:val="22"/>
              </w:rPr>
              <w:t>relevant</w:t>
            </w:r>
            <w:proofErr w:type="gramEnd"/>
            <w:r w:rsidRPr="008449AC">
              <w:rPr>
                <w:rFonts w:ascii="Times New Roman" w:hAnsi="Times New Roman"/>
                <w:sz w:val="22"/>
              </w:rPr>
              <w:t xml:space="preserve"> content.</w:t>
            </w:r>
            <w:r w:rsidRPr="008449AC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CA509A" w:rsidRPr="008449AC" w:rsidRDefault="00CA509A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8449AC">
              <w:rPr>
                <w:sz w:val="22"/>
                <w:szCs w:val="22"/>
              </w:rPr>
              <w:t>a.</w:t>
            </w:r>
            <w:r w:rsidRPr="008449AC">
              <w:rPr>
                <w:sz w:val="22"/>
                <w:szCs w:val="22"/>
              </w:rPr>
              <w:tab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  <w:r w:rsidRPr="008449AC">
              <w:rPr>
                <w:b/>
                <w:sz w:val="22"/>
                <w:szCs w:val="22"/>
              </w:rPr>
              <w:t xml:space="preserve"> </w:t>
            </w:r>
          </w:p>
          <w:p w:rsidR="00CA509A" w:rsidRPr="008449AC" w:rsidRDefault="00CA509A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8449AC">
              <w:rPr>
                <w:sz w:val="22"/>
                <w:szCs w:val="22"/>
              </w:rPr>
              <w:t>b.</w:t>
            </w:r>
            <w:r w:rsidRPr="008449AC">
              <w:rPr>
                <w:sz w:val="22"/>
                <w:szCs w:val="22"/>
              </w:rPr>
              <w:tab/>
              <w:t>Develop the topic with relevant, well-chosen facts, definitions, concrete details, quotations, or other information and examples.</w:t>
            </w:r>
            <w:r w:rsidRPr="008449AC">
              <w:rPr>
                <w:b/>
                <w:sz w:val="22"/>
                <w:szCs w:val="22"/>
              </w:rPr>
              <w:t xml:space="preserve"> </w:t>
            </w:r>
          </w:p>
          <w:p w:rsidR="00CA509A" w:rsidRPr="008449AC" w:rsidRDefault="00CA509A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8449AC">
              <w:rPr>
                <w:sz w:val="22"/>
                <w:szCs w:val="22"/>
              </w:rPr>
              <w:t>c.</w:t>
            </w:r>
            <w:r w:rsidRPr="008449AC">
              <w:rPr>
                <w:sz w:val="22"/>
                <w:szCs w:val="22"/>
              </w:rPr>
              <w:tab/>
              <w:t>Use appropriate and varied transitions to create cohesion and clarify the relationships among ideas and concepts.</w:t>
            </w:r>
            <w:r w:rsidRPr="008449AC">
              <w:rPr>
                <w:b/>
                <w:sz w:val="22"/>
                <w:szCs w:val="22"/>
              </w:rPr>
              <w:t xml:space="preserve"> </w:t>
            </w:r>
          </w:p>
          <w:p w:rsidR="00CA509A" w:rsidRPr="008449AC" w:rsidRDefault="00CA509A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8449AC">
              <w:rPr>
                <w:sz w:val="22"/>
                <w:szCs w:val="22"/>
              </w:rPr>
              <w:t>d.</w:t>
            </w:r>
            <w:r w:rsidRPr="008449AC">
              <w:rPr>
                <w:sz w:val="22"/>
                <w:szCs w:val="22"/>
              </w:rPr>
              <w:tab/>
              <w:t>Use precise language and domain-specific vocabulary to inform about or explain the topic.</w:t>
            </w:r>
          </w:p>
          <w:p w:rsidR="00CA509A" w:rsidRDefault="00CA509A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8449AC">
              <w:rPr>
                <w:sz w:val="22"/>
                <w:szCs w:val="22"/>
              </w:rPr>
              <w:t>e.</w:t>
            </w:r>
            <w:r w:rsidRPr="008449AC">
              <w:rPr>
                <w:sz w:val="22"/>
                <w:szCs w:val="22"/>
              </w:rPr>
              <w:tab/>
              <w:t>Establish and maintain a formal style.</w:t>
            </w:r>
            <w:r w:rsidRPr="008449AC">
              <w:rPr>
                <w:b/>
                <w:sz w:val="22"/>
                <w:szCs w:val="22"/>
              </w:rPr>
              <w:t xml:space="preserve"> </w:t>
            </w:r>
          </w:p>
          <w:p w:rsidR="00CA509A" w:rsidRPr="003D7A7E" w:rsidRDefault="00CA509A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096F37">
              <w:rPr>
                <w:sz w:val="22"/>
                <w:szCs w:val="22"/>
              </w:rPr>
              <w:t>f.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8449AC">
              <w:rPr>
                <w:sz w:val="22"/>
              </w:rPr>
              <w:t>Provide a concluding statement or section that follows from and supports the information or</w:t>
            </w:r>
          </w:p>
          <w:p w:rsidR="00CA509A" w:rsidRPr="009A77B2" w:rsidRDefault="00CA509A" w:rsidP="008F40AB">
            <w:pPr>
              <w:pStyle w:val="TableText"/>
              <w:ind w:left="0" w:firstLine="0"/>
              <w:rPr>
                <w:sz w:val="22"/>
              </w:rPr>
            </w:pPr>
          </w:p>
          <w:p w:rsidR="00CA509A" w:rsidRPr="00746D3E" w:rsidRDefault="00CA509A" w:rsidP="008F40AB">
            <w:pPr>
              <w:pStyle w:val="List2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r w:rsidRPr="00BA5AF3">
              <w:rPr>
                <w:rFonts w:ascii="Times New Roman" w:hAnsi="Times New Roman"/>
                <w:b/>
                <w:sz w:val="22"/>
              </w:rPr>
              <w:t xml:space="preserve">Grade 9-10:  </w:t>
            </w:r>
            <w:r w:rsidRPr="00A77495">
              <w:rPr>
                <w:rFonts w:ascii="Times New Roman" w:hAnsi="Times New Roman"/>
                <w:b/>
                <w:sz w:val="22"/>
              </w:rPr>
              <w:t>Write informative/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A77495">
              <w:rPr>
                <w:rFonts w:ascii="Times New Roman" w:hAnsi="Times New Roman"/>
                <w:b/>
                <w:sz w:val="22"/>
              </w:rPr>
              <w:t>explanatory</w:t>
            </w:r>
            <w:proofErr w:type="gramEnd"/>
            <w:r w:rsidRPr="00A77495">
              <w:rPr>
                <w:rFonts w:ascii="Times New Roman" w:hAnsi="Times New Roman"/>
                <w:b/>
                <w:sz w:val="22"/>
              </w:rPr>
              <w:t xml:space="preserve"> texts to examine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A77495">
              <w:rPr>
                <w:rFonts w:ascii="Times New Roman" w:hAnsi="Times New Roman"/>
                <w:b/>
                <w:sz w:val="22"/>
              </w:rPr>
              <w:t>and</w:t>
            </w:r>
            <w:proofErr w:type="gramEnd"/>
            <w:r w:rsidRPr="00A77495">
              <w:rPr>
                <w:rFonts w:ascii="Times New Roman" w:hAnsi="Times New Roman"/>
                <w:b/>
                <w:sz w:val="22"/>
              </w:rPr>
              <w:t xml:space="preserve"> convey complex ideas,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A77495">
              <w:rPr>
                <w:rFonts w:ascii="Times New Roman" w:hAnsi="Times New Roman"/>
                <w:b/>
                <w:sz w:val="22"/>
              </w:rPr>
              <w:t>concepts</w:t>
            </w:r>
            <w:proofErr w:type="gramEnd"/>
            <w:r w:rsidRPr="00A77495">
              <w:rPr>
                <w:rFonts w:ascii="Times New Roman" w:hAnsi="Times New Roman"/>
                <w:b/>
                <w:sz w:val="22"/>
              </w:rPr>
              <w:t xml:space="preserve">, and information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A77495">
              <w:rPr>
                <w:rFonts w:ascii="Times New Roman" w:hAnsi="Times New Roman"/>
                <w:b/>
                <w:sz w:val="22"/>
              </w:rPr>
              <w:t>clearly</w:t>
            </w:r>
            <w:proofErr w:type="gramEnd"/>
            <w:r w:rsidRPr="00A77495">
              <w:rPr>
                <w:rFonts w:ascii="Times New Roman" w:hAnsi="Times New Roman"/>
                <w:b/>
                <w:sz w:val="22"/>
              </w:rPr>
              <w:t xml:space="preserve"> and accurately through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A77495">
              <w:rPr>
                <w:rFonts w:ascii="Times New Roman" w:hAnsi="Times New Roman"/>
                <w:b/>
                <w:sz w:val="22"/>
              </w:rPr>
              <w:t>the</w:t>
            </w:r>
            <w:proofErr w:type="gramEnd"/>
            <w:r w:rsidRPr="00A77495">
              <w:rPr>
                <w:rFonts w:ascii="Times New Roman" w:hAnsi="Times New Roman"/>
                <w:b/>
                <w:sz w:val="22"/>
              </w:rPr>
              <w:t xml:space="preserve"> effective selection,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A77495">
              <w:rPr>
                <w:rFonts w:ascii="Times New Roman" w:hAnsi="Times New Roman"/>
                <w:b/>
                <w:sz w:val="22"/>
              </w:rPr>
              <w:t>organization</w:t>
            </w:r>
            <w:proofErr w:type="gramEnd"/>
            <w:r w:rsidRPr="00A77495">
              <w:rPr>
                <w:rFonts w:ascii="Times New Roman" w:hAnsi="Times New Roman"/>
                <w:b/>
                <w:sz w:val="22"/>
              </w:rPr>
              <w:t xml:space="preserve">, and analysis of </w:t>
            </w:r>
          </w:p>
          <w:p w:rsidR="00CA509A" w:rsidRPr="00A77495" w:rsidRDefault="00CA509A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A77495">
              <w:rPr>
                <w:rFonts w:ascii="Times New Roman" w:hAnsi="Times New Roman"/>
                <w:b/>
                <w:sz w:val="22"/>
              </w:rPr>
              <w:t>content</w:t>
            </w:r>
            <w:proofErr w:type="gramEnd"/>
            <w:r w:rsidRPr="00A77495">
              <w:rPr>
                <w:rFonts w:ascii="Times New Roman" w:hAnsi="Times New Roman"/>
                <w:b/>
                <w:sz w:val="22"/>
              </w:rPr>
              <w:t xml:space="preserve">. </w:t>
            </w:r>
          </w:p>
          <w:p w:rsidR="00CA509A" w:rsidRPr="00A77495" w:rsidRDefault="00CA509A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A77495">
              <w:rPr>
                <w:b/>
                <w:sz w:val="22"/>
                <w:szCs w:val="22"/>
              </w:rPr>
              <w:t>a.</w:t>
            </w:r>
            <w:r w:rsidRPr="00A77495">
              <w:rPr>
                <w:b/>
                <w:sz w:val="22"/>
                <w:szCs w:val="22"/>
              </w:rPr>
              <w:tab/>
            </w:r>
            <w:proofErr w:type="gramStart"/>
            <w:r w:rsidRPr="00A77495">
              <w:rPr>
                <w:b/>
                <w:sz w:val="22"/>
                <w:szCs w:val="22"/>
              </w:rPr>
              <w:t>Introduce</w:t>
            </w:r>
            <w:proofErr w:type="gramEnd"/>
            <w:r w:rsidRPr="00A77495">
              <w:rPr>
                <w:b/>
                <w:sz w:val="22"/>
                <w:szCs w:val="22"/>
              </w:rPr>
              <w:t xml:space="preserve"> a topic; organize complex ideas, concepts, and information to make important connections and distinctions; include formatting (e.g., headings), graphics (e.g., figures, tables), and multimedia when useful to aiding comprehension. </w:t>
            </w:r>
          </w:p>
          <w:p w:rsidR="00CA509A" w:rsidRPr="00A77495" w:rsidRDefault="00CA509A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A77495">
              <w:rPr>
                <w:b/>
                <w:sz w:val="22"/>
                <w:szCs w:val="22"/>
              </w:rPr>
              <w:t>b.</w:t>
            </w:r>
            <w:r w:rsidRPr="00A77495">
              <w:rPr>
                <w:b/>
                <w:sz w:val="22"/>
                <w:szCs w:val="22"/>
              </w:rPr>
              <w:tab/>
              <w:t>Develop the topic with well-chosen, relevant, and sufficient facts, extended definitions, concrete details, quotations, or other information and examples appropriate to the audience's knowledge of the topic.</w:t>
            </w:r>
          </w:p>
          <w:p w:rsidR="00CA509A" w:rsidRPr="00A77495" w:rsidRDefault="00CA509A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A77495">
              <w:rPr>
                <w:b/>
                <w:sz w:val="22"/>
                <w:szCs w:val="22"/>
              </w:rPr>
              <w:t>c.</w:t>
            </w:r>
            <w:r w:rsidRPr="00A77495">
              <w:rPr>
                <w:b/>
                <w:sz w:val="22"/>
                <w:szCs w:val="22"/>
              </w:rPr>
              <w:tab/>
              <w:t xml:space="preserve">Use appropriate and varied transitions to link the major sections of the text, create cohesion, and clarify the relationships among complex ideas and concepts. </w:t>
            </w:r>
          </w:p>
          <w:p w:rsidR="00CA509A" w:rsidRPr="00A77495" w:rsidRDefault="00CA509A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A77495">
              <w:rPr>
                <w:b/>
                <w:sz w:val="22"/>
                <w:szCs w:val="22"/>
              </w:rPr>
              <w:t>d.</w:t>
            </w:r>
            <w:r w:rsidRPr="00A77495">
              <w:rPr>
                <w:b/>
                <w:sz w:val="22"/>
                <w:szCs w:val="22"/>
              </w:rPr>
              <w:tab/>
              <w:t xml:space="preserve">Use precise language and domain-specific vocabulary to manage the complexity of the topic. </w:t>
            </w:r>
          </w:p>
          <w:p w:rsidR="00CA509A" w:rsidRDefault="00CA509A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 w:rsidRPr="00A77495">
              <w:rPr>
                <w:b/>
                <w:sz w:val="22"/>
                <w:szCs w:val="22"/>
              </w:rPr>
              <w:t>e.</w:t>
            </w:r>
            <w:r w:rsidRPr="00A77495">
              <w:rPr>
                <w:b/>
                <w:sz w:val="22"/>
                <w:szCs w:val="22"/>
              </w:rPr>
              <w:tab/>
              <w:t xml:space="preserve">Establish and maintain a formal style and objective tone while attending to the norms and conventions of the discipline in which they are writing. </w:t>
            </w:r>
          </w:p>
          <w:p w:rsidR="00CA509A" w:rsidRPr="003D7A7E" w:rsidRDefault="00CA509A" w:rsidP="008F40AB">
            <w:pPr>
              <w:pStyle w:val="List2"/>
              <w:ind w:left="4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f.    </w:t>
            </w:r>
            <w:r w:rsidRPr="00A77495">
              <w:rPr>
                <w:b/>
                <w:sz w:val="22"/>
              </w:rPr>
              <w:t xml:space="preserve">Provide a concluding </w:t>
            </w:r>
            <w:r>
              <w:rPr>
                <w:b/>
                <w:sz w:val="22"/>
              </w:rPr>
              <w:t xml:space="preserve"> </w:t>
            </w:r>
          </w:p>
          <w:p w:rsidR="00CA509A" w:rsidRDefault="00CA509A" w:rsidP="008F40AB">
            <w:pPr>
              <w:pStyle w:val="TableText"/>
              <w:spacing w:before="0"/>
              <w:ind w:left="432" w:firstLin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A77495">
              <w:rPr>
                <w:rFonts w:ascii="Times New Roman" w:hAnsi="Times New Roman"/>
                <w:b/>
                <w:sz w:val="22"/>
              </w:rPr>
              <w:t>statement</w:t>
            </w:r>
            <w:proofErr w:type="gramEnd"/>
            <w:r w:rsidRPr="00A77495">
              <w:rPr>
                <w:rFonts w:ascii="Times New Roman" w:hAnsi="Times New Roman"/>
                <w:b/>
                <w:sz w:val="22"/>
              </w:rPr>
              <w:t xml:space="preserve"> or section that </w:t>
            </w:r>
          </w:p>
          <w:p w:rsidR="00CA509A" w:rsidRDefault="00CA509A" w:rsidP="008F40AB">
            <w:pPr>
              <w:pStyle w:val="TableText"/>
              <w:spacing w:before="0"/>
              <w:ind w:left="432" w:firstLin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A77495">
              <w:rPr>
                <w:rFonts w:ascii="Times New Roman" w:hAnsi="Times New Roman"/>
                <w:b/>
                <w:sz w:val="22"/>
              </w:rPr>
              <w:t>follows</w:t>
            </w:r>
            <w:proofErr w:type="gramEnd"/>
            <w:r w:rsidRPr="00A77495">
              <w:rPr>
                <w:rFonts w:ascii="Times New Roman" w:hAnsi="Times New Roman"/>
                <w:b/>
                <w:sz w:val="22"/>
              </w:rPr>
              <w:t xml:space="preserve"> from and </w:t>
            </w:r>
          </w:p>
          <w:p w:rsidR="00CA509A" w:rsidRDefault="00CA509A" w:rsidP="008F40AB">
            <w:pPr>
              <w:pStyle w:val="TableText"/>
              <w:spacing w:before="0"/>
              <w:ind w:left="432" w:firstLin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A77495">
              <w:rPr>
                <w:rFonts w:ascii="Times New Roman" w:hAnsi="Times New Roman"/>
                <w:b/>
                <w:sz w:val="22"/>
              </w:rPr>
              <w:t>supports</w:t>
            </w:r>
            <w:proofErr w:type="gramEnd"/>
            <w:r w:rsidRPr="00A77495">
              <w:rPr>
                <w:rFonts w:ascii="Times New Roman" w:hAnsi="Times New Roman"/>
                <w:b/>
                <w:sz w:val="22"/>
              </w:rPr>
              <w:t xml:space="preserve"> the </w:t>
            </w:r>
            <w:r>
              <w:rPr>
                <w:rFonts w:ascii="Times New Roman" w:hAnsi="Times New Roman"/>
                <w:b/>
                <w:sz w:val="22"/>
              </w:rPr>
              <w:t xml:space="preserve">       </w:t>
            </w:r>
          </w:p>
          <w:p w:rsidR="00CA509A" w:rsidRDefault="00CA509A" w:rsidP="008F40AB">
            <w:pPr>
              <w:pStyle w:val="TableText"/>
              <w:spacing w:before="0"/>
              <w:ind w:left="432" w:firstLin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A77495">
              <w:rPr>
                <w:rFonts w:ascii="Times New Roman" w:hAnsi="Times New Roman"/>
                <w:b/>
                <w:sz w:val="22"/>
              </w:rPr>
              <w:t>information</w:t>
            </w:r>
            <w:proofErr w:type="gramEnd"/>
            <w:r w:rsidRPr="00A77495">
              <w:rPr>
                <w:rFonts w:ascii="Times New Roman" w:hAnsi="Times New Roman"/>
                <w:b/>
                <w:sz w:val="22"/>
              </w:rPr>
              <w:t xml:space="preserve"> or </w:t>
            </w:r>
            <w:r>
              <w:rPr>
                <w:rFonts w:ascii="Times New Roman" w:hAnsi="Times New Roman"/>
                <w:b/>
                <w:sz w:val="22"/>
              </w:rPr>
              <w:t xml:space="preserve">   </w:t>
            </w:r>
          </w:p>
          <w:p w:rsidR="00CA509A" w:rsidRDefault="00CA509A" w:rsidP="008F40AB">
            <w:pPr>
              <w:pStyle w:val="TableText"/>
              <w:spacing w:before="0"/>
              <w:ind w:left="432" w:firstLin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A77495">
              <w:rPr>
                <w:rFonts w:ascii="Times New Roman" w:hAnsi="Times New Roman"/>
                <w:b/>
                <w:sz w:val="22"/>
              </w:rPr>
              <w:t>explanation</w:t>
            </w:r>
            <w:proofErr w:type="gramEnd"/>
            <w:r w:rsidRPr="00A77495">
              <w:rPr>
                <w:rFonts w:ascii="Times New Roman" w:hAnsi="Times New Roman"/>
                <w:b/>
                <w:sz w:val="22"/>
              </w:rPr>
              <w:t xml:space="preserve"> presented </w:t>
            </w:r>
            <w:r>
              <w:rPr>
                <w:rFonts w:ascii="Times New Roman" w:hAnsi="Times New Roman"/>
                <w:b/>
                <w:sz w:val="22"/>
              </w:rPr>
              <w:t xml:space="preserve">  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</w:t>
            </w:r>
            <w:r w:rsidRPr="00A77495">
              <w:rPr>
                <w:rFonts w:ascii="Times New Roman" w:hAnsi="Times New Roman"/>
                <w:b/>
                <w:sz w:val="22"/>
              </w:rPr>
              <w:t>(</w:t>
            </w:r>
            <w:proofErr w:type="gramStart"/>
            <w:r w:rsidRPr="00A77495">
              <w:rPr>
                <w:rFonts w:ascii="Times New Roman" w:hAnsi="Times New Roman"/>
                <w:b/>
                <w:sz w:val="22"/>
              </w:rPr>
              <w:t>e</w:t>
            </w:r>
            <w:proofErr w:type="gramEnd"/>
            <w:r w:rsidRPr="00A77495">
              <w:rPr>
                <w:rFonts w:ascii="Times New Roman" w:hAnsi="Times New Roman"/>
                <w:b/>
                <w:sz w:val="22"/>
              </w:rPr>
              <w:t xml:space="preserve">.g., articulating </w:t>
            </w:r>
            <w:r>
              <w:rPr>
                <w:rFonts w:ascii="Times New Roman" w:hAnsi="Times New Roman"/>
                <w:b/>
                <w:sz w:val="22"/>
              </w:rPr>
              <w:t xml:space="preserve"> 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</w:t>
            </w:r>
            <w:proofErr w:type="gramStart"/>
            <w:r w:rsidRPr="00A77495">
              <w:rPr>
                <w:rFonts w:ascii="Times New Roman" w:hAnsi="Times New Roman"/>
                <w:b/>
                <w:sz w:val="22"/>
              </w:rPr>
              <w:t>implications</w:t>
            </w:r>
            <w:proofErr w:type="gramEnd"/>
            <w:r w:rsidRPr="00A77495">
              <w:rPr>
                <w:rFonts w:ascii="Times New Roman" w:hAnsi="Times New Roman"/>
                <w:b/>
                <w:sz w:val="22"/>
              </w:rPr>
              <w:t xml:space="preserve"> or the </w:t>
            </w:r>
            <w:r>
              <w:rPr>
                <w:rFonts w:ascii="Times New Roman" w:hAnsi="Times New Roman"/>
                <w:b/>
                <w:sz w:val="22"/>
              </w:rPr>
              <w:t xml:space="preserve">  </w:t>
            </w:r>
          </w:p>
          <w:p w:rsidR="00CA509A" w:rsidRPr="002B4A3C" w:rsidRDefault="00CA509A" w:rsidP="008F40AB">
            <w:pPr>
              <w:pStyle w:val="TableText"/>
              <w:spacing w:before="0"/>
              <w:ind w:left="432" w:firstLin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A77495">
              <w:rPr>
                <w:rFonts w:ascii="Times New Roman" w:hAnsi="Times New Roman"/>
                <w:b/>
                <w:sz w:val="22"/>
              </w:rPr>
              <w:t>significance</w:t>
            </w:r>
            <w:proofErr w:type="gramEnd"/>
            <w:r w:rsidRPr="00A77495">
              <w:rPr>
                <w:rFonts w:ascii="Times New Roman" w:hAnsi="Times New Roman"/>
                <w:b/>
                <w:sz w:val="22"/>
              </w:rPr>
              <w:t xml:space="preserve"> of the topic).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Pr="00A77495" w:rsidRDefault="00CA509A" w:rsidP="008F40AB">
            <w:pPr>
              <w:pStyle w:val="TableText"/>
              <w:ind w:left="0" w:firstLine="0"/>
              <w:rPr>
                <w:rFonts w:ascii="Times New Roman" w:hAnsi="Times New Roman"/>
                <w:sz w:val="22"/>
              </w:rPr>
            </w:pPr>
            <w:r w:rsidRPr="009A77B2">
              <w:rPr>
                <w:rFonts w:ascii="Times New Roman" w:hAnsi="Times New Roman"/>
                <w:b/>
                <w:sz w:val="22"/>
              </w:rPr>
              <w:t>Grades 11-12:</w:t>
            </w:r>
            <w:r w:rsidRPr="009A77B2">
              <w:rPr>
                <w:rFonts w:ascii="Times New Roman" w:hAnsi="Times New Roman"/>
                <w:sz w:val="22"/>
              </w:rPr>
              <w:t xml:space="preserve">  </w:t>
            </w:r>
            <w:r w:rsidRPr="00A77495">
              <w:rPr>
                <w:rFonts w:ascii="Times New Roman" w:hAnsi="Times New Roman"/>
                <w:sz w:val="22"/>
              </w:rPr>
              <w:t>Write informative/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A77495">
              <w:rPr>
                <w:rFonts w:ascii="Times New Roman" w:hAnsi="Times New Roman"/>
                <w:sz w:val="22"/>
              </w:rPr>
              <w:t xml:space="preserve">explanatory texts to examine and convey complex ideas, concepts, and information clearly and accurately through the effective selection, organization, and analysis of content. </w:t>
            </w:r>
          </w:p>
          <w:p w:rsidR="00CA509A" w:rsidRPr="00A77495" w:rsidRDefault="00CA509A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A77495">
              <w:rPr>
                <w:sz w:val="22"/>
                <w:szCs w:val="22"/>
              </w:rPr>
              <w:t>a.</w:t>
            </w:r>
            <w:r w:rsidRPr="00A77495">
              <w:rPr>
                <w:sz w:val="22"/>
                <w:szCs w:val="22"/>
              </w:rPr>
              <w:tab/>
              <w:t xml:space="preserve">Introduce a topic; organize complex ideas, concepts, and information so that each new element builds on that which precedes it to create a unified whole; include formatting (e.g., headings), graphics (e.g., figures, tables), and multimedia when useful to aiding comprehension. </w:t>
            </w:r>
          </w:p>
          <w:p w:rsidR="00CA509A" w:rsidRPr="00A77495" w:rsidRDefault="00CA509A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A77495">
              <w:rPr>
                <w:sz w:val="22"/>
                <w:szCs w:val="22"/>
              </w:rPr>
              <w:t>b.</w:t>
            </w:r>
            <w:r w:rsidRPr="00A77495">
              <w:rPr>
                <w:sz w:val="22"/>
                <w:szCs w:val="22"/>
              </w:rPr>
              <w:tab/>
              <w:t>Develop the topic thoroughly by selecting the most significant and relevant facts, extended definitions, concrete details, quotations, or other information and examples appropriate to the audience's knowledge of the topic.</w:t>
            </w:r>
          </w:p>
          <w:p w:rsidR="00CA509A" w:rsidRPr="00A77495" w:rsidRDefault="00CA509A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A77495">
              <w:rPr>
                <w:sz w:val="22"/>
                <w:szCs w:val="22"/>
              </w:rPr>
              <w:t>c.</w:t>
            </w:r>
            <w:r w:rsidRPr="00A77495">
              <w:rPr>
                <w:sz w:val="22"/>
                <w:szCs w:val="22"/>
              </w:rPr>
              <w:tab/>
              <w:t xml:space="preserve">Use appropriate and varied transitions and syntax to link the major sections of the text, create cohesion, and clarify the relationships among complex ideas and concepts. </w:t>
            </w:r>
          </w:p>
          <w:p w:rsidR="00CA509A" w:rsidRDefault="00CA509A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A77495">
              <w:rPr>
                <w:sz w:val="22"/>
                <w:szCs w:val="22"/>
              </w:rPr>
              <w:t>d.</w:t>
            </w:r>
            <w:r w:rsidRPr="00A77495">
              <w:rPr>
                <w:sz w:val="22"/>
                <w:szCs w:val="22"/>
              </w:rPr>
              <w:tab/>
              <w:t>Use precise language, domain-specific vocabulary, and techniques such as metaphor, simile, and analogy to manage the complexity of the topic.</w:t>
            </w:r>
          </w:p>
          <w:p w:rsidR="00CA509A" w:rsidRPr="00A77495" w:rsidRDefault="00CA509A" w:rsidP="008F40AB">
            <w:pPr>
              <w:pStyle w:val="List2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   Establish and maintain a formal </w:t>
            </w:r>
            <w:r w:rsidRPr="00A77495">
              <w:rPr>
                <w:sz w:val="22"/>
                <w:szCs w:val="22"/>
              </w:rPr>
              <w:br/>
              <w:t xml:space="preserve"> </w:t>
            </w:r>
          </w:p>
          <w:p w:rsidR="00CA509A" w:rsidRDefault="00CA509A" w:rsidP="008F40AB">
            <w:pPr>
              <w:pStyle w:val="List2"/>
              <w:ind w:left="360" w:firstLine="0"/>
              <w:rPr>
                <w:sz w:val="22"/>
                <w:szCs w:val="22"/>
              </w:rPr>
            </w:pPr>
            <w:proofErr w:type="gramStart"/>
            <w:r w:rsidRPr="00A77495">
              <w:rPr>
                <w:sz w:val="22"/>
                <w:szCs w:val="22"/>
              </w:rPr>
              <w:t>style</w:t>
            </w:r>
            <w:proofErr w:type="gramEnd"/>
            <w:r w:rsidRPr="00A77495">
              <w:rPr>
                <w:sz w:val="22"/>
                <w:szCs w:val="22"/>
              </w:rPr>
              <w:t xml:space="preserve"> and objective tone while attending to the norms and conventions of the discipline in which they are writing. </w:t>
            </w:r>
          </w:p>
          <w:p w:rsidR="00CA509A" w:rsidRDefault="00CA509A" w:rsidP="008F40AB">
            <w:pPr>
              <w:pStyle w:val="List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f.  Provide a concluding statement or </w:t>
            </w:r>
          </w:p>
          <w:p w:rsidR="00CA509A" w:rsidRDefault="00CA509A" w:rsidP="008F40AB">
            <w:pPr>
              <w:pStyle w:val="List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section</w:t>
            </w:r>
            <w:proofErr w:type="gramEnd"/>
            <w:r>
              <w:rPr>
                <w:sz w:val="22"/>
                <w:szCs w:val="22"/>
              </w:rPr>
              <w:t xml:space="preserve"> that follows from and    </w:t>
            </w:r>
          </w:p>
          <w:p w:rsidR="00CA509A" w:rsidRDefault="00CA509A" w:rsidP="008F40AB">
            <w:pPr>
              <w:pStyle w:val="List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supports</w:t>
            </w:r>
            <w:proofErr w:type="gramEnd"/>
            <w:r>
              <w:rPr>
                <w:sz w:val="22"/>
                <w:szCs w:val="22"/>
              </w:rPr>
              <w:t xml:space="preserve"> the information or </w:t>
            </w:r>
          </w:p>
          <w:p w:rsidR="00CA509A" w:rsidRDefault="00CA509A" w:rsidP="008F40AB">
            <w:pPr>
              <w:pStyle w:val="List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explanation</w:t>
            </w:r>
            <w:proofErr w:type="gramEnd"/>
            <w:r>
              <w:rPr>
                <w:sz w:val="22"/>
                <w:szCs w:val="22"/>
              </w:rPr>
              <w:t xml:space="preserve"> presented (e.g., </w:t>
            </w:r>
          </w:p>
          <w:p w:rsidR="00CA509A" w:rsidRDefault="00CA509A" w:rsidP="008F40AB">
            <w:pPr>
              <w:pStyle w:val="List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articulation</w:t>
            </w:r>
            <w:proofErr w:type="gramEnd"/>
            <w:r>
              <w:rPr>
                <w:sz w:val="22"/>
                <w:szCs w:val="22"/>
              </w:rPr>
              <w:t xml:space="preserve"> implications or the </w:t>
            </w:r>
          </w:p>
          <w:p w:rsidR="00CA509A" w:rsidRDefault="00CA509A" w:rsidP="008F40AB">
            <w:pPr>
              <w:pStyle w:val="List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significance</w:t>
            </w:r>
            <w:proofErr w:type="gramEnd"/>
            <w:r>
              <w:rPr>
                <w:sz w:val="22"/>
                <w:szCs w:val="22"/>
              </w:rPr>
              <w:t xml:space="preserve"> of the topic).</w:t>
            </w:r>
          </w:p>
          <w:p w:rsidR="00CA509A" w:rsidRDefault="00CA509A" w:rsidP="008F40AB">
            <w:pPr>
              <w:pStyle w:val="List2"/>
              <w:ind w:left="360" w:firstLine="0"/>
              <w:rPr>
                <w:sz w:val="22"/>
                <w:szCs w:val="22"/>
              </w:rPr>
            </w:pPr>
          </w:p>
          <w:p w:rsidR="00CA509A" w:rsidRPr="009A77B2" w:rsidRDefault="00CA509A" w:rsidP="008F40AB">
            <w:pPr>
              <w:pStyle w:val="TableText"/>
              <w:ind w:left="0" w:firstLine="0"/>
              <w:rPr>
                <w:sz w:val="22"/>
              </w:rPr>
            </w:pPr>
          </w:p>
          <w:p w:rsidR="00CA509A" w:rsidRPr="00746D3E" w:rsidRDefault="00CA509A" w:rsidP="008F40AB">
            <w:pPr>
              <w:pStyle w:val="TableText"/>
              <w:rPr>
                <w:sz w:val="20"/>
              </w:rPr>
            </w:pPr>
            <w:r w:rsidRPr="009A77B2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CA509A" w:rsidRPr="003B0944" w:rsidTr="008F40AB">
        <w:trPr>
          <w:gridAfter w:val="1"/>
          <w:wAfter w:w="35" w:type="dxa"/>
          <w:trHeight w:val="26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KNOW</w:t>
            </w:r>
          </w:p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UNDERSTAND</w:t>
            </w:r>
          </w:p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DO</w:t>
            </w:r>
          </w:p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(Procedural,</w:t>
            </w:r>
            <w:r w:rsidRPr="00477EE8">
              <w:rPr>
                <w:b/>
                <w:sz w:val="22"/>
                <w:szCs w:val="22"/>
              </w:rPr>
              <w:t xml:space="preserve"> Application</w:t>
            </w:r>
            <w:r>
              <w:rPr>
                <w:b/>
                <w:sz w:val="22"/>
                <w:szCs w:val="22"/>
              </w:rPr>
              <w:t xml:space="preserve"> and Extended Thinking</w:t>
            </w:r>
            <w:r w:rsidRPr="00477EE8">
              <w:rPr>
                <w:b/>
                <w:sz w:val="22"/>
                <w:szCs w:val="22"/>
              </w:rPr>
              <w:t>)</w:t>
            </w:r>
          </w:p>
        </w:tc>
      </w:tr>
      <w:tr w:rsidR="00CA509A" w:rsidRPr="003B0944" w:rsidTr="008F40AB">
        <w:trPr>
          <w:gridAfter w:val="1"/>
          <w:wAfter w:w="35" w:type="dxa"/>
          <w:trHeight w:val="1520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Informative/explanatory writing (to include expository and literary non-fiction)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Topic/Thesis</w:t>
            </w:r>
          </w:p>
          <w:p w:rsidR="00CA509A" w:rsidRPr="00012160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012160">
              <w:rPr>
                <w:sz w:val="22"/>
                <w:szCs w:val="22"/>
              </w:rPr>
              <w:t>Relevant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information(</w:t>
            </w:r>
            <w:proofErr w:type="gramEnd"/>
            <w:r>
              <w:rPr>
                <w:sz w:val="22"/>
                <w:szCs w:val="22"/>
              </w:rPr>
              <w:t xml:space="preserve">e.g., </w:t>
            </w:r>
            <w:r w:rsidRPr="00012160">
              <w:rPr>
                <w:sz w:val="22"/>
                <w:szCs w:val="22"/>
              </w:rPr>
              <w:t xml:space="preserve"> facts, definitions, </w:t>
            </w:r>
            <w:r>
              <w:rPr>
                <w:sz w:val="22"/>
                <w:szCs w:val="22"/>
              </w:rPr>
              <w:t xml:space="preserve">concrete </w:t>
            </w:r>
            <w:r w:rsidRPr="00012160">
              <w:rPr>
                <w:sz w:val="22"/>
                <w:szCs w:val="22"/>
              </w:rPr>
              <w:t xml:space="preserve">details, </w:t>
            </w:r>
            <w:r>
              <w:rPr>
                <w:sz w:val="22"/>
                <w:szCs w:val="22"/>
              </w:rPr>
              <w:t xml:space="preserve">personal experiences, </w:t>
            </w:r>
            <w:r w:rsidRPr="00012160">
              <w:rPr>
                <w:sz w:val="22"/>
                <w:szCs w:val="22"/>
              </w:rPr>
              <w:t>quotations, observations, int</w:t>
            </w:r>
            <w:r>
              <w:rPr>
                <w:sz w:val="22"/>
                <w:szCs w:val="22"/>
              </w:rPr>
              <w:t>erviews)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Organizational patterns (e.g., concept </w:t>
            </w:r>
            <w:r w:rsidRPr="00A77495">
              <w:rPr>
                <w:sz w:val="22"/>
                <w:szCs w:val="22"/>
              </w:rPr>
              <w:t>definition, classification, comparison/contrast, and cause/effect</w:t>
            </w:r>
            <w:r>
              <w:rPr>
                <w:sz w:val="22"/>
                <w:szCs w:val="22"/>
              </w:rPr>
              <w:t>, problem-solution, time order)</w:t>
            </w:r>
          </w:p>
          <w:p w:rsidR="00CA509A" w:rsidRDefault="00CA509A" w:rsidP="00CA509A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devices (e.g., headings)</w:t>
            </w:r>
          </w:p>
          <w:p w:rsidR="00CA509A" w:rsidRDefault="00CA509A" w:rsidP="00CA509A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2159F1">
              <w:rPr>
                <w:sz w:val="22"/>
                <w:szCs w:val="22"/>
              </w:rPr>
              <w:t>raph</w:t>
            </w:r>
            <w:r>
              <w:rPr>
                <w:sz w:val="22"/>
                <w:szCs w:val="22"/>
              </w:rPr>
              <w:t xml:space="preserve">ics (e.g., charts, figures, tables) </w:t>
            </w:r>
          </w:p>
          <w:p w:rsidR="00CA509A" w:rsidRPr="002159F1" w:rsidRDefault="00CA509A" w:rsidP="00CA509A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159F1">
              <w:rPr>
                <w:sz w:val="22"/>
                <w:szCs w:val="22"/>
              </w:rPr>
              <w:t xml:space="preserve">ultimedia 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Domain-specific vocabulary</w:t>
            </w:r>
          </w:p>
          <w:p w:rsidR="00CA509A" w:rsidRPr="008E4485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non-literal language (e.g., idioms, slang, figurative language, dialect pun)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Style (e.g., formal, informal, specific to audience)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Objective tone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sources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Secondary sources (e.g., </w:t>
            </w:r>
            <w:proofErr w:type="spellStart"/>
            <w:r>
              <w:rPr>
                <w:sz w:val="22"/>
                <w:szCs w:val="22"/>
              </w:rPr>
              <w:t>UDLib</w:t>
            </w:r>
            <w:proofErr w:type="spellEnd"/>
            <w:r>
              <w:rPr>
                <w:sz w:val="22"/>
                <w:szCs w:val="22"/>
              </w:rPr>
              <w:t>/Search)</w:t>
            </w:r>
          </w:p>
          <w:p w:rsidR="00CA509A" w:rsidRPr="00E32ED8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introduction/hook (e.g., one that presents a thesis that goes beyond the obvious and provides necessary background information)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Transition words, phrases, clauses 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 (e.g., letters to appropriate individuals/organizations (editor, boards, business), summaries, reports (book, research), essays, articles (newspaper, magazine), messages/memos, notices, biography, autobiography, reviews)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conclusion that moves beyond summary (e.g., reinforcing the importance of the information, raising related issues and/or generating a hypothesis)</w:t>
            </w:r>
          </w:p>
          <w:p w:rsidR="00CA509A" w:rsidRPr="008449AC" w:rsidRDefault="00CA509A" w:rsidP="008F40AB">
            <w:pPr>
              <w:pStyle w:val="ListParagraph"/>
              <w:widowControl w:val="0"/>
              <w:tabs>
                <w:tab w:val="left" w:pos="0"/>
              </w:tabs>
              <w:ind w:left="0"/>
              <w:contextualSpacing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Default="00CA509A" w:rsidP="00CA509A">
            <w:pPr>
              <w:pStyle w:val="ListNumber"/>
              <w:numPr>
                <w:ilvl w:val="0"/>
                <w:numId w:val="3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 w:rsidRPr="003B3B88">
              <w:rPr>
                <w:rFonts w:ascii="Times New Roman" w:hAnsi="Times New Roman"/>
                <w:sz w:val="22"/>
              </w:rPr>
              <w:t>Good authors of informative/ explanatory writing develop texts that examine a topic and convey ideas and information clearly</w:t>
            </w:r>
            <w:r>
              <w:rPr>
                <w:rFonts w:ascii="Times New Roman" w:hAnsi="Times New Roman"/>
                <w:sz w:val="22"/>
              </w:rPr>
              <w:t xml:space="preserve"> and effectively</w:t>
            </w:r>
            <w:r w:rsidRPr="003B3B88">
              <w:rPr>
                <w:rFonts w:ascii="Times New Roman" w:hAnsi="Times New Roman"/>
                <w:sz w:val="22"/>
              </w:rPr>
              <w:t>.</w:t>
            </w:r>
          </w:p>
          <w:p w:rsidR="00CA509A" w:rsidRPr="002B4A3C" w:rsidRDefault="00CA509A" w:rsidP="008F40AB">
            <w:pPr>
              <w:pStyle w:val="ListNumber"/>
              <w:numPr>
                <w:ilvl w:val="0"/>
                <w:numId w:val="0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</w:p>
          <w:p w:rsidR="00CA509A" w:rsidRDefault="00CA509A" w:rsidP="00CA509A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informative/explanatory writing to communicate information related to real-world tasks.</w:t>
            </w:r>
          </w:p>
          <w:p w:rsidR="00CA509A" w:rsidRDefault="00CA509A" w:rsidP="008F40AB">
            <w:pPr>
              <w:pStyle w:val="ListParagraph"/>
              <w:rPr>
                <w:sz w:val="22"/>
              </w:rPr>
            </w:pPr>
          </w:p>
          <w:p w:rsidR="00CA509A" w:rsidRDefault="00CA509A" w:rsidP="00CA509A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informative/expository texts.</w:t>
            </w:r>
          </w:p>
          <w:p w:rsidR="00CA509A" w:rsidRDefault="00CA509A" w:rsidP="008F40AB">
            <w:pPr>
              <w:pStyle w:val="ListParagraph"/>
              <w:rPr>
                <w:sz w:val="22"/>
              </w:rPr>
            </w:pPr>
          </w:p>
          <w:p w:rsidR="00CA509A" w:rsidRPr="003B3B88" w:rsidRDefault="00CA509A" w:rsidP="00CA509A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Good readers and writers write to make meaning of what they read. </w:t>
            </w:r>
          </w:p>
          <w:p w:rsidR="00CA509A" w:rsidRPr="003B3B88" w:rsidRDefault="00CA509A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</w:rPr>
            </w:pPr>
          </w:p>
          <w:p w:rsidR="00CA509A" w:rsidRPr="003B3B88" w:rsidRDefault="00CA509A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</w:p>
          <w:p w:rsidR="00CA509A" w:rsidRDefault="00CA509A" w:rsidP="008F40AB">
            <w:pPr>
              <w:rPr>
                <w:sz w:val="22"/>
                <w:szCs w:val="22"/>
              </w:rPr>
            </w:pPr>
          </w:p>
          <w:p w:rsidR="00CA509A" w:rsidRDefault="00CA509A" w:rsidP="008F40AB">
            <w:pPr>
              <w:rPr>
                <w:sz w:val="22"/>
                <w:szCs w:val="22"/>
              </w:rPr>
            </w:pPr>
          </w:p>
          <w:p w:rsidR="00CA509A" w:rsidRPr="00A57629" w:rsidRDefault="00CA509A" w:rsidP="008F40AB">
            <w:pPr>
              <w:pStyle w:val="ListNumber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Default="00CA509A" w:rsidP="00CA509A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interesting, yet manageable, subject for writing or one that meets the requirements of the assignment</w:t>
            </w:r>
          </w:p>
          <w:p w:rsidR="00CA509A" w:rsidRDefault="00CA509A" w:rsidP="00CA509A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Analyze and use primary and secondary </w:t>
            </w:r>
            <w:proofErr w:type="gramStart"/>
            <w:r>
              <w:rPr>
                <w:sz w:val="22"/>
                <w:szCs w:val="22"/>
              </w:rPr>
              <w:t>sources  to</w:t>
            </w:r>
            <w:proofErr w:type="gramEnd"/>
            <w:r>
              <w:rPr>
                <w:sz w:val="22"/>
                <w:szCs w:val="22"/>
              </w:rPr>
              <w:t xml:space="preserve"> locate, sort (categorize, classify) and select relevant facts, definitions, concrete details, quotations or other information and examples</w:t>
            </w:r>
          </w:p>
          <w:p w:rsidR="00CA509A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differentiating</w:t>
            </w:r>
            <w:proofErr w:type="gramEnd"/>
            <w:r>
              <w:rPr>
                <w:sz w:val="22"/>
                <w:szCs w:val="22"/>
              </w:rPr>
              <w:t xml:space="preserve"> between relevant and irrelevant information</w:t>
            </w:r>
          </w:p>
          <w:p w:rsidR="00CA509A" w:rsidRPr="00ED7D27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 xml:space="preserve"> the needs of the audience</w:t>
            </w:r>
          </w:p>
          <w:p w:rsidR="00CA509A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generating</w:t>
            </w:r>
            <w:proofErr w:type="gramEnd"/>
            <w:r>
              <w:rPr>
                <w:sz w:val="22"/>
                <w:szCs w:val="22"/>
              </w:rPr>
              <w:t xml:space="preserve"> new ideas and/or perspectives</w:t>
            </w:r>
          </w:p>
          <w:p w:rsidR="00CA509A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avoiding</w:t>
            </w:r>
            <w:proofErr w:type="gramEnd"/>
            <w:r>
              <w:rPr>
                <w:sz w:val="22"/>
                <w:szCs w:val="22"/>
              </w:rPr>
              <w:t xml:space="preserve"> plagiarism </w:t>
            </w:r>
          </w:p>
          <w:p w:rsidR="00CA509A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selecting</w:t>
            </w:r>
            <w:proofErr w:type="gramEnd"/>
            <w:r>
              <w:rPr>
                <w:sz w:val="22"/>
                <w:szCs w:val="22"/>
              </w:rPr>
              <w:t xml:space="preserve"> an organizational pattern appropriate for the topic and purpose</w:t>
            </w:r>
          </w:p>
          <w:p w:rsidR="00CA509A" w:rsidRPr="00ED7D27" w:rsidRDefault="00CA509A" w:rsidP="00CA509A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appropriate writing form</w:t>
            </w:r>
          </w:p>
          <w:p w:rsidR="00CA509A" w:rsidRPr="002159F1" w:rsidRDefault="00CA509A" w:rsidP="00CA509A">
            <w:pPr>
              <w:pStyle w:val="TableText"/>
              <w:numPr>
                <w:ilvl w:val="0"/>
                <w:numId w:val="6"/>
              </w:numPr>
              <w:ind w:left="288"/>
              <w:rPr>
                <w:rFonts w:ascii="Times New Roman" w:hAnsi="Times New Roman"/>
                <w:sz w:val="22"/>
              </w:rPr>
            </w:pPr>
            <w:r w:rsidRPr="002159F1">
              <w:rPr>
                <w:rFonts w:ascii="Times New Roman" w:hAnsi="Times New Roman"/>
                <w:sz w:val="22"/>
              </w:rPr>
              <w:t>Write informative/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159F1">
              <w:rPr>
                <w:rFonts w:ascii="Times New Roman" w:hAnsi="Times New Roman"/>
                <w:sz w:val="22"/>
              </w:rPr>
              <w:t>explanatory texts to examine and convey</w:t>
            </w:r>
            <w:r>
              <w:rPr>
                <w:rFonts w:ascii="Times New Roman" w:hAnsi="Times New Roman"/>
                <w:sz w:val="22"/>
              </w:rPr>
              <w:t xml:space="preserve"> complex</w:t>
            </w:r>
            <w:r w:rsidRPr="002159F1">
              <w:rPr>
                <w:rFonts w:ascii="Times New Roman" w:hAnsi="Times New Roman"/>
                <w:sz w:val="22"/>
              </w:rPr>
              <w:t xml:space="preserve"> ideas, concepts, and information </w:t>
            </w:r>
            <w:r>
              <w:rPr>
                <w:rFonts w:ascii="Times New Roman" w:hAnsi="Times New Roman"/>
                <w:sz w:val="22"/>
              </w:rPr>
              <w:t xml:space="preserve">clearly and accurately </w:t>
            </w:r>
            <w:r w:rsidRPr="002159F1">
              <w:rPr>
                <w:rFonts w:ascii="Times New Roman" w:hAnsi="Times New Roman"/>
                <w:sz w:val="22"/>
              </w:rPr>
              <w:t xml:space="preserve">through the </w:t>
            </w:r>
            <w:r>
              <w:rPr>
                <w:rFonts w:ascii="Times New Roman" w:hAnsi="Times New Roman"/>
                <w:sz w:val="22"/>
              </w:rPr>
              <w:t xml:space="preserve">effective </w:t>
            </w:r>
            <w:r w:rsidRPr="002159F1">
              <w:rPr>
                <w:rFonts w:ascii="Times New Roman" w:hAnsi="Times New Roman"/>
                <w:sz w:val="22"/>
              </w:rPr>
              <w:t>selection, organization, a</w:t>
            </w:r>
            <w:r>
              <w:rPr>
                <w:rFonts w:ascii="Times New Roman" w:hAnsi="Times New Roman"/>
                <w:sz w:val="22"/>
              </w:rPr>
              <w:t>nd analysis of content by</w:t>
            </w:r>
          </w:p>
          <w:p w:rsidR="00CA509A" w:rsidRPr="006436B3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engaging</w:t>
            </w:r>
            <w:proofErr w:type="gramEnd"/>
            <w:r>
              <w:rPr>
                <w:sz w:val="22"/>
                <w:szCs w:val="22"/>
              </w:rPr>
              <w:t xml:space="preserve"> the reader with an introduction/hook that presents the topic</w:t>
            </w:r>
          </w:p>
          <w:p w:rsidR="00CA509A" w:rsidRPr="002159F1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r w:rsidRPr="002159F1">
              <w:rPr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roducing</w:t>
            </w:r>
            <w:proofErr w:type="gramEnd"/>
            <w:r>
              <w:rPr>
                <w:sz w:val="22"/>
                <w:szCs w:val="22"/>
              </w:rPr>
              <w:t xml:space="preserve"> the topic and /or generating a thesis when appropriate</w:t>
            </w:r>
          </w:p>
          <w:p w:rsidR="00CA509A" w:rsidRPr="00145AA6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 w:rsidRPr="00145AA6">
              <w:rPr>
                <w:sz w:val="22"/>
                <w:szCs w:val="22"/>
              </w:rPr>
              <w:t>organizing</w:t>
            </w:r>
            <w:proofErr w:type="gramEnd"/>
            <w:r w:rsidRPr="00145AA6">
              <w:rPr>
                <w:sz w:val="22"/>
                <w:szCs w:val="22"/>
              </w:rPr>
              <w:t xml:space="preserve"> complex ideas, concepts, and information making important connections and distinctions </w:t>
            </w:r>
          </w:p>
          <w:p w:rsidR="00CA509A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 w:rsidRPr="00145AA6">
              <w:rPr>
                <w:sz w:val="22"/>
                <w:szCs w:val="22"/>
              </w:rPr>
              <w:t>addressing</w:t>
            </w:r>
            <w:proofErr w:type="gramEnd"/>
            <w:r w:rsidRPr="00145AA6">
              <w:rPr>
                <w:sz w:val="22"/>
                <w:szCs w:val="22"/>
              </w:rPr>
              <w:t xml:space="preserve"> the needs of the audience</w:t>
            </w:r>
          </w:p>
          <w:p w:rsidR="00CA509A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developing</w:t>
            </w:r>
            <w:proofErr w:type="gramEnd"/>
            <w:r>
              <w:rPr>
                <w:sz w:val="22"/>
                <w:szCs w:val="22"/>
              </w:rPr>
              <w:t xml:space="preserve"> topic with well-chosen, relevant and sufficient facts, definitions, concrete details, quotations or other information and examples appropriate to the audience’s knowledge of the topic</w:t>
            </w:r>
          </w:p>
          <w:p w:rsidR="00CA509A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>
              <w:rPr>
                <w:sz w:val="22"/>
                <w:szCs w:val="22"/>
              </w:rPr>
              <w:t xml:space="preserve"> appropriate and varied transitions to link the major sections of the text, create cohesion, and clarify the relationships among complex ideas and concepts</w:t>
            </w:r>
          </w:p>
          <w:p w:rsidR="00CA509A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>
              <w:rPr>
                <w:sz w:val="22"/>
                <w:szCs w:val="22"/>
              </w:rPr>
              <w:t xml:space="preserve"> precise language and domain-specific vocabulary to manage the complexity of the topic</w:t>
            </w:r>
          </w:p>
          <w:p w:rsidR="00CA509A" w:rsidRPr="00ED7D27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 w:rsidRPr="00ED7D27">
              <w:rPr>
                <w:sz w:val="22"/>
                <w:szCs w:val="22"/>
              </w:rPr>
              <w:t>establishing</w:t>
            </w:r>
            <w:proofErr w:type="gramEnd"/>
            <w:r w:rsidRPr="00ED7D27">
              <w:rPr>
                <w:sz w:val="22"/>
                <w:szCs w:val="22"/>
              </w:rPr>
              <w:t xml:space="preserve"> and maintaining a formal style</w:t>
            </w:r>
            <w:r>
              <w:rPr>
                <w:sz w:val="22"/>
                <w:szCs w:val="22"/>
              </w:rPr>
              <w:t xml:space="preserve"> and objective tone while attending to the norms and conventions of the discipline </w:t>
            </w:r>
          </w:p>
          <w:p w:rsidR="00CA509A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including</w:t>
            </w:r>
            <w:proofErr w:type="gramEnd"/>
            <w:r w:rsidRPr="002159F1">
              <w:rPr>
                <w:sz w:val="22"/>
                <w:szCs w:val="22"/>
              </w:rPr>
              <w:t xml:space="preserve"> formatting </w:t>
            </w:r>
            <w:r>
              <w:rPr>
                <w:sz w:val="22"/>
                <w:szCs w:val="22"/>
              </w:rPr>
              <w:t xml:space="preserve">devices, graphics, </w:t>
            </w:r>
            <w:r w:rsidRPr="002159F1">
              <w:rPr>
                <w:sz w:val="22"/>
                <w:szCs w:val="22"/>
              </w:rPr>
              <w:t>and multimedia when useful to aiding comprehension</w:t>
            </w:r>
          </w:p>
          <w:p w:rsidR="00CA509A" w:rsidRPr="00ED7D27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>a concluding statement or section that follows from and supports the information or explanation presented</w:t>
            </w:r>
          </w:p>
        </w:tc>
      </w:tr>
      <w:tr w:rsidR="00CA509A" w:rsidRPr="003B0944" w:rsidTr="008F40AB">
        <w:trPr>
          <w:gridAfter w:val="1"/>
          <w:wAfter w:w="35" w:type="dxa"/>
          <w:trHeight w:val="1151"/>
          <w:jc w:val="center"/>
        </w:trPr>
        <w:tc>
          <w:tcPr>
            <w:tcW w:w="10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09A" w:rsidRDefault="00CA509A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>
              <w:rPr>
                <w:rFonts w:cs="Helvetica"/>
                <w:b/>
                <w:color w:val="141413"/>
                <w:sz w:val="22"/>
                <w:szCs w:val="22"/>
              </w:rPr>
              <w:t>Range of Writing</w:t>
            </w:r>
          </w:p>
          <w:p w:rsidR="00CA509A" w:rsidRPr="00FE16FB" w:rsidRDefault="00CA509A" w:rsidP="008F40AB">
            <w:pPr>
              <w:autoSpaceDE w:val="0"/>
              <w:autoSpaceDN w:val="0"/>
              <w:adjustRightInd w:val="0"/>
              <w:rPr>
                <w:b/>
                <w:color w:val="141413"/>
                <w:sz w:val="22"/>
                <w:szCs w:val="22"/>
              </w:rPr>
            </w:pP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</w:t>
            </w:r>
            <w:r>
              <w:rPr>
                <w:b/>
                <w:color w:val="141413"/>
                <w:sz w:val="22"/>
                <w:szCs w:val="22"/>
              </w:rPr>
              <w:t xml:space="preserve"> 10 (Grade 9-10</w:t>
            </w:r>
            <w:r w:rsidRPr="00FE16FB">
              <w:rPr>
                <w:b/>
                <w:color w:val="141413"/>
                <w:sz w:val="22"/>
                <w:szCs w:val="22"/>
              </w:rPr>
              <w:t>)</w:t>
            </w:r>
          </w:p>
          <w:p w:rsidR="00CA509A" w:rsidRDefault="00CA509A" w:rsidP="008F40AB">
            <w:pPr>
              <w:rPr>
                <w:sz w:val="20"/>
                <w:szCs w:val="20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CA509A" w:rsidRDefault="00CA509A"/>
    <w:p w:rsidR="00CA509A" w:rsidRDefault="00CA509A">
      <w:r>
        <w:br w:type="page"/>
      </w:r>
    </w:p>
    <w:p w:rsidR="00CA509A" w:rsidRPr="003B0944" w:rsidRDefault="00CA509A" w:rsidP="00CA5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GRADES 9-10-</w:t>
      </w:r>
      <w:r w:rsidRPr="00780D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</w:p>
    <w:p w:rsidR="00CA509A" w:rsidRPr="00CC397A" w:rsidRDefault="00CA509A" w:rsidP="00CA509A">
      <w:pPr>
        <w:jc w:val="center"/>
        <w:rPr>
          <w:b/>
          <w:sz w:val="32"/>
          <w:szCs w:val="32"/>
          <w:u w:val="single"/>
        </w:rPr>
      </w:pPr>
      <w:r w:rsidRPr="00CC397A">
        <w:rPr>
          <w:b/>
          <w:sz w:val="32"/>
          <w:szCs w:val="32"/>
          <w:u w:val="single"/>
        </w:rPr>
        <w:t xml:space="preserve">Writing Standard </w:t>
      </w:r>
      <w:r>
        <w:rPr>
          <w:b/>
          <w:sz w:val="32"/>
          <w:szCs w:val="32"/>
          <w:u w:val="single"/>
        </w:rPr>
        <w:t>3</w:t>
      </w:r>
    </w:p>
    <w:p w:rsidR="00CA509A" w:rsidRPr="003B0944" w:rsidRDefault="00CA509A" w:rsidP="00CA509A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46"/>
        <w:gridCol w:w="3288"/>
        <w:gridCol w:w="3781"/>
        <w:gridCol w:w="35"/>
      </w:tblGrid>
      <w:tr w:rsidR="00CA509A" w:rsidRPr="003B0944" w:rsidTr="008F40AB">
        <w:trPr>
          <w:trHeight w:val="692"/>
          <w:jc w:val="center"/>
        </w:trPr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509A" w:rsidRPr="00257194" w:rsidRDefault="00CA509A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color w:val="000000"/>
                <w:sz w:val="22"/>
                <w:szCs w:val="22"/>
              </w:rPr>
            </w:pPr>
            <w:r w:rsidRPr="00257194">
              <w:rPr>
                <w:rFonts w:ascii="Times New Roman" w:hAnsi="Times New Roman" w:cs="Cambria"/>
                <w:b/>
                <w:sz w:val="22"/>
                <w:szCs w:val="22"/>
              </w:rPr>
              <w:t xml:space="preserve">College and Career Readiness (CCR) Anchor Writing Standard </w:t>
            </w:r>
            <w:r w:rsidRPr="00257194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 Details (</w:t>
            </w:r>
            <w:r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3</w:t>
            </w:r>
            <w:r w:rsidRPr="00257194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):</w:t>
            </w:r>
            <w:r w:rsidRPr="00257194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</w:p>
          <w:p w:rsidR="00CA509A" w:rsidRDefault="00CA509A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r w:rsidRPr="00FB2A34">
              <w:rPr>
                <w:rFonts w:ascii="Times New Roman" w:hAnsi="Times New Roman"/>
                <w:sz w:val="22"/>
              </w:rPr>
              <w:t xml:space="preserve">Write narratives to develop real or imagined experiences or events using effective technique, well-chosen </w:t>
            </w:r>
          </w:p>
          <w:p w:rsidR="00CA509A" w:rsidRPr="00B34463" w:rsidRDefault="00CA509A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FB2A34">
              <w:rPr>
                <w:rFonts w:ascii="Times New Roman" w:hAnsi="Times New Roman"/>
                <w:sz w:val="22"/>
              </w:rPr>
              <w:t>details</w:t>
            </w:r>
            <w:proofErr w:type="gramEnd"/>
            <w:r w:rsidRPr="00FB2A34">
              <w:rPr>
                <w:rFonts w:ascii="Times New Roman" w:hAnsi="Times New Roman"/>
                <w:sz w:val="22"/>
              </w:rPr>
              <w:t>, and well-structured event sequences.</w:t>
            </w:r>
          </w:p>
        </w:tc>
      </w:tr>
      <w:tr w:rsidR="00CA509A" w:rsidRPr="003B0944" w:rsidTr="008F40AB">
        <w:trPr>
          <w:gridAfter w:val="1"/>
          <w:wAfter w:w="35" w:type="dxa"/>
          <w:trHeight w:val="229"/>
          <w:jc w:val="center"/>
        </w:trPr>
        <w:tc>
          <w:tcPr>
            <w:tcW w:w="10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509A" w:rsidRPr="003B0944" w:rsidRDefault="00CA509A" w:rsidP="008F40AB">
            <w:pPr>
              <w:jc w:val="center"/>
              <w:rPr>
                <w:b/>
                <w:sz w:val="20"/>
                <w:szCs w:val="20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3: Text Types and Purposes</w:t>
            </w:r>
          </w:p>
        </w:tc>
      </w:tr>
      <w:tr w:rsidR="00CA509A" w:rsidRPr="003B0944" w:rsidTr="008F40AB">
        <w:trPr>
          <w:gridAfter w:val="1"/>
          <w:wAfter w:w="35" w:type="dxa"/>
          <w:trHeight w:val="2060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9A77B2">
              <w:rPr>
                <w:rFonts w:ascii="Times New Roman" w:hAnsi="Times New Roman"/>
                <w:b/>
                <w:sz w:val="22"/>
              </w:rPr>
              <w:t xml:space="preserve">Grade 8:  </w:t>
            </w:r>
            <w:r w:rsidRPr="00B430FC">
              <w:rPr>
                <w:rFonts w:ascii="Times New Roman" w:hAnsi="Times New Roman"/>
                <w:sz w:val="22"/>
              </w:rPr>
              <w:t xml:space="preserve">Write narratives to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develop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real or imagined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sz w:val="22"/>
              </w:rPr>
              <w:t>experiences</w:t>
            </w:r>
            <w:proofErr w:type="gramEnd"/>
            <w:r w:rsidRPr="00B430FC">
              <w:rPr>
                <w:rFonts w:ascii="Times New Roman" w:hAnsi="Times New Roman"/>
                <w:sz w:val="22"/>
              </w:rPr>
              <w:t xml:space="preserve"> or events using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sz w:val="22"/>
              </w:rPr>
              <w:t>effective</w:t>
            </w:r>
            <w:proofErr w:type="gramEnd"/>
            <w:r w:rsidRPr="00B430FC">
              <w:rPr>
                <w:rFonts w:ascii="Times New Roman" w:hAnsi="Times New Roman"/>
                <w:sz w:val="22"/>
              </w:rPr>
              <w:t xml:space="preserve"> technique,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sz w:val="22"/>
              </w:rPr>
              <w:t>relevant</w:t>
            </w:r>
            <w:proofErr w:type="gramEnd"/>
            <w:r w:rsidRPr="00B430FC">
              <w:rPr>
                <w:rFonts w:ascii="Times New Roman" w:hAnsi="Times New Roman"/>
                <w:sz w:val="22"/>
              </w:rPr>
              <w:t xml:space="preserve"> descriptive details, and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sz w:val="22"/>
              </w:rPr>
              <w:t>well</w:t>
            </w:r>
            <w:proofErr w:type="gramEnd"/>
            <w:r w:rsidRPr="00B430FC">
              <w:rPr>
                <w:rFonts w:ascii="Times New Roman" w:hAnsi="Times New Roman"/>
                <w:sz w:val="22"/>
              </w:rPr>
              <w:t xml:space="preserve">-structured event </w:t>
            </w:r>
          </w:p>
          <w:p w:rsidR="00CA509A" w:rsidRPr="00B430FC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B430FC">
              <w:rPr>
                <w:rFonts w:ascii="Times New Roman" w:hAnsi="Times New Roman"/>
                <w:sz w:val="22"/>
              </w:rPr>
              <w:t>sequences</w:t>
            </w:r>
            <w:proofErr w:type="gramEnd"/>
            <w:r w:rsidRPr="00B430FC">
              <w:rPr>
                <w:rFonts w:ascii="Times New Roman" w:hAnsi="Times New Roman"/>
                <w:sz w:val="22"/>
              </w:rPr>
              <w:t>.</w:t>
            </w:r>
            <w:r w:rsidRPr="00B430FC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CA509A" w:rsidRPr="00B430FC" w:rsidRDefault="00CA509A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B430FC">
              <w:rPr>
                <w:sz w:val="22"/>
                <w:szCs w:val="22"/>
              </w:rPr>
              <w:t>a.</w:t>
            </w:r>
            <w:r w:rsidRPr="00B430FC">
              <w:rPr>
                <w:sz w:val="22"/>
                <w:szCs w:val="22"/>
              </w:rPr>
              <w:tab/>
              <w:t>Engage and orient the reader by establishing a context and point of view and introducing a narrator and/or characters; organize an event sequence that unfolds naturally and logically.</w:t>
            </w:r>
            <w:r w:rsidRPr="00B430FC">
              <w:rPr>
                <w:b/>
                <w:sz w:val="22"/>
                <w:szCs w:val="22"/>
              </w:rPr>
              <w:t xml:space="preserve"> </w:t>
            </w:r>
          </w:p>
          <w:p w:rsidR="00CA509A" w:rsidRPr="00B430FC" w:rsidRDefault="00CA509A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B430FC">
              <w:rPr>
                <w:sz w:val="22"/>
                <w:szCs w:val="22"/>
              </w:rPr>
              <w:t>b.</w:t>
            </w:r>
            <w:r w:rsidRPr="00B430FC">
              <w:rPr>
                <w:sz w:val="22"/>
                <w:szCs w:val="22"/>
              </w:rPr>
              <w:tab/>
              <w:t>Use narrative techniques, such as dialogue, pacing, description, and reflection, to develop experiences, events, and/or characters.</w:t>
            </w:r>
            <w:r w:rsidRPr="00B430FC">
              <w:rPr>
                <w:b/>
                <w:sz w:val="22"/>
                <w:szCs w:val="22"/>
              </w:rPr>
              <w:t xml:space="preserve"> </w:t>
            </w:r>
          </w:p>
          <w:p w:rsidR="00CA509A" w:rsidRPr="00B430FC" w:rsidRDefault="00CA509A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B430FC">
              <w:rPr>
                <w:sz w:val="22"/>
                <w:szCs w:val="22"/>
              </w:rPr>
              <w:t>c.</w:t>
            </w:r>
            <w:r w:rsidRPr="00B430FC">
              <w:rPr>
                <w:sz w:val="22"/>
                <w:szCs w:val="22"/>
              </w:rPr>
              <w:tab/>
              <w:t>Use a variety of transition words, phrases, and clauses to convey sequence, signal shifts from one time frame or setting to another, and show the relationships among experiences and events.</w:t>
            </w:r>
            <w:r w:rsidRPr="00B430FC">
              <w:rPr>
                <w:b/>
                <w:sz w:val="22"/>
                <w:szCs w:val="22"/>
              </w:rPr>
              <w:t xml:space="preserve"> </w:t>
            </w:r>
          </w:p>
          <w:p w:rsidR="00CA509A" w:rsidRDefault="00CA509A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B430FC">
              <w:rPr>
                <w:sz w:val="22"/>
                <w:szCs w:val="22"/>
              </w:rPr>
              <w:t>d.</w:t>
            </w:r>
            <w:r w:rsidRPr="00B430FC">
              <w:rPr>
                <w:sz w:val="22"/>
                <w:szCs w:val="22"/>
              </w:rPr>
              <w:tab/>
              <w:t>Use precise words and phrases, relevant descriptive details, and sensory language to capture the action and convey experiences and events.</w:t>
            </w:r>
          </w:p>
          <w:p w:rsidR="00CA509A" w:rsidRPr="00C23777" w:rsidRDefault="00CA509A" w:rsidP="008F40AB">
            <w:pPr>
              <w:pStyle w:val="List2"/>
              <w:ind w:left="28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   </w:t>
            </w:r>
            <w:r w:rsidRPr="00B430FC">
              <w:rPr>
                <w:sz w:val="22"/>
                <w:szCs w:val="22"/>
              </w:rPr>
              <w:t>Provide a conclusion that follows from and reflects on the narrated experiences or events.</w:t>
            </w:r>
            <w:r w:rsidRPr="003B7814">
              <w:rPr>
                <w:b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A509A" w:rsidRPr="00D03DA7" w:rsidRDefault="00CA509A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r w:rsidRPr="00BA5AF3">
              <w:rPr>
                <w:rFonts w:ascii="Times New Roman" w:hAnsi="Times New Roman"/>
                <w:b/>
                <w:sz w:val="22"/>
              </w:rPr>
              <w:t>Grade 9-10</w:t>
            </w:r>
            <w:r w:rsidRPr="0026502F">
              <w:rPr>
                <w:rFonts w:ascii="Times New Roman" w:hAnsi="Times New Roman"/>
                <w:b/>
                <w:sz w:val="22"/>
              </w:rPr>
              <w:t xml:space="preserve">:  </w:t>
            </w:r>
            <w:r w:rsidRPr="00D03DA7">
              <w:rPr>
                <w:rFonts w:ascii="Times New Roman" w:hAnsi="Times New Roman"/>
                <w:b/>
                <w:sz w:val="22"/>
              </w:rPr>
              <w:t xml:space="preserve">Write narratives to </w:t>
            </w:r>
          </w:p>
          <w:p w:rsidR="00CA509A" w:rsidRPr="009A51C3" w:rsidRDefault="00CA509A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9A51C3">
              <w:rPr>
                <w:rFonts w:ascii="Times New Roman" w:hAnsi="Times New Roman"/>
                <w:b/>
                <w:sz w:val="22"/>
              </w:rPr>
              <w:t>develop</w:t>
            </w:r>
            <w:proofErr w:type="gramEnd"/>
            <w:r w:rsidRPr="009A51C3">
              <w:rPr>
                <w:rFonts w:ascii="Times New Roman" w:hAnsi="Times New Roman"/>
                <w:b/>
                <w:sz w:val="22"/>
              </w:rPr>
              <w:t xml:space="preserve"> real or imagined </w:t>
            </w:r>
          </w:p>
          <w:p w:rsidR="00CA509A" w:rsidRPr="009A51C3" w:rsidRDefault="00CA509A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9A51C3">
              <w:rPr>
                <w:rFonts w:ascii="Times New Roman" w:hAnsi="Times New Roman"/>
                <w:b/>
                <w:sz w:val="22"/>
              </w:rPr>
              <w:t>experiences</w:t>
            </w:r>
            <w:proofErr w:type="gramEnd"/>
            <w:r w:rsidRPr="009A51C3">
              <w:rPr>
                <w:rFonts w:ascii="Times New Roman" w:hAnsi="Times New Roman"/>
                <w:b/>
                <w:sz w:val="22"/>
              </w:rPr>
              <w:t xml:space="preserve"> or events using </w:t>
            </w:r>
          </w:p>
          <w:p w:rsidR="00CA509A" w:rsidRPr="009A51C3" w:rsidRDefault="00CA509A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9A51C3">
              <w:rPr>
                <w:rFonts w:ascii="Times New Roman" w:hAnsi="Times New Roman"/>
                <w:b/>
                <w:sz w:val="22"/>
              </w:rPr>
              <w:t>effective</w:t>
            </w:r>
            <w:proofErr w:type="gramEnd"/>
            <w:r w:rsidRPr="009A51C3">
              <w:rPr>
                <w:rFonts w:ascii="Times New Roman" w:hAnsi="Times New Roman"/>
                <w:b/>
                <w:sz w:val="22"/>
              </w:rPr>
              <w:t xml:space="preserve"> technique, well-</w:t>
            </w:r>
          </w:p>
          <w:p w:rsidR="00CA509A" w:rsidRPr="009A51C3" w:rsidRDefault="00CA509A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9A51C3">
              <w:rPr>
                <w:rFonts w:ascii="Times New Roman" w:hAnsi="Times New Roman"/>
                <w:b/>
                <w:sz w:val="22"/>
              </w:rPr>
              <w:t>chosen</w:t>
            </w:r>
            <w:proofErr w:type="gramEnd"/>
            <w:r w:rsidRPr="009A51C3">
              <w:rPr>
                <w:rFonts w:ascii="Times New Roman" w:hAnsi="Times New Roman"/>
                <w:b/>
                <w:sz w:val="22"/>
              </w:rPr>
              <w:t xml:space="preserve"> details, and well-</w:t>
            </w:r>
          </w:p>
          <w:p w:rsidR="00CA509A" w:rsidRPr="00D03DA7" w:rsidRDefault="00CA509A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9A51C3">
              <w:rPr>
                <w:rFonts w:ascii="Times New Roman" w:hAnsi="Times New Roman"/>
                <w:b/>
                <w:sz w:val="22"/>
              </w:rPr>
              <w:t>structured</w:t>
            </w:r>
            <w:proofErr w:type="gramEnd"/>
            <w:r w:rsidRPr="009A51C3">
              <w:rPr>
                <w:rFonts w:ascii="Times New Roman" w:hAnsi="Times New Roman"/>
                <w:b/>
                <w:sz w:val="22"/>
              </w:rPr>
              <w:t xml:space="preserve"> event sequences.</w:t>
            </w:r>
            <w:r w:rsidRPr="00D03DA7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CA509A" w:rsidRPr="00D03DA7" w:rsidRDefault="00CA509A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D03DA7">
              <w:rPr>
                <w:b/>
                <w:sz w:val="22"/>
                <w:szCs w:val="22"/>
              </w:rPr>
              <w:t>a.</w:t>
            </w:r>
            <w:r w:rsidRPr="00D03DA7">
              <w:rPr>
                <w:b/>
                <w:sz w:val="22"/>
                <w:szCs w:val="22"/>
              </w:rPr>
              <w:tab/>
            </w:r>
            <w:r w:rsidRPr="009A51C3">
              <w:rPr>
                <w:b/>
                <w:sz w:val="22"/>
                <w:szCs w:val="22"/>
              </w:rPr>
              <w:t>Engage and orient the reader by setting out a problem, situation, or observation, establishing one or multiple point(s) of view, and introducing a narrator and/or characters; create a smooth progression of experiences or events.</w:t>
            </w:r>
            <w:r w:rsidRPr="00D03DA7">
              <w:rPr>
                <w:b/>
                <w:sz w:val="22"/>
                <w:szCs w:val="22"/>
              </w:rPr>
              <w:t xml:space="preserve"> </w:t>
            </w:r>
          </w:p>
          <w:p w:rsidR="00CA509A" w:rsidRPr="009A51C3" w:rsidRDefault="00CA509A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D03DA7">
              <w:rPr>
                <w:b/>
                <w:sz w:val="22"/>
                <w:szCs w:val="22"/>
              </w:rPr>
              <w:t>b.</w:t>
            </w:r>
            <w:r w:rsidRPr="00D03DA7">
              <w:rPr>
                <w:b/>
                <w:sz w:val="22"/>
                <w:szCs w:val="22"/>
              </w:rPr>
              <w:tab/>
              <w:t xml:space="preserve">Use narrative techniques, such as dialogue, pacing, description, reflection, and </w:t>
            </w:r>
            <w:r w:rsidRPr="009A51C3">
              <w:rPr>
                <w:b/>
                <w:sz w:val="22"/>
                <w:szCs w:val="22"/>
              </w:rPr>
              <w:t>multiple plot lines, to</w:t>
            </w:r>
            <w:r w:rsidRPr="00D03DA7">
              <w:rPr>
                <w:b/>
                <w:sz w:val="22"/>
                <w:szCs w:val="22"/>
              </w:rPr>
              <w:t xml:space="preserve"> develop experiences, events, </w:t>
            </w:r>
            <w:r w:rsidRPr="009A51C3">
              <w:rPr>
                <w:b/>
                <w:sz w:val="22"/>
                <w:szCs w:val="22"/>
              </w:rPr>
              <w:t xml:space="preserve">and/or characters. </w:t>
            </w:r>
          </w:p>
          <w:p w:rsidR="00CA509A" w:rsidRPr="00D03DA7" w:rsidRDefault="00CA509A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9A51C3">
              <w:rPr>
                <w:b/>
                <w:sz w:val="22"/>
                <w:szCs w:val="22"/>
              </w:rPr>
              <w:t>c.</w:t>
            </w:r>
            <w:r w:rsidRPr="009A51C3">
              <w:rPr>
                <w:b/>
                <w:sz w:val="22"/>
                <w:szCs w:val="22"/>
              </w:rPr>
              <w:tab/>
              <w:t>Use a variety of techniques to sequence events so that they build on one another to create a coherent whole.</w:t>
            </w:r>
          </w:p>
          <w:p w:rsidR="00CA509A" w:rsidRPr="00D03DA7" w:rsidRDefault="00CA509A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D03DA7">
              <w:rPr>
                <w:b/>
                <w:sz w:val="22"/>
                <w:szCs w:val="22"/>
              </w:rPr>
              <w:t>d.</w:t>
            </w:r>
            <w:r w:rsidRPr="00D03DA7">
              <w:rPr>
                <w:b/>
                <w:sz w:val="22"/>
                <w:szCs w:val="22"/>
              </w:rPr>
              <w:tab/>
            </w:r>
            <w:r w:rsidRPr="009A51C3">
              <w:rPr>
                <w:b/>
                <w:sz w:val="22"/>
                <w:szCs w:val="22"/>
              </w:rPr>
              <w:t>Use precise words and phrases, telling details, and sensory language to convey a vivid picture of the experiences, events, setting, and/or characters.</w:t>
            </w:r>
          </w:p>
          <w:p w:rsidR="00CA509A" w:rsidRPr="00D03DA7" w:rsidRDefault="00CA509A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D03DA7">
              <w:rPr>
                <w:b/>
                <w:sz w:val="22"/>
                <w:szCs w:val="22"/>
              </w:rPr>
              <w:t xml:space="preserve">e.    Provide a conclusion that </w:t>
            </w:r>
            <w:r w:rsidRPr="0007105C">
              <w:rPr>
                <w:b/>
                <w:sz w:val="22"/>
                <w:szCs w:val="22"/>
              </w:rPr>
              <w:t>follows from and reflects on what is experienced, observed, or resolved over the course of the narrative.</w:t>
            </w:r>
          </w:p>
          <w:p w:rsidR="00CA509A" w:rsidRPr="00746D3E" w:rsidRDefault="00CA509A" w:rsidP="008F40AB">
            <w:pPr>
              <w:pStyle w:val="List2"/>
              <w:rPr>
                <w:b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9A77B2">
              <w:rPr>
                <w:rFonts w:ascii="Times New Roman" w:hAnsi="Times New Roman"/>
                <w:b/>
                <w:sz w:val="22"/>
              </w:rPr>
              <w:t>Grades 11-12:</w:t>
            </w:r>
            <w:r w:rsidRPr="009A77B2">
              <w:rPr>
                <w:rFonts w:ascii="Times New Roman" w:hAnsi="Times New Roman"/>
                <w:sz w:val="22"/>
              </w:rPr>
              <w:t xml:space="preserve">  </w:t>
            </w:r>
            <w:r w:rsidRPr="000F2038">
              <w:rPr>
                <w:rFonts w:ascii="Times New Roman" w:hAnsi="Times New Roman"/>
                <w:sz w:val="22"/>
              </w:rPr>
              <w:t xml:space="preserve">Write narratives to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F2038">
              <w:rPr>
                <w:rFonts w:ascii="Times New Roman" w:hAnsi="Times New Roman"/>
                <w:sz w:val="22"/>
              </w:rPr>
              <w:t>develop</w:t>
            </w:r>
            <w:proofErr w:type="gramEnd"/>
            <w:r w:rsidRPr="000F2038">
              <w:rPr>
                <w:rFonts w:ascii="Times New Roman" w:hAnsi="Times New Roman"/>
                <w:sz w:val="22"/>
              </w:rPr>
              <w:t xml:space="preserve"> real or imagined experiences or 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F2038">
              <w:rPr>
                <w:rFonts w:ascii="Times New Roman" w:hAnsi="Times New Roman"/>
                <w:sz w:val="22"/>
              </w:rPr>
              <w:t>events</w:t>
            </w:r>
            <w:proofErr w:type="gramEnd"/>
            <w:r w:rsidRPr="000F2038">
              <w:rPr>
                <w:rFonts w:ascii="Times New Roman" w:hAnsi="Times New Roman"/>
                <w:sz w:val="22"/>
              </w:rPr>
              <w:t xml:space="preserve"> using effective technique, well-</w:t>
            </w:r>
          </w:p>
          <w:p w:rsidR="00CA509A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F2038">
              <w:rPr>
                <w:rFonts w:ascii="Times New Roman" w:hAnsi="Times New Roman"/>
                <w:sz w:val="22"/>
              </w:rPr>
              <w:t>chosen</w:t>
            </w:r>
            <w:proofErr w:type="gramEnd"/>
            <w:r w:rsidRPr="000F2038">
              <w:rPr>
                <w:rFonts w:ascii="Times New Roman" w:hAnsi="Times New Roman"/>
                <w:sz w:val="22"/>
              </w:rPr>
              <w:t xml:space="preserve"> details, and well-structured </w:t>
            </w:r>
          </w:p>
          <w:p w:rsidR="00CA509A" w:rsidRPr="000F2038" w:rsidRDefault="00CA509A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F2038">
              <w:rPr>
                <w:rFonts w:ascii="Times New Roman" w:hAnsi="Times New Roman"/>
                <w:sz w:val="22"/>
              </w:rPr>
              <w:t>event</w:t>
            </w:r>
            <w:proofErr w:type="gramEnd"/>
            <w:r w:rsidRPr="000F2038">
              <w:rPr>
                <w:rFonts w:ascii="Times New Roman" w:hAnsi="Times New Roman"/>
                <w:sz w:val="22"/>
              </w:rPr>
              <w:t xml:space="preserve"> sequences.</w:t>
            </w:r>
            <w:r w:rsidRPr="000F2038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CA509A" w:rsidRPr="000F2038" w:rsidRDefault="00CA509A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F2038">
              <w:rPr>
                <w:sz w:val="22"/>
                <w:szCs w:val="22"/>
              </w:rPr>
              <w:t>a.</w:t>
            </w:r>
            <w:r w:rsidRPr="000F2038">
              <w:rPr>
                <w:sz w:val="22"/>
                <w:szCs w:val="22"/>
              </w:rPr>
              <w:tab/>
              <w:t>Engage and orient the reader by setting out a problem, situation, or observation and its significance, establishing one or multiple point(s) of view, and introducing a narrator and/or characters; create a smooth progression of experiences or events.</w:t>
            </w:r>
            <w:r w:rsidRPr="000F2038">
              <w:rPr>
                <w:b/>
                <w:sz w:val="22"/>
                <w:szCs w:val="22"/>
              </w:rPr>
              <w:t xml:space="preserve"> </w:t>
            </w:r>
          </w:p>
          <w:p w:rsidR="00CA509A" w:rsidRPr="000F2038" w:rsidRDefault="00CA509A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F2038">
              <w:rPr>
                <w:sz w:val="22"/>
                <w:szCs w:val="22"/>
              </w:rPr>
              <w:t>b.</w:t>
            </w:r>
            <w:r w:rsidRPr="000F2038">
              <w:rPr>
                <w:sz w:val="22"/>
                <w:szCs w:val="22"/>
              </w:rPr>
              <w:tab/>
              <w:t>Use narrative techniques, such as dialogue, pacing, description, reflection, and multiple plot lines, to develop experiences, events, and/or characters.</w:t>
            </w:r>
            <w:r w:rsidRPr="000F2038">
              <w:rPr>
                <w:b/>
                <w:sz w:val="22"/>
                <w:szCs w:val="22"/>
              </w:rPr>
              <w:t xml:space="preserve"> </w:t>
            </w:r>
          </w:p>
          <w:p w:rsidR="00CA509A" w:rsidRPr="000F2038" w:rsidRDefault="00CA509A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F2038">
              <w:rPr>
                <w:sz w:val="22"/>
                <w:szCs w:val="22"/>
              </w:rPr>
              <w:t>c.</w:t>
            </w:r>
            <w:r w:rsidRPr="000F2038">
              <w:rPr>
                <w:sz w:val="22"/>
                <w:szCs w:val="22"/>
              </w:rPr>
              <w:tab/>
              <w:t>Use a variety of techniques to sequence events so that they build on one another to create a coherent whole and build toward a particular tone and outcome (e.g., a sense of mystery, suspense, growth, or resolution).</w:t>
            </w:r>
            <w:r w:rsidRPr="000F2038">
              <w:rPr>
                <w:b/>
                <w:sz w:val="22"/>
                <w:szCs w:val="22"/>
              </w:rPr>
              <w:t xml:space="preserve"> </w:t>
            </w:r>
          </w:p>
          <w:p w:rsidR="00CA509A" w:rsidRDefault="00CA509A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0F2038">
              <w:rPr>
                <w:sz w:val="22"/>
                <w:szCs w:val="22"/>
              </w:rPr>
              <w:t>d.</w:t>
            </w:r>
            <w:r w:rsidRPr="000F2038">
              <w:rPr>
                <w:sz w:val="22"/>
                <w:szCs w:val="22"/>
              </w:rPr>
              <w:tab/>
              <w:t>Use precise words and phrases, telling details, and sensory language to convey a vivid picture of the experiences, events, setting, and/or characters.</w:t>
            </w:r>
            <w:r w:rsidRPr="000F2038">
              <w:rPr>
                <w:b/>
                <w:sz w:val="22"/>
                <w:szCs w:val="22"/>
              </w:rPr>
              <w:t xml:space="preserve"> </w:t>
            </w:r>
          </w:p>
          <w:p w:rsidR="00CA509A" w:rsidRPr="000F2038" w:rsidRDefault="00CA509A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0F2038">
              <w:rPr>
                <w:sz w:val="22"/>
                <w:szCs w:val="22"/>
              </w:rPr>
              <w:t>e.    Provide a conclusion that follows from and reflects on what is experienced, observed, or resolved over the course of the narrative.</w:t>
            </w:r>
          </w:p>
          <w:p w:rsidR="00CA509A" w:rsidRPr="009A77B2" w:rsidRDefault="00CA509A" w:rsidP="008F40AB">
            <w:pPr>
              <w:pStyle w:val="List2"/>
              <w:rPr>
                <w:sz w:val="22"/>
                <w:szCs w:val="22"/>
              </w:rPr>
            </w:pPr>
          </w:p>
          <w:p w:rsidR="00CA509A" w:rsidRPr="00746D3E" w:rsidRDefault="00CA509A" w:rsidP="008F40AB">
            <w:pPr>
              <w:pStyle w:val="TableText"/>
              <w:rPr>
                <w:sz w:val="20"/>
              </w:rPr>
            </w:pPr>
            <w:r w:rsidRPr="009A77B2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CA509A" w:rsidRPr="003B0944" w:rsidTr="008F40AB">
        <w:trPr>
          <w:gridAfter w:val="1"/>
          <w:wAfter w:w="35" w:type="dxa"/>
          <w:trHeight w:val="26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KNOW</w:t>
            </w:r>
          </w:p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UNDERSTAND</w:t>
            </w:r>
          </w:p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DO</w:t>
            </w:r>
          </w:p>
          <w:p w:rsidR="00CA509A" w:rsidRPr="00477EE8" w:rsidRDefault="00CA509A" w:rsidP="008F4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(Procedural,</w:t>
            </w:r>
            <w:r w:rsidRPr="00477EE8">
              <w:rPr>
                <w:b/>
                <w:sz w:val="22"/>
                <w:szCs w:val="22"/>
              </w:rPr>
              <w:t xml:space="preserve"> Application</w:t>
            </w:r>
            <w:r>
              <w:rPr>
                <w:b/>
                <w:sz w:val="22"/>
                <w:szCs w:val="22"/>
              </w:rPr>
              <w:t xml:space="preserve"> and Extended Thinking</w:t>
            </w:r>
            <w:r w:rsidRPr="00477EE8">
              <w:rPr>
                <w:b/>
                <w:sz w:val="22"/>
                <w:szCs w:val="22"/>
              </w:rPr>
              <w:t>)</w:t>
            </w:r>
          </w:p>
        </w:tc>
      </w:tr>
      <w:tr w:rsidR="00CA509A" w:rsidRPr="003B0944" w:rsidTr="008F40AB">
        <w:trPr>
          <w:gridAfter w:val="1"/>
          <w:wAfter w:w="35" w:type="dxa"/>
          <w:trHeight w:val="1640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writing (e.g., biographical, personal, fictional)</w:t>
            </w:r>
          </w:p>
          <w:p w:rsidR="00CA509A" w:rsidRPr="00734AC9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Event(s) (topic and situation-what happened. For example, “my dog” is a topic; “my dog ate my homework” is an event)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 types  (e.g., dynamic, flat, foil, round)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techniques (e.g., dialogue, monologue, description, pacing)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 of view (e.g., first person, third person, alternating points of view)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Elaboration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CA509A" w:rsidRPr="0050678D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Plot/plot lines (e.g., conflict, climax, resolution)</w:t>
            </w:r>
          </w:p>
          <w:p w:rsidR="00CA509A" w:rsidRPr="00742B71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pattern(s)/sequence of events (e.g., chronological, reflective, flashback)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90224A">
              <w:rPr>
                <w:sz w:val="22"/>
                <w:szCs w:val="22"/>
              </w:rPr>
              <w:t>Relevant</w:t>
            </w:r>
            <w:r>
              <w:rPr>
                <w:sz w:val="22"/>
                <w:szCs w:val="22"/>
              </w:rPr>
              <w:t>, concrete</w:t>
            </w:r>
            <w:r w:rsidRPr="0090224A">
              <w:rPr>
                <w:sz w:val="22"/>
                <w:szCs w:val="22"/>
              </w:rPr>
              <w:t xml:space="preserve"> details/examples </w:t>
            </w:r>
          </w:p>
          <w:p w:rsidR="00CA509A" w:rsidRPr="00361666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Difference between relevant and irrelevant details</w:t>
            </w:r>
          </w:p>
          <w:p w:rsidR="00CA509A" w:rsidRPr="00742B71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Sensory images (e.g., figurative language: descriptions of how things look, feel, smell, taste, sound)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Transitional words and phrases</w:t>
            </w:r>
          </w:p>
          <w:p w:rsidR="00CA509A" w:rsidRPr="0007105C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Coherence (paragraph unity, sentence cohesion, parallelism)</w:t>
            </w:r>
          </w:p>
          <w:p w:rsidR="00CA509A" w:rsidRPr="00E677EB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E677EB">
              <w:rPr>
                <w:sz w:val="22"/>
                <w:szCs w:val="22"/>
              </w:rPr>
              <w:t>Closure/ending/conclusion</w:t>
            </w:r>
            <w:r>
              <w:rPr>
                <w:sz w:val="22"/>
                <w:szCs w:val="22"/>
              </w:rPr>
              <w:t xml:space="preserve"> </w:t>
            </w:r>
            <w:r w:rsidRPr="0007105C">
              <w:rPr>
                <w:sz w:val="22"/>
                <w:szCs w:val="22"/>
              </w:rPr>
              <w:t>(e.g., one that reflects on what is experienced, observed, or resolved over the course of the narrative)</w:t>
            </w:r>
          </w:p>
          <w:p w:rsidR="00CA509A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 (e.g., short stories, journals, poems, personal essays, memoir, autobiography)</w:t>
            </w:r>
          </w:p>
          <w:p w:rsidR="00CA509A" w:rsidRPr="00CF03EB" w:rsidRDefault="00CA509A" w:rsidP="00CA509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Mood/reader’s reaction (e.g., humorous, light, mysterious)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Pr="005C0F89" w:rsidRDefault="00CA509A" w:rsidP="00CA509A">
            <w:pPr>
              <w:pStyle w:val="ListNumber"/>
              <w:numPr>
                <w:ilvl w:val="0"/>
                <w:numId w:val="3"/>
              </w:numPr>
              <w:spacing w:before="0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of narrative writing effectively develop stories to immerse the reader in the experience or event.</w:t>
            </w:r>
          </w:p>
          <w:p w:rsidR="00CA509A" w:rsidRPr="00D265CA" w:rsidRDefault="00CA509A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sz w:val="22"/>
              </w:rPr>
            </w:pPr>
          </w:p>
          <w:p w:rsidR="00CA509A" w:rsidRDefault="00CA509A" w:rsidP="00CA509A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their own narrative pieces.</w:t>
            </w:r>
          </w:p>
          <w:p w:rsidR="00CA509A" w:rsidRPr="003B3B88" w:rsidRDefault="00CA509A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</w:p>
          <w:p w:rsidR="00CA509A" w:rsidRDefault="00CA509A" w:rsidP="00CA509A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narrative elements to develop other kinds of writing such as argumentative and informational texts.</w:t>
            </w:r>
          </w:p>
          <w:p w:rsidR="00CA509A" w:rsidRPr="00A57629" w:rsidRDefault="00CA509A" w:rsidP="008F40AB">
            <w:pPr>
              <w:pStyle w:val="TableText"/>
              <w:spacing w:before="0"/>
              <w:rPr>
                <w:sz w:val="2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A" w:rsidRDefault="00CA509A" w:rsidP="00CA509A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real or imagined experiences or event(s) to tell about</w:t>
            </w:r>
          </w:p>
          <w:p w:rsidR="00CA509A" w:rsidRDefault="00CA509A" w:rsidP="00CA509A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point of view through which the narrative will be told</w:t>
            </w:r>
          </w:p>
          <w:p w:rsidR="00CA509A" w:rsidRDefault="00CA509A" w:rsidP="00CA509A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details about an event(s) and people</w:t>
            </w:r>
          </w:p>
          <w:p w:rsidR="00CA509A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>
              <w:rPr>
                <w:sz w:val="22"/>
                <w:szCs w:val="22"/>
              </w:rPr>
              <w:t xml:space="preserve"> or withholding key details for effect (e.g., to create tension, suspense)</w:t>
            </w:r>
          </w:p>
          <w:p w:rsidR="00CA509A" w:rsidRPr="00ED7D27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 xml:space="preserve"> the needs of the audience</w:t>
            </w:r>
          </w:p>
          <w:p w:rsidR="00CA509A" w:rsidRDefault="00CA509A" w:rsidP="00CA509A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selecting</w:t>
            </w:r>
            <w:proofErr w:type="gramEnd"/>
            <w:r>
              <w:rPr>
                <w:sz w:val="22"/>
                <w:szCs w:val="22"/>
              </w:rPr>
              <w:t xml:space="preserve"> an organizational pattern appropriate for the topic and purpose</w:t>
            </w:r>
          </w:p>
          <w:p w:rsidR="00CA509A" w:rsidRDefault="00CA509A" w:rsidP="00CA509A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appropriate writing form</w:t>
            </w:r>
          </w:p>
          <w:p w:rsidR="00CA509A" w:rsidRPr="00F10728" w:rsidRDefault="00CA509A" w:rsidP="00CA509A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9A51C3">
              <w:rPr>
                <w:sz w:val="22"/>
              </w:rPr>
              <w:t xml:space="preserve">Write narratives to </w:t>
            </w:r>
            <w:r w:rsidRPr="00F10728">
              <w:rPr>
                <w:sz w:val="22"/>
              </w:rPr>
              <w:t>develop real or imagined experiences or events using effective technique, well-chosen details, and well-structured</w:t>
            </w:r>
            <w:r>
              <w:rPr>
                <w:sz w:val="22"/>
              </w:rPr>
              <w:t xml:space="preserve"> </w:t>
            </w:r>
            <w:r w:rsidRPr="00F10728">
              <w:rPr>
                <w:sz w:val="22"/>
              </w:rPr>
              <w:t xml:space="preserve">event </w:t>
            </w:r>
            <w:r>
              <w:rPr>
                <w:sz w:val="22"/>
              </w:rPr>
              <w:t xml:space="preserve">(including plot lines if appropriate) </w:t>
            </w:r>
            <w:r w:rsidRPr="00F10728">
              <w:rPr>
                <w:sz w:val="22"/>
              </w:rPr>
              <w:t xml:space="preserve">sequences by </w:t>
            </w:r>
          </w:p>
          <w:p w:rsidR="00CA509A" w:rsidRDefault="00CA509A" w:rsidP="00CA509A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9A51C3">
              <w:rPr>
                <w:sz w:val="22"/>
                <w:szCs w:val="22"/>
              </w:rPr>
              <w:t>engaging</w:t>
            </w:r>
            <w:proofErr w:type="gramEnd"/>
            <w:r w:rsidRPr="009A51C3">
              <w:rPr>
                <w:sz w:val="22"/>
                <w:szCs w:val="22"/>
              </w:rPr>
              <w:t xml:space="preserve"> and orienting the reader by setting out a problem, situation, or observation, establishing one or multiple point(s) of view, and introducing a narrator and/or characters </w:t>
            </w:r>
          </w:p>
          <w:p w:rsidR="00CA509A" w:rsidRPr="009A51C3" w:rsidRDefault="00CA509A" w:rsidP="00CA509A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9A51C3">
              <w:rPr>
                <w:sz w:val="22"/>
                <w:szCs w:val="22"/>
              </w:rPr>
              <w:t>creating</w:t>
            </w:r>
            <w:proofErr w:type="gramEnd"/>
            <w:r w:rsidRPr="009A51C3">
              <w:rPr>
                <w:sz w:val="22"/>
                <w:szCs w:val="22"/>
              </w:rPr>
              <w:t xml:space="preserve"> a smooth progression of experiences or events</w:t>
            </w:r>
          </w:p>
          <w:p w:rsidR="00CA509A" w:rsidRPr="00120B00" w:rsidRDefault="00CA509A" w:rsidP="00CA509A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120B00">
              <w:rPr>
                <w:sz w:val="22"/>
                <w:szCs w:val="22"/>
              </w:rPr>
              <w:t>organiz</w:t>
            </w:r>
            <w:r>
              <w:rPr>
                <w:sz w:val="22"/>
                <w:szCs w:val="22"/>
              </w:rPr>
              <w:t>ing</w:t>
            </w:r>
            <w:proofErr w:type="gramEnd"/>
            <w:r w:rsidRPr="00120B00">
              <w:rPr>
                <w:sz w:val="22"/>
                <w:szCs w:val="22"/>
              </w:rPr>
              <w:t xml:space="preserve"> an event s</w:t>
            </w:r>
            <w:r>
              <w:rPr>
                <w:sz w:val="22"/>
                <w:szCs w:val="22"/>
              </w:rPr>
              <w:t>equence that unfolds naturally and logically</w:t>
            </w:r>
          </w:p>
          <w:p w:rsidR="00CA509A" w:rsidRDefault="00CA509A" w:rsidP="00CA509A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BB144B">
              <w:rPr>
                <w:sz w:val="22"/>
                <w:szCs w:val="22"/>
              </w:rPr>
              <w:t>using</w:t>
            </w:r>
            <w:proofErr w:type="gramEnd"/>
            <w:r w:rsidRPr="00BB144B">
              <w:rPr>
                <w:sz w:val="22"/>
                <w:szCs w:val="22"/>
              </w:rPr>
              <w:t xml:space="preserve"> narrative techniques, suc</w:t>
            </w:r>
            <w:r>
              <w:rPr>
                <w:sz w:val="22"/>
                <w:szCs w:val="22"/>
              </w:rPr>
              <w:t xml:space="preserve">h as dialogue, description, </w:t>
            </w:r>
            <w:r w:rsidRPr="00BB144B">
              <w:rPr>
                <w:sz w:val="22"/>
                <w:szCs w:val="22"/>
              </w:rPr>
              <w:t>pa</w:t>
            </w:r>
            <w:r>
              <w:rPr>
                <w:sz w:val="22"/>
                <w:szCs w:val="22"/>
              </w:rPr>
              <w:t xml:space="preserve">cing, and reflection to develop experiences, </w:t>
            </w:r>
            <w:r w:rsidRPr="00BB144B">
              <w:rPr>
                <w:sz w:val="22"/>
                <w:szCs w:val="22"/>
              </w:rPr>
              <w:t xml:space="preserve">events </w:t>
            </w:r>
            <w:r>
              <w:rPr>
                <w:sz w:val="22"/>
                <w:szCs w:val="22"/>
              </w:rPr>
              <w:t>and/</w:t>
            </w:r>
            <w:r w:rsidRPr="00BB144B">
              <w:rPr>
                <w:sz w:val="22"/>
                <w:szCs w:val="22"/>
              </w:rPr>
              <w:t xml:space="preserve">or characters </w:t>
            </w:r>
          </w:p>
          <w:p w:rsidR="00CA509A" w:rsidRPr="009A51C3" w:rsidRDefault="00CA509A" w:rsidP="00CA509A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 w:rsidRPr="009A51C3">
              <w:rPr>
                <w:sz w:val="22"/>
                <w:szCs w:val="22"/>
              </w:rPr>
              <w:t xml:space="preserve"> a variety of techniques to sequence events so that they build on one another to create a coherent whole.</w:t>
            </w:r>
          </w:p>
          <w:p w:rsidR="00CA509A" w:rsidRPr="009A51C3" w:rsidRDefault="00CA509A" w:rsidP="00CA509A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9A51C3">
              <w:rPr>
                <w:sz w:val="22"/>
                <w:szCs w:val="22"/>
              </w:rPr>
              <w:t>using</w:t>
            </w:r>
            <w:proofErr w:type="gramEnd"/>
            <w:r w:rsidRPr="009A51C3">
              <w:rPr>
                <w:sz w:val="22"/>
                <w:szCs w:val="22"/>
              </w:rPr>
              <w:t xml:space="preserve"> precise words and phrases, telling details, and sensory language to convey a vivid picture of the experiences, events, setting, and/or characters</w:t>
            </w:r>
          </w:p>
          <w:p w:rsidR="00CA509A" w:rsidRDefault="00CA509A" w:rsidP="00CA509A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9A51C3">
              <w:rPr>
                <w:sz w:val="22"/>
                <w:szCs w:val="22"/>
              </w:rPr>
              <w:t>providing</w:t>
            </w:r>
            <w:proofErr w:type="gramEnd"/>
            <w:r>
              <w:rPr>
                <w:sz w:val="22"/>
                <w:szCs w:val="22"/>
              </w:rPr>
              <w:t xml:space="preserve"> a conclusion that</w:t>
            </w:r>
          </w:p>
          <w:p w:rsidR="00CA509A" w:rsidRPr="009A51C3" w:rsidRDefault="00CA509A" w:rsidP="008F40AB">
            <w:pPr>
              <w:pStyle w:val="List2"/>
              <w:ind w:firstLine="0"/>
              <w:rPr>
                <w:sz w:val="22"/>
                <w:szCs w:val="22"/>
              </w:rPr>
            </w:pPr>
            <w:proofErr w:type="gramStart"/>
            <w:r w:rsidRPr="009A51C3">
              <w:rPr>
                <w:sz w:val="22"/>
                <w:szCs w:val="22"/>
              </w:rPr>
              <w:t>follows</w:t>
            </w:r>
            <w:proofErr w:type="gramEnd"/>
            <w:r w:rsidRPr="009A51C3">
              <w:rPr>
                <w:sz w:val="22"/>
                <w:szCs w:val="22"/>
              </w:rPr>
              <w:t xml:space="preserve"> from and reflects on what is experienced, observed, or resolved over the course of the narrative</w:t>
            </w:r>
          </w:p>
        </w:tc>
      </w:tr>
      <w:tr w:rsidR="00CA509A" w:rsidRPr="003B0944" w:rsidTr="008F40AB">
        <w:trPr>
          <w:gridAfter w:val="1"/>
          <w:wAfter w:w="35" w:type="dxa"/>
          <w:trHeight w:val="1151"/>
          <w:jc w:val="center"/>
        </w:trPr>
        <w:tc>
          <w:tcPr>
            <w:tcW w:w="10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509A" w:rsidRDefault="00CA509A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>
              <w:rPr>
                <w:rFonts w:cs="Helvetica"/>
                <w:b/>
                <w:color w:val="141413"/>
                <w:sz w:val="22"/>
                <w:szCs w:val="22"/>
              </w:rPr>
              <w:t>Range of Writing</w:t>
            </w:r>
          </w:p>
          <w:p w:rsidR="00CA509A" w:rsidRPr="00FE16FB" w:rsidRDefault="00CA509A" w:rsidP="008F40AB">
            <w:pPr>
              <w:autoSpaceDE w:val="0"/>
              <w:autoSpaceDN w:val="0"/>
              <w:adjustRightInd w:val="0"/>
              <w:rPr>
                <w:b/>
                <w:color w:val="141413"/>
                <w:sz w:val="22"/>
                <w:szCs w:val="22"/>
              </w:rPr>
            </w:pPr>
            <w:r w:rsidRPr="00FE16FB">
              <w:rPr>
                <w:b/>
                <w:color w:val="141413"/>
                <w:sz w:val="22"/>
                <w:szCs w:val="22"/>
              </w:rPr>
              <w:t>CCSS – Grade Specific Writing Standard</w:t>
            </w:r>
            <w:r>
              <w:rPr>
                <w:b/>
                <w:color w:val="141413"/>
                <w:sz w:val="22"/>
                <w:szCs w:val="22"/>
              </w:rPr>
              <w:t xml:space="preserve"> 10 (Grade 9-10</w:t>
            </w:r>
            <w:r w:rsidRPr="00FE16FB">
              <w:rPr>
                <w:b/>
                <w:color w:val="141413"/>
                <w:sz w:val="22"/>
                <w:szCs w:val="22"/>
              </w:rPr>
              <w:t>)</w:t>
            </w:r>
          </w:p>
          <w:p w:rsidR="00CA509A" w:rsidRDefault="00CA509A" w:rsidP="008F40AB">
            <w:pPr>
              <w:rPr>
                <w:sz w:val="20"/>
                <w:szCs w:val="20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655730" w:rsidRDefault="00655730">
      <w:bookmarkStart w:id="0" w:name="_GoBack"/>
      <w:bookmarkEnd w:id="0"/>
    </w:p>
    <w:sectPr w:rsidR="00655730" w:rsidSect="00CA509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9A" w:rsidRDefault="00CA509A" w:rsidP="00CA509A">
      <w:r>
        <w:separator/>
      </w:r>
    </w:p>
  </w:endnote>
  <w:endnote w:type="continuationSeparator" w:id="0">
    <w:p w:rsidR="00CA509A" w:rsidRDefault="00CA509A" w:rsidP="00CA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9A" w:rsidRPr="00CA509A" w:rsidRDefault="00CA509A">
    <w:pPr>
      <w:pStyle w:val="Footer"/>
      <w:rPr>
        <w:sz w:val="20"/>
        <w:szCs w:val="20"/>
      </w:rPr>
    </w:pPr>
    <w:r w:rsidRPr="00CA509A">
      <w:rPr>
        <w:sz w:val="20"/>
        <w:szCs w:val="20"/>
      </w:rPr>
      <w:t xml:space="preserve">Source: </w:t>
    </w:r>
    <w:proofErr w:type="spellStart"/>
    <w:r w:rsidRPr="00CA509A">
      <w:rPr>
        <w:sz w:val="20"/>
        <w:szCs w:val="20"/>
      </w:rPr>
      <w:t>DDoE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9A" w:rsidRDefault="00CA509A" w:rsidP="00CA509A">
      <w:r>
        <w:separator/>
      </w:r>
    </w:p>
  </w:footnote>
  <w:footnote w:type="continuationSeparator" w:id="0">
    <w:p w:rsidR="00CA509A" w:rsidRDefault="00CA509A" w:rsidP="00CA5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7ECC53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22B37588"/>
    <w:multiLevelType w:val="hybridMultilevel"/>
    <w:tmpl w:val="27D6A67C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AF08FE"/>
    <w:multiLevelType w:val="hybridMultilevel"/>
    <w:tmpl w:val="70E21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4795D"/>
    <w:multiLevelType w:val="hybridMultilevel"/>
    <w:tmpl w:val="6A78E0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A337C6E"/>
    <w:multiLevelType w:val="hybridMultilevel"/>
    <w:tmpl w:val="2B10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0032A"/>
    <w:multiLevelType w:val="hybridMultilevel"/>
    <w:tmpl w:val="36DABF2A"/>
    <w:lvl w:ilvl="0" w:tplc="09660A4C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  <w:color w:val="auto"/>
      </w:rPr>
    </w:lvl>
    <w:lvl w:ilvl="1" w:tplc="0409000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6">
    <w:nsid w:val="744F5577"/>
    <w:multiLevelType w:val="hybridMultilevel"/>
    <w:tmpl w:val="07A6B4F4"/>
    <w:lvl w:ilvl="0" w:tplc="B442C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9A"/>
    <w:rsid w:val="00142476"/>
    <w:rsid w:val="00655730"/>
    <w:rsid w:val="00C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20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0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09A"/>
  </w:style>
  <w:style w:type="paragraph" w:styleId="Footer">
    <w:name w:val="footer"/>
    <w:basedOn w:val="Normal"/>
    <w:link w:val="FooterChar"/>
    <w:uiPriority w:val="99"/>
    <w:unhideWhenUsed/>
    <w:rsid w:val="00CA5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09A"/>
  </w:style>
  <w:style w:type="paragraph" w:customStyle="1" w:styleId="TableBullet">
    <w:name w:val="Table Bullet"/>
    <w:basedOn w:val="Normal"/>
    <w:link w:val="TableBulletCharChar"/>
    <w:rsid w:val="00CA509A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CA509A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next w:val="TableBulletCharChar"/>
    <w:rsid w:val="00CA509A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CA509A"/>
    <w:pPr>
      <w:ind w:left="720"/>
    </w:pPr>
  </w:style>
  <w:style w:type="paragraph" w:styleId="ListNumber">
    <w:name w:val="List Number"/>
    <w:basedOn w:val="Normal"/>
    <w:uiPriority w:val="99"/>
    <w:unhideWhenUsed/>
    <w:rsid w:val="00CA509A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CA509A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0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09A"/>
  </w:style>
  <w:style w:type="paragraph" w:styleId="Footer">
    <w:name w:val="footer"/>
    <w:basedOn w:val="Normal"/>
    <w:link w:val="FooterChar"/>
    <w:uiPriority w:val="99"/>
    <w:unhideWhenUsed/>
    <w:rsid w:val="00CA5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09A"/>
  </w:style>
  <w:style w:type="paragraph" w:customStyle="1" w:styleId="TableBullet">
    <w:name w:val="Table Bullet"/>
    <w:basedOn w:val="Normal"/>
    <w:link w:val="TableBulletCharChar"/>
    <w:rsid w:val="00CA509A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CA509A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next w:val="TableBulletCharChar"/>
    <w:rsid w:val="00CA509A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CA509A"/>
    <w:pPr>
      <w:ind w:left="720"/>
    </w:pPr>
  </w:style>
  <w:style w:type="paragraph" w:styleId="ListNumber">
    <w:name w:val="List Number"/>
    <w:basedOn w:val="Normal"/>
    <w:uiPriority w:val="99"/>
    <w:unhideWhenUsed/>
    <w:rsid w:val="00CA509A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CA509A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3205</Words>
  <Characters>18270</Characters>
  <Application>Microsoft Macintosh Word</Application>
  <DocSecurity>0</DocSecurity>
  <Lines>152</Lines>
  <Paragraphs>42</Paragraphs>
  <ScaleCrop>false</ScaleCrop>
  <Company>Buena Vista University</Company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1</cp:revision>
  <dcterms:created xsi:type="dcterms:W3CDTF">2014-05-21T18:04:00Z</dcterms:created>
  <dcterms:modified xsi:type="dcterms:W3CDTF">2014-05-21T18:12:00Z</dcterms:modified>
</cp:coreProperties>
</file>