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7056" w:rsidRDefault="00017860">
      <w:r w:rsidRPr="006B0992">
        <w:rPr>
          <w:b/>
        </w:rPr>
        <w:t>Unit Plan</w:t>
      </w:r>
      <w:r w:rsidR="002748F5" w:rsidRPr="006B0992">
        <w:rPr>
          <w:b/>
        </w:rPr>
        <w:t>:</w:t>
      </w:r>
      <w:r w:rsidR="006B0992">
        <w:t xml:space="preserve"> </w:t>
      </w:r>
      <w:r w:rsidR="00123476">
        <w:t>Literary Elements &amp; the Short Story</w:t>
      </w:r>
    </w:p>
    <w:p w:rsidR="006039B9" w:rsidRPr="006B0992" w:rsidRDefault="006039B9">
      <w:pPr>
        <w:rPr>
          <w:b/>
        </w:rPr>
      </w:pPr>
      <w:r w:rsidRPr="006B0992">
        <w:rPr>
          <w:b/>
        </w:rPr>
        <w:t>Length of Unit:</w:t>
      </w:r>
      <w:r w:rsidR="00123476">
        <w:rPr>
          <w:b/>
        </w:rPr>
        <w:t xml:space="preserve"> </w:t>
      </w:r>
      <w:r w:rsidR="00123476" w:rsidRPr="00123476">
        <w:t>6 weeks</w:t>
      </w:r>
    </w:p>
    <w:p w:rsidR="002748F5" w:rsidRPr="006B0992" w:rsidRDefault="002748F5">
      <w:pPr>
        <w:rPr>
          <w:b/>
        </w:rPr>
      </w:pPr>
      <w:r w:rsidRPr="006B0992">
        <w:rPr>
          <w:b/>
        </w:rPr>
        <w:t>Grade Level:</w:t>
      </w:r>
      <w:r w:rsidR="0041375E">
        <w:rPr>
          <w:b/>
        </w:rPr>
        <w:t xml:space="preserve"> </w:t>
      </w:r>
      <w:r w:rsidR="0041375E" w:rsidRPr="0041375E">
        <w:t>9th</w:t>
      </w:r>
    </w:p>
    <w:p w:rsidR="006B0992" w:rsidRPr="0041375E" w:rsidRDefault="002748F5">
      <w:r w:rsidRPr="006B0992">
        <w:rPr>
          <w:b/>
        </w:rPr>
        <w:t>Teacher:</w:t>
      </w:r>
      <w:r w:rsidR="0041375E">
        <w:rPr>
          <w:b/>
        </w:rPr>
        <w:t xml:space="preserve"> </w:t>
      </w:r>
      <w:r w:rsidR="0041375E">
        <w:t>Mrs. Carlson</w:t>
      </w:r>
    </w:p>
    <w:p w:rsidR="00017860" w:rsidRDefault="006B0992">
      <w:r w:rsidRPr="00123476">
        <w:rPr>
          <w:b/>
        </w:rPr>
        <w:t>Summary:</w:t>
      </w:r>
      <w:r w:rsidR="00123476" w:rsidRPr="00123476">
        <w:rPr>
          <w:b/>
        </w:rPr>
        <w:t xml:space="preserve"> </w:t>
      </w:r>
      <w:r w:rsidR="00123476">
        <w:t xml:space="preserve">This unit, the first of six, uses the short story as the vehicle for reviewing common literary elements, as well as for appreciating the art of great storytelling.  </w:t>
      </w:r>
      <w:r w:rsidR="00123476" w:rsidRPr="003D5777">
        <w:t xml:space="preserve">This unit enables students to confirm and hone a common understanding of important literary elements, as well as a shared vocabulary for discussing them. </w:t>
      </w:r>
      <w:proofErr w:type="gramStart"/>
      <w:r w:rsidR="00123476" w:rsidRPr="003D5777">
        <w:t>Each story may be used to focus especially on a particular element, such as point of view in “The Cask of Amontillado” by Edgar Allan Poe or symbolism in “The Scarlet Ibis” by James Hurst</w:t>
      </w:r>
      <w:proofErr w:type="gramEnd"/>
      <w:r w:rsidR="00123476" w:rsidRPr="003D5777">
        <w:t xml:space="preserve">. Teachers should choose stories that exemplify great storytelling and that they think are best for their students. The range of suggested works provides exposure to literature from a variety of cultures. </w:t>
      </w:r>
    </w:p>
    <w:p w:rsidR="00017860" w:rsidRDefault="00017860"/>
    <w:tbl>
      <w:tblPr>
        <w:tblStyle w:val="TableGrid"/>
        <w:tblW w:w="0" w:type="auto"/>
        <w:tblLook w:val="04A0"/>
      </w:tblPr>
      <w:tblGrid>
        <w:gridCol w:w="4392"/>
        <w:gridCol w:w="4392"/>
        <w:gridCol w:w="5454"/>
      </w:tblGrid>
      <w:tr w:rsidR="00017860">
        <w:tc>
          <w:tcPr>
            <w:tcW w:w="14238" w:type="dxa"/>
            <w:gridSpan w:val="3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</w:t>
            </w:r>
            <w:r>
              <w:rPr>
                <w:b/>
              </w:rPr>
              <w:t>1</w:t>
            </w:r>
            <w:r w:rsidRPr="00017860">
              <w:rPr>
                <w:b/>
              </w:rPr>
              <w:t xml:space="preserve"> –Desired Results</w:t>
            </w:r>
          </w:p>
        </w:tc>
      </w:tr>
      <w:tr w:rsidR="00017860">
        <w:tc>
          <w:tcPr>
            <w:tcW w:w="4392" w:type="dxa"/>
            <w:vMerge w:val="restart"/>
          </w:tcPr>
          <w:p w:rsidR="00017860" w:rsidRDefault="00017860">
            <w:pPr>
              <w:rPr>
                <w:b/>
              </w:rPr>
            </w:pPr>
            <w:r w:rsidRPr="00017860">
              <w:rPr>
                <w:b/>
              </w:rPr>
              <w:t>Established Goals</w:t>
            </w:r>
            <w:r w:rsidR="002748F5">
              <w:rPr>
                <w:b/>
              </w:rPr>
              <w:t xml:space="preserve"> (Standards)</w:t>
            </w:r>
          </w:p>
          <w:p w:rsidR="002748F5" w:rsidRDefault="002748F5">
            <w:pPr>
              <w:rPr>
                <w:b/>
              </w:rPr>
            </w:pPr>
          </w:p>
          <w:p w:rsidR="00123476" w:rsidRDefault="00123476" w:rsidP="00123476">
            <w:pPr>
              <w:framePr w:hSpace="180" w:wrap="around" w:vAnchor="text" w:hAnchor="text" w:y="1"/>
              <w:suppressOverlap/>
            </w:pPr>
            <w:r w:rsidRPr="00DD3649">
              <w:rPr>
                <w:b/>
              </w:rPr>
              <w:t>RL.9–10.1</w:t>
            </w:r>
            <w:r w:rsidRPr="003D5777">
              <w:t xml:space="preserve">: Cite strong and thorough textual evidence to support analysis of what the text says explicitly as well as inferences drawn from the text. </w:t>
            </w:r>
          </w:p>
          <w:p w:rsidR="00123476" w:rsidRDefault="00123476" w:rsidP="00123476">
            <w:pPr>
              <w:framePr w:hSpace="180" w:wrap="around" w:vAnchor="text" w:hAnchor="text" w:y="1"/>
              <w:suppressOverlap/>
            </w:pPr>
            <w:r w:rsidRPr="00DD3649">
              <w:rPr>
                <w:b/>
              </w:rPr>
              <w:t>RL.9–10.5:</w:t>
            </w:r>
            <w:r w:rsidRPr="003D5777">
              <w:t xml:space="preserve"> Analyze how an author's choices concerning how to structure a text, order events within it (e.g., parallel plots), and manipulate time (e.g., pacing, flashbacks) create such effects as mystery, tension, or surprise. </w:t>
            </w:r>
          </w:p>
          <w:p w:rsidR="00123476" w:rsidRDefault="00123476" w:rsidP="00123476">
            <w:pPr>
              <w:framePr w:hSpace="180" w:wrap="around" w:vAnchor="text" w:hAnchor="text" w:y="1"/>
              <w:suppressOverlap/>
            </w:pPr>
            <w:r w:rsidRPr="00DD3649">
              <w:rPr>
                <w:b/>
              </w:rPr>
              <w:t xml:space="preserve">W.9–10.2: </w:t>
            </w:r>
            <w:r w:rsidRPr="003D5777">
              <w:t xml:space="preserve">Write informative/explanatory texts to examine and convey complex ideas, concepts, and information clearly and accurately through the effective selection, organization, and analysis of content.  </w:t>
            </w:r>
          </w:p>
          <w:p w:rsidR="00123476" w:rsidRDefault="00123476" w:rsidP="00123476">
            <w:pPr>
              <w:framePr w:hSpace="180" w:wrap="around" w:vAnchor="text" w:hAnchor="text" w:y="1"/>
              <w:suppressOverlap/>
            </w:pPr>
            <w:r w:rsidRPr="00DD3649">
              <w:rPr>
                <w:b/>
              </w:rPr>
              <w:t>SL.9–10.1</w:t>
            </w:r>
            <w:r w:rsidRPr="003D5777">
              <w:t xml:space="preserve">: Initiate and participate effectively in a range of collaborative discussions (one-on-one, in groups, and teacher-led) with diverse partners on grades 9–10 topics, texts, and issues, building on others' ideas and expressing their own clearly and persuasively. </w:t>
            </w:r>
          </w:p>
          <w:p w:rsidR="00123476" w:rsidRDefault="00123476" w:rsidP="00123476">
            <w:pPr>
              <w:framePr w:hSpace="180" w:wrap="around" w:vAnchor="text" w:hAnchor="text" w:y="1"/>
              <w:suppressOverlap/>
            </w:pPr>
            <w:r w:rsidRPr="00DD3649">
              <w:rPr>
                <w:b/>
              </w:rPr>
              <w:t>L.9–10.1</w:t>
            </w:r>
            <w:r w:rsidRPr="003D5777">
              <w:t xml:space="preserve">: Demonstrate command of the conventions of Standard English grammar and usage when writing or speaking. </w:t>
            </w:r>
          </w:p>
          <w:p w:rsidR="00017860" w:rsidRDefault="00123476" w:rsidP="00123476">
            <w:r w:rsidRPr="00DD3649">
              <w:rPr>
                <w:b/>
              </w:rPr>
              <w:t>L.9–10.5:</w:t>
            </w:r>
            <w:r w:rsidRPr="003D5777">
              <w:t xml:space="preserve"> Demonstrate understanding of figurative language, word relationships, and nuances in word meanings.</w:t>
            </w:r>
          </w:p>
          <w:p w:rsidR="00017860" w:rsidRDefault="00017860"/>
        </w:tc>
        <w:tc>
          <w:tcPr>
            <w:tcW w:w="9846" w:type="dxa"/>
            <w:gridSpan w:val="2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Transfer</w:t>
            </w:r>
          </w:p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9846" w:type="dxa"/>
            <w:gridSpan w:val="2"/>
          </w:tcPr>
          <w:p w:rsidR="006B0992" w:rsidRDefault="00017860">
            <w:r>
              <w:t>Students will be able to independently use their learning to…</w:t>
            </w:r>
          </w:p>
          <w:p w:rsidR="00017860" w:rsidRDefault="00017860" w:rsidP="006B0992">
            <w:pPr>
              <w:pStyle w:val="ListParagraph"/>
              <w:numPr>
                <w:ilvl w:val="0"/>
                <w:numId w:val="1"/>
              </w:numPr>
            </w:pPr>
          </w:p>
          <w:p w:rsidR="00017860" w:rsidRDefault="00017860"/>
          <w:p w:rsidR="00123476" w:rsidRDefault="00123476">
            <w:r>
              <w:t>Unit Objectives: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Identify and explain plot structure (i.e., exposition, rising action, crisis/climax, falling action, resolution/denouement) in short stories.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Understand and explain why plots in short stories usually focus on a single event.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Analyze how authors create the setting in a short story.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Define the concept of theme and identify the theme(s) in stories read.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Identify and explain characterization techniques in short stories.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Identify and explain the use of figurative language in short stories.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Analyze how authors create tone in short stories.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Identify the point of view in a short story and analyze how point of view affects the reader’s interpretation of the story.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Write a coherent essay of literary analysis with a clear thesis statement, at least three pieces of evidence from texts, and a strong introduction and conclusion.</w:t>
            </w:r>
          </w:p>
          <w:p w:rsidR="00123476" w:rsidRPr="00D16498" w:rsidRDefault="00123476" w:rsidP="00123476">
            <w:pPr>
              <w:pStyle w:val="ListParagraph"/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D16498">
              <w:rPr>
                <w:rFonts w:eastAsia="Times New Roman" w:cs="Times New Roman"/>
                <w:szCs w:val="22"/>
              </w:rPr>
              <w:t>Define and refine research questions; cite sources accurately, distinguishing between paraphrasing and quoting.</w:t>
            </w:r>
          </w:p>
          <w:p w:rsidR="002748F5" w:rsidRDefault="002748F5"/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9846" w:type="dxa"/>
            <w:gridSpan w:val="2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Meaning</w:t>
            </w:r>
            <w:bookmarkStart w:id="0" w:name="_GoBack"/>
            <w:bookmarkEnd w:id="0"/>
          </w:p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4392" w:type="dxa"/>
          </w:tcPr>
          <w:p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Understandings</w:t>
            </w:r>
          </w:p>
          <w:p w:rsidR="00017860" w:rsidRDefault="00017860">
            <w:r>
              <w:t>Students will understand that…</w:t>
            </w:r>
          </w:p>
          <w:p w:rsidR="00666B7D" w:rsidRDefault="00666B7D"/>
          <w:p w:rsidR="00666B7D" w:rsidRDefault="00666B7D"/>
          <w:p w:rsidR="00666B7D" w:rsidRDefault="00666B7D"/>
          <w:p w:rsidR="00666B7D" w:rsidRDefault="00666B7D"/>
        </w:tc>
        <w:tc>
          <w:tcPr>
            <w:tcW w:w="5454" w:type="dxa"/>
          </w:tcPr>
          <w:p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Essential Questions</w:t>
            </w:r>
          </w:p>
          <w:p w:rsidR="00123476" w:rsidRDefault="00017860">
            <w:r>
              <w:t>Students will keep considering…</w:t>
            </w:r>
          </w:p>
          <w:p w:rsidR="00017860" w:rsidRDefault="00123476" w:rsidP="00123476">
            <w:pPr>
              <w:pStyle w:val="ListParagraph"/>
              <w:numPr>
                <w:ilvl w:val="0"/>
                <w:numId w:val="3"/>
              </w:numPr>
            </w:pPr>
            <w:r>
              <w:t>Why do we tell stories?</w:t>
            </w:r>
          </w:p>
          <w:p w:rsidR="00017860" w:rsidRDefault="00017860"/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9846" w:type="dxa"/>
            <w:gridSpan w:val="2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>Acquisition of Knowledge and Skill</w:t>
            </w:r>
          </w:p>
        </w:tc>
      </w:tr>
      <w:tr w:rsidR="00017860">
        <w:tc>
          <w:tcPr>
            <w:tcW w:w="4392" w:type="dxa"/>
            <w:vMerge/>
          </w:tcPr>
          <w:p w:rsidR="00017860" w:rsidRDefault="00017860"/>
        </w:tc>
        <w:tc>
          <w:tcPr>
            <w:tcW w:w="4392" w:type="dxa"/>
          </w:tcPr>
          <w:p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KNOWLEDGE</w:t>
            </w:r>
          </w:p>
          <w:p w:rsidR="00017860" w:rsidRDefault="00017860">
            <w:r>
              <w:t>Students will know…</w:t>
            </w:r>
          </w:p>
          <w:p w:rsidR="00666B7D" w:rsidRDefault="00666B7D"/>
          <w:p w:rsidR="00666B7D" w:rsidRDefault="00666B7D"/>
          <w:p w:rsidR="00666B7D" w:rsidRDefault="00666B7D"/>
          <w:p w:rsidR="00666B7D" w:rsidRDefault="00666B7D"/>
        </w:tc>
        <w:tc>
          <w:tcPr>
            <w:tcW w:w="5454" w:type="dxa"/>
          </w:tcPr>
          <w:p w:rsidR="00666B7D" w:rsidRPr="00666B7D" w:rsidRDefault="00666B7D">
            <w:pPr>
              <w:rPr>
                <w:b/>
              </w:rPr>
            </w:pPr>
            <w:r w:rsidRPr="00666B7D">
              <w:rPr>
                <w:b/>
              </w:rPr>
              <w:t>SKILLS</w:t>
            </w:r>
          </w:p>
          <w:p w:rsidR="00017860" w:rsidRDefault="00017860">
            <w:r>
              <w:t>Students will be skilled at…</w:t>
            </w:r>
          </w:p>
          <w:p w:rsidR="00017860" w:rsidRDefault="00017860"/>
        </w:tc>
      </w:tr>
    </w:tbl>
    <w:p w:rsidR="00017860" w:rsidRDefault="00017860"/>
    <w:tbl>
      <w:tblPr>
        <w:tblStyle w:val="TableGrid"/>
        <w:tblW w:w="14130" w:type="dxa"/>
        <w:tblInd w:w="108" w:type="dxa"/>
        <w:tblLook w:val="04A0"/>
      </w:tblPr>
      <w:tblGrid>
        <w:gridCol w:w="4392"/>
        <w:gridCol w:w="9738"/>
      </w:tblGrid>
      <w:tr w:rsidR="00017860">
        <w:tc>
          <w:tcPr>
            <w:tcW w:w="14130" w:type="dxa"/>
            <w:gridSpan w:val="2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2 </w:t>
            </w:r>
            <w:r w:rsidR="00182AC7">
              <w:rPr>
                <w:b/>
              </w:rPr>
              <w:t>–</w:t>
            </w:r>
            <w:r w:rsidRPr="00017860">
              <w:rPr>
                <w:b/>
              </w:rPr>
              <w:t xml:space="preserve"> Evidence</w:t>
            </w:r>
            <w:r w:rsidR="00182AC7">
              <w:rPr>
                <w:b/>
              </w:rPr>
              <w:t xml:space="preserve"> of Understanding</w:t>
            </w:r>
          </w:p>
        </w:tc>
      </w:tr>
      <w:tr w:rsidR="00017860">
        <w:tc>
          <w:tcPr>
            <w:tcW w:w="4392" w:type="dxa"/>
          </w:tcPr>
          <w:p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Evaluative Criteria</w:t>
            </w:r>
          </w:p>
        </w:tc>
        <w:tc>
          <w:tcPr>
            <w:tcW w:w="9738" w:type="dxa"/>
          </w:tcPr>
          <w:p w:rsidR="00017860" w:rsidRPr="00017860" w:rsidRDefault="00017860">
            <w:pPr>
              <w:rPr>
                <w:b/>
              </w:rPr>
            </w:pPr>
            <w:r w:rsidRPr="00017860">
              <w:rPr>
                <w:b/>
              </w:rPr>
              <w:t>S</w:t>
            </w:r>
            <w:r w:rsidR="00182AC7">
              <w:rPr>
                <w:b/>
              </w:rPr>
              <w:t>tudents will show their understanding</w:t>
            </w:r>
            <w:r w:rsidRPr="00017860">
              <w:rPr>
                <w:b/>
              </w:rPr>
              <w:t xml:space="preserve"> by…</w:t>
            </w:r>
          </w:p>
        </w:tc>
      </w:tr>
      <w:tr w:rsidR="00017860">
        <w:tc>
          <w:tcPr>
            <w:tcW w:w="4392" w:type="dxa"/>
          </w:tcPr>
          <w:p w:rsidR="00017860" w:rsidRDefault="00017860"/>
        </w:tc>
        <w:tc>
          <w:tcPr>
            <w:tcW w:w="9738" w:type="dxa"/>
          </w:tcPr>
          <w:p w:rsidR="00017860" w:rsidRDefault="00017860">
            <w:r>
              <w:t>Performance Task(s):</w:t>
            </w:r>
          </w:p>
          <w:p w:rsidR="00017860" w:rsidRDefault="00017860"/>
        </w:tc>
      </w:tr>
      <w:tr w:rsidR="00017860">
        <w:tc>
          <w:tcPr>
            <w:tcW w:w="4392" w:type="dxa"/>
          </w:tcPr>
          <w:p w:rsidR="00017860" w:rsidRDefault="00017860"/>
        </w:tc>
        <w:tc>
          <w:tcPr>
            <w:tcW w:w="9738" w:type="dxa"/>
          </w:tcPr>
          <w:p w:rsidR="00017860" w:rsidRDefault="00017860">
            <w:r>
              <w:t>Other Evidence:</w:t>
            </w:r>
          </w:p>
          <w:p w:rsidR="00017860" w:rsidRDefault="00017860"/>
        </w:tc>
      </w:tr>
    </w:tbl>
    <w:p w:rsidR="00017860" w:rsidRDefault="00017860"/>
    <w:p w:rsidR="00017860" w:rsidRDefault="00017860"/>
    <w:tbl>
      <w:tblPr>
        <w:tblStyle w:val="TableGrid"/>
        <w:tblW w:w="0" w:type="auto"/>
        <w:tblLook w:val="04A0"/>
      </w:tblPr>
      <w:tblGrid>
        <w:gridCol w:w="14238"/>
      </w:tblGrid>
      <w:tr w:rsidR="00017860">
        <w:tc>
          <w:tcPr>
            <w:tcW w:w="14238" w:type="dxa"/>
            <w:vAlign w:val="center"/>
          </w:tcPr>
          <w:p w:rsidR="00017860" w:rsidRPr="00017860" w:rsidRDefault="00017860" w:rsidP="00017860">
            <w:pPr>
              <w:jc w:val="center"/>
              <w:rPr>
                <w:b/>
              </w:rPr>
            </w:pPr>
            <w:r w:rsidRPr="00017860">
              <w:rPr>
                <w:b/>
              </w:rPr>
              <w:t xml:space="preserve">Stage 3- </w:t>
            </w:r>
            <w:r>
              <w:rPr>
                <w:b/>
              </w:rPr>
              <w:t>Learning Plan</w:t>
            </w:r>
          </w:p>
        </w:tc>
      </w:tr>
      <w:tr w:rsidR="00017860">
        <w:tc>
          <w:tcPr>
            <w:tcW w:w="14238" w:type="dxa"/>
          </w:tcPr>
          <w:p w:rsidR="00017860" w:rsidRDefault="00017860">
            <w:r>
              <w:t>Summary of Key Learning Events and Instruction</w:t>
            </w:r>
          </w:p>
        </w:tc>
      </w:tr>
      <w:tr w:rsidR="00017860">
        <w:tc>
          <w:tcPr>
            <w:tcW w:w="14238" w:type="dxa"/>
          </w:tcPr>
          <w:p w:rsidR="00017860" w:rsidRDefault="00017860"/>
        </w:tc>
      </w:tr>
    </w:tbl>
    <w:p w:rsidR="00017860" w:rsidRDefault="00017860"/>
    <w:p w:rsidR="00017860" w:rsidRDefault="00017860">
      <w:proofErr w:type="spellStart"/>
      <w:r>
        <w:t>UbD</w:t>
      </w:r>
      <w:proofErr w:type="spellEnd"/>
      <w:r>
        <w:t xml:space="preserve"> Template from </w:t>
      </w:r>
      <w:r w:rsidRPr="00017860">
        <w:rPr>
          <w:u w:val="single"/>
        </w:rPr>
        <w:t>The Understanding by Design Guide to Creating High-Quality Units</w:t>
      </w:r>
      <w:r>
        <w:t xml:space="preserve"> by G. Wiggins and J. </w:t>
      </w:r>
      <w:proofErr w:type="spellStart"/>
      <w:r>
        <w:t>McTighe</w:t>
      </w:r>
      <w:proofErr w:type="spellEnd"/>
    </w:p>
    <w:sectPr w:rsidR="00017860" w:rsidSect="006039B9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34D3B70"/>
    <w:multiLevelType w:val="hybridMultilevel"/>
    <w:tmpl w:val="E484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B2E48"/>
    <w:multiLevelType w:val="hybridMultilevel"/>
    <w:tmpl w:val="8ED0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3027D"/>
    <w:multiLevelType w:val="hybridMultilevel"/>
    <w:tmpl w:val="5DC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17860"/>
    <w:rsid w:val="00017860"/>
    <w:rsid w:val="000E06F8"/>
    <w:rsid w:val="00123476"/>
    <w:rsid w:val="00124875"/>
    <w:rsid w:val="00142476"/>
    <w:rsid w:val="00177056"/>
    <w:rsid w:val="00182AC7"/>
    <w:rsid w:val="0021651A"/>
    <w:rsid w:val="002748F5"/>
    <w:rsid w:val="003005F0"/>
    <w:rsid w:val="0041375E"/>
    <w:rsid w:val="006039B9"/>
    <w:rsid w:val="00664CF4"/>
    <w:rsid w:val="00666B7D"/>
    <w:rsid w:val="006B0992"/>
    <w:rsid w:val="006F2A11"/>
    <w:rsid w:val="007C5DFB"/>
    <w:rsid w:val="00C7720F"/>
    <w:rsid w:val="00DD78A9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Word 12.1.0</Application>
  <DocSecurity>0</DocSecurity>
  <Lines>24</Lines>
  <Paragraphs>5</Paragraphs>
  <ScaleCrop>false</ScaleCrop>
  <Company>Buena Vista University</Company>
  <LinksUpToDate>false</LinksUpToDate>
  <CharactersWithSpaces>3630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Barb Kruthoff</cp:lastModifiedBy>
  <cp:revision>2</cp:revision>
  <dcterms:created xsi:type="dcterms:W3CDTF">2014-05-29T18:42:00Z</dcterms:created>
  <dcterms:modified xsi:type="dcterms:W3CDTF">2014-05-29T18:42:00Z</dcterms:modified>
</cp:coreProperties>
</file>