
<file path=[Content_Types].xml><?xml version="1.0" encoding="utf-8"?>
<Types xmlns="http://schemas.openxmlformats.org/package/2006/content-types">
  <Default Extension="xml" ContentType="application/xml"/>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5048" w:rsidRPr="00C61D57" w:rsidRDefault="005A5048" w:rsidP="00C61D57">
      <w:pPr>
        <w:tabs>
          <w:tab w:val="left" w:pos="4950"/>
        </w:tabs>
      </w:pPr>
      <w:bookmarkStart w:id="0" w:name="_GoBack"/>
      <w:bookmarkEnd w:id="0"/>
    </w:p>
    <w:p w:rsidR="005A5048" w:rsidRPr="00C61D57" w:rsidRDefault="005A5048" w:rsidP="00C61D57">
      <w:pPr>
        <w:tabs>
          <w:tab w:val="left" w:pos="4950"/>
        </w:tabs>
      </w:pPr>
    </w:p>
    <w:p w:rsidR="005A5048" w:rsidRPr="00C61D57" w:rsidRDefault="005A5048" w:rsidP="00C61D57">
      <w:pPr>
        <w:tabs>
          <w:tab w:val="left" w:pos="4950"/>
        </w:tabs>
      </w:pPr>
    </w:p>
    <w:p w:rsidR="005A5048" w:rsidRPr="00C61D57" w:rsidRDefault="005A5048" w:rsidP="00C61D57">
      <w:pPr>
        <w:tabs>
          <w:tab w:val="left" w:pos="4950"/>
        </w:tabs>
      </w:pPr>
    </w:p>
    <w:tbl>
      <w:tblPr>
        <w:tblW w:w="5000" w:type="pct"/>
        <w:jc w:val="center"/>
        <w:tblLook w:val="04A0" w:firstRow="1" w:lastRow="0" w:firstColumn="1" w:lastColumn="0" w:noHBand="0" w:noVBand="1"/>
      </w:tblPr>
      <w:tblGrid>
        <w:gridCol w:w="14616"/>
      </w:tblGrid>
      <w:tr w:rsidR="0065084B" w:rsidRPr="00C61D57">
        <w:trPr>
          <w:trHeight w:val="1440"/>
          <w:jc w:val="center"/>
        </w:trPr>
        <w:tc>
          <w:tcPr>
            <w:tcW w:w="5000" w:type="pct"/>
            <w:tcBorders>
              <w:bottom w:val="single" w:sz="4" w:space="0" w:color="4F81BD"/>
            </w:tcBorders>
            <w:vAlign w:val="center"/>
          </w:tcPr>
          <w:p w:rsidR="0065084B" w:rsidRPr="00C61D57" w:rsidRDefault="00E53523" w:rsidP="00C61D57">
            <w:pPr>
              <w:pStyle w:val="NoSpacing"/>
              <w:tabs>
                <w:tab w:val="left" w:pos="4950"/>
              </w:tabs>
              <w:jc w:val="center"/>
              <w:rPr>
                <w:rFonts w:ascii="Cambria" w:hAnsi="Cambria"/>
                <w:sz w:val="80"/>
                <w:szCs w:val="80"/>
              </w:rPr>
            </w:pPr>
            <w:r w:rsidRPr="00C61D57">
              <w:rPr>
                <w:rFonts w:ascii="Cambria" w:hAnsi="Cambria"/>
                <w:sz w:val="80"/>
                <w:szCs w:val="80"/>
              </w:rPr>
              <w:t>Nostalgia</w:t>
            </w:r>
          </w:p>
        </w:tc>
      </w:tr>
      <w:tr w:rsidR="0065084B" w:rsidRPr="00C61D57">
        <w:trPr>
          <w:trHeight w:val="720"/>
          <w:jc w:val="center"/>
        </w:trPr>
        <w:tc>
          <w:tcPr>
            <w:tcW w:w="5000" w:type="pct"/>
            <w:tcBorders>
              <w:top w:val="single" w:sz="4" w:space="0" w:color="4F81BD"/>
            </w:tcBorders>
            <w:vAlign w:val="center"/>
          </w:tcPr>
          <w:p w:rsidR="0065084B" w:rsidRPr="00C61D57" w:rsidRDefault="00E53523" w:rsidP="00C61D57">
            <w:pPr>
              <w:pStyle w:val="NoSpacing"/>
              <w:tabs>
                <w:tab w:val="left" w:pos="4950"/>
              </w:tabs>
              <w:jc w:val="center"/>
              <w:rPr>
                <w:rFonts w:ascii="Cambria" w:hAnsi="Cambria"/>
                <w:sz w:val="44"/>
                <w:szCs w:val="44"/>
              </w:rPr>
            </w:pPr>
            <w:r w:rsidRPr="00C61D57">
              <w:rPr>
                <w:rFonts w:ascii="Cambria" w:hAnsi="Cambria"/>
                <w:sz w:val="44"/>
                <w:szCs w:val="44"/>
              </w:rPr>
              <w:t>E</w:t>
            </w:r>
            <w:r w:rsidR="00A655EE">
              <w:rPr>
                <w:rFonts w:ascii="Cambria" w:hAnsi="Cambria"/>
                <w:sz w:val="44"/>
                <w:szCs w:val="44"/>
              </w:rPr>
              <w:t xml:space="preserve">nglish </w:t>
            </w:r>
            <w:r w:rsidRPr="00C61D57">
              <w:rPr>
                <w:rFonts w:ascii="Cambria" w:hAnsi="Cambria"/>
                <w:sz w:val="44"/>
                <w:szCs w:val="44"/>
              </w:rPr>
              <w:t>L</w:t>
            </w:r>
            <w:r w:rsidR="00A655EE">
              <w:rPr>
                <w:rFonts w:ascii="Cambria" w:hAnsi="Cambria"/>
                <w:sz w:val="44"/>
                <w:szCs w:val="44"/>
              </w:rPr>
              <w:t xml:space="preserve">anguage </w:t>
            </w:r>
            <w:r w:rsidRPr="00C61D57">
              <w:rPr>
                <w:rFonts w:ascii="Cambria" w:hAnsi="Cambria"/>
                <w:sz w:val="44"/>
                <w:szCs w:val="44"/>
              </w:rPr>
              <w:t>A</w:t>
            </w:r>
            <w:r w:rsidR="00A655EE">
              <w:rPr>
                <w:rFonts w:ascii="Cambria" w:hAnsi="Cambria"/>
                <w:sz w:val="44"/>
                <w:szCs w:val="44"/>
              </w:rPr>
              <w:t>rts,</w:t>
            </w:r>
            <w:r w:rsidRPr="00C61D57">
              <w:rPr>
                <w:rFonts w:ascii="Cambria" w:hAnsi="Cambria"/>
                <w:sz w:val="44"/>
                <w:szCs w:val="44"/>
              </w:rPr>
              <w:t xml:space="preserve"> Grade 11</w:t>
            </w:r>
          </w:p>
        </w:tc>
      </w:tr>
      <w:tr w:rsidR="0065084B" w:rsidRPr="00C61D57">
        <w:trPr>
          <w:trHeight w:val="360"/>
          <w:jc w:val="center"/>
        </w:trPr>
        <w:tc>
          <w:tcPr>
            <w:tcW w:w="5000" w:type="pct"/>
            <w:vAlign w:val="center"/>
          </w:tcPr>
          <w:p w:rsidR="0065084B" w:rsidRPr="00C61D57" w:rsidRDefault="0065084B" w:rsidP="00C61D57">
            <w:pPr>
              <w:pStyle w:val="NoSpacing"/>
              <w:tabs>
                <w:tab w:val="left" w:pos="4950"/>
              </w:tabs>
              <w:jc w:val="center"/>
            </w:pPr>
          </w:p>
        </w:tc>
      </w:tr>
      <w:tr w:rsidR="0065084B" w:rsidRPr="00C61D57">
        <w:trPr>
          <w:trHeight w:val="360"/>
          <w:jc w:val="center"/>
        </w:trPr>
        <w:tc>
          <w:tcPr>
            <w:tcW w:w="5000" w:type="pct"/>
            <w:vAlign w:val="center"/>
          </w:tcPr>
          <w:p w:rsidR="0065084B" w:rsidRPr="00C61D57" w:rsidRDefault="0065084B" w:rsidP="00C61D57">
            <w:pPr>
              <w:pStyle w:val="NoSpacing"/>
              <w:tabs>
                <w:tab w:val="left" w:pos="4950"/>
              </w:tabs>
              <w:rPr>
                <w:b/>
                <w:bCs/>
              </w:rPr>
            </w:pPr>
          </w:p>
        </w:tc>
      </w:tr>
      <w:tr w:rsidR="0065084B" w:rsidRPr="00C61D57">
        <w:trPr>
          <w:trHeight w:val="360"/>
          <w:jc w:val="center"/>
        </w:trPr>
        <w:tc>
          <w:tcPr>
            <w:tcW w:w="5000" w:type="pct"/>
            <w:vAlign w:val="center"/>
          </w:tcPr>
          <w:tbl>
            <w:tblPr>
              <w:tblW w:w="5000" w:type="pct"/>
              <w:jc w:val="center"/>
              <w:tblLook w:val="04A0" w:firstRow="1" w:lastRow="0" w:firstColumn="1" w:lastColumn="0" w:noHBand="0" w:noVBand="1"/>
            </w:tblPr>
            <w:tblGrid>
              <w:gridCol w:w="14400"/>
            </w:tblGrid>
            <w:tr w:rsidR="00A20C67" w:rsidRPr="005A0505" w:rsidTr="00A20C67">
              <w:trPr>
                <w:trHeight w:val="360"/>
                <w:jc w:val="center"/>
              </w:trPr>
              <w:tc>
                <w:tcPr>
                  <w:tcW w:w="5000" w:type="pct"/>
                  <w:vAlign w:val="center"/>
                </w:tcPr>
                <w:p w:rsidR="00A20C67" w:rsidRPr="000B37D4" w:rsidRDefault="00A20C67" w:rsidP="001E54B3">
                  <w:pPr>
                    <w:pStyle w:val="NoSpacing"/>
                    <w:tabs>
                      <w:tab w:val="left" w:pos="4950"/>
                    </w:tabs>
                    <w:rPr>
                      <w:rFonts w:asciiTheme="majorHAnsi" w:hAnsiTheme="majorHAnsi"/>
                      <w:bCs/>
                    </w:rPr>
                  </w:pPr>
                  <w:r w:rsidRPr="000B37D4">
                    <w:rPr>
                      <w:rFonts w:asciiTheme="majorHAnsi" w:hAnsiTheme="majorHAnsi"/>
                      <w:bCs/>
                    </w:rPr>
                    <w:t xml:space="preserve">This four-week unit is focused on the theme of nostalgia, expressed in various </w:t>
                  </w:r>
                  <w:r>
                    <w:rPr>
                      <w:rFonts w:asciiTheme="majorHAnsi" w:hAnsiTheme="majorHAnsi"/>
                      <w:bCs/>
                    </w:rPr>
                    <w:t xml:space="preserve">literary </w:t>
                  </w:r>
                  <w:r w:rsidRPr="000B37D4">
                    <w:rPr>
                      <w:rFonts w:asciiTheme="majorHAnsi" w:hAnsiTheme="majorHAnsi"/>
                      <w:bCs/>
                    </w:rPr>
                    <w:t xml:space="preserve">modes. Created from roots meaning “longing” and “pain,” </w:t>
                  </w:r>
                  <w:r w:rsidRPr="000B37D4">
                    <w:rPr>
                      <w:rFonts w:asciiTheme="majorHAnsi" w:hAnsiTheme="majorHAnsi"/>
                      <w:bCs/>
                      <w:i/>
                    </w:rPr>
                    <w:t>nostalgia</w:t>
                  </w:r>
                  <w:r w:rsidRPr="000B37D4">
                    <w:rPr>
                      <w:rFonts w:asciiTheme="majorHAnsi" w:hAnsiTheme="majorHAnsi"/>
                      <w:bCs/>
                    </w:rPr>
                    <w:t xml:space="preserve"> is at once a universal emotion and a sometimes-disparaged literary element. </w:t>
                  </w:r>
                  <w:r w:rsidR="001E54B3">
                    <w:rPr>
                      <w:rFonts w:asciiTheme="majorHAnsi" w:hAnsiTheme="majorHAnsi"/>
                      <w:bCs/>
                    </w:rPr>
                    <w:t>S</w:t>
                  </w:r>
                  <w:r w:rsidRPr="000B37D4">
                    <w:rPr>
                      <w:rFonts w:asciiTheme="majorHAnsi" w:hAnsiTheme="majorHAnsi"/>
                      <w:bCs/>
                    </w:rPr>
                    <w:t>tudents will study high-quality works of literature in several genres (poetry, nonfiction, fiction, and film) and write informal and formal analytical commentaries with references to theme and author’s use of tools and techniques to create a sense of nostalgia. Students will also do a considerable amount of expressive writing about their own childhood memories. The final performance task will involve transforming some of this expressive writing into a memoir, written in prose (fiction or nonfiction) or poetry.</w:t>
                  </w:r>
                </w:p>
              </w:tc>
            </w:tr>
          </w:tbl>
          <w:p w:rsidR="00A20C67" w:rsidRPr="005A0505" w:rsidRDefault="00A20C67" w:rsidP="00A655EE">
            <w:pPr>
              <w:spacing w:after="0" w:line="240" w:lineRule="auto"/>
              <w:rPr>
                <w:rFonts w:asciiTheme="majorHAnsi" w:hAnsiTheme="majorHAnsi"/>
                <w:i/>
              </w:rPr>
            </w:pPr>
          </w:p>
          <w:p w:rsidR="00A20C67" w:rsidRPr="005A0505" w:rsidRDefault="00A20C67" w:rsidP="00A655EE">
            <w:pPr>
              <w:spacing w:after="0" w:line="240" w:lineRule="auto"/>
              <w:rPr>
                <w:rFonts w:asciiTheme="majorHAnsi" w:hAnsiTheme="majorHAnsi"/>
                <w:i/>
              </w:rPr>
            </w:pPr>
            <w:r w:rsidRPr="005A0505">
              <w:rPr>
                <w:rFonts w:asciiTheme="majorHAnsi" w:hAnsiTheme="majorHAnsi"/>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rsidR="004B6EB8" w:rsidRPr="008C242E" w:rsidRDefault="004B6EB8" w:rsidP="008C242E">
            <w:pPr>
              <w:pStyle w:val="NoSpacing"/>
              <w:tabs>
                <w:tab w:val="left" w:pos="4950"/>
              </w:tabs>
              <w:rPr>
                <w:b/>
                <w:bCs/>
              </w:rPr>
            </w:pPr>
          </w:p>
        </w:tc>
      </w:tr>
    </w:tbl>
    <w:p w:rsidR="00A20C67" w:rsidRDefault="00A20C67"/>
    <w:p w:rsidR="00A655EE" w:rsidRDefault="00A655EE"/>
    <w:tbl>
      <w:tblPr>
        <w:tblpPr w:leftFromText="180" w:rightFromText="180" w:vertAnchor="text" w:horzAnchor="margin" w:tblpY="374"/>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A20C67" w:rsidRPr="005A0505" w:rsidTr="00A20C67">
        <w:trPr>
          <w:trHeight w:val="6777"/>
        </w:trPr>
        <w:tc>
          <w:tcPr>
            <w:tcW w:w="14786" w:type="dxa"/>
            <w:tcBorders>
              <w:top w:val="nil"/>
              <w:left w:val="nil"/>
              <w:bottom w:val="nil"/>
              <w:right w:val="nil"/>
            </w:tcBorders>
          </w:tcPr>
          <w:p w:rsidR="00A20C67" w:rsidRPr="005A0505" w:rsidRDefault="00A20C67" w:rsidP="00A20C67">
            <w:pPr>
              <w:tabs>
                <w:tab w:val="left" w:pos="4950"/>
              </w:tabs>
              <w:spacing w:line="360" w:lineRule="auto"/>
              <w:jc w:val="center"/>
              <w:rPr>
                <w:rFonts w:asciiTheme="majorHAnsi" w:hAnsiTheme="majorHAnsi"/>
                <w:sz w:val="52"/>
                <w:szCs w:val="80"/>
                <w:lang w:eastAsia="en-US"/>
              </w:rPr>
            </w:pPr>
            <w:r w:rsidRPr="005A0505">
              <w:rPr>
                <w:rFonts w:asciiTheme="majorHAnsi" w:hAnsiTheme="majorHAnsi"/>
                <w:sz w:val="52"/>
                <w:szCs w:val="80"/>
                <w:lang w:eastAsia="en-US"/>
              </w:rPr>
              <w:t>Table of Contents</w:t>
            </w:r>
          </w:p>
          <w:p w:rsidR="00A20C67" w:rsidRPr="005A0505"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Unit Plan </w:t>
            </w:r>
            <w:r w:rsidR="00A655EE">
              <w:rPr>
                <w:rFonts w:asciiTheme="majorHAnsi" w:hAnsiTheme="majorHAnsi"/>
                <w:sz w:val="28"/>
                <w:szCs w:val="28"/>
              </w:rPr>
              <w:t>…………………………………………………………………………………………………………………..…………….</w:t>
            </w:r>
            <w:r w:rsidR="00913B49">
              <w:rPr>
                <w:rFonts w:asciiTheme="majorHAnsi" w:hAnsiTheme="majorHAnsi"/>
                <w:sz w:val="28"/>
                <w:szCs w:val="28"/>
              </w:rPr>
              <w:t xml:space="preserve"> </w:t>
            </w:r>
            <w:r w:rsidRPr="005A0505">
              <w:rPr>
                <w:rFonts w:asciiTheme="majorHAnsi" w:hAnsiTheme="majorHAnsi"/>
                <w:sz w:val="28"/>
                <w:szCs w:val="28"/>
              </w:rPr>
              <w:t>3</w:t>
            </w:r>
          </w:p>
          <w:p w:rsidR="00A655EE"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Lesson 1 </w:t>
            </w:r>
            <w:r w:rsidR="00A655EE">
              <w:rPr>
                <w:rFonts w:asciiTheme="majorHAnsi" w:hAnsiTheme="majorHAnsi"/>
                <w:sz w:val="28"/>
                <w:szCs w:val="28"/>
              </w:rPr>
              <w:t>…………………………………………………………………………………………………………………………………</w:t>
            </w:r>
            <w:r w:rsidR="00913B49">
              <w:rPr>
                <w:rFonts w:asciiTheme="majorHAnsi" w:hAnsiTheme="majorHAnsi"/>
                <w:sz w:val="28"/>
                <w:szCs w:val="28"/>
              </w:rPr>
              <w:t xml:space="preserve"> </w:t>
            </w:r>
            <w:r w:rsidRPr="005A0505">
              <w:rPr>
                <w:rFonts w:asciiTheme="majorHAnsi" w:hAnsiTheme="majorHAnsi"/>
                <w:sz w:val="28"/>
                <w:szCs w:val="28"/>
              </w:rPr>
              <w:t>8</w:t>
            </w:r>
          </w:p>
          <w:p w:rsidR="00A20C67" w:rsidRPr="005A0505"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Lesson 2 </w:t>
            </w:r>
            <w:r w:rsidR="00A655EE">
              <w:rPr>
                <w:rFonts w:asciiTheme="majorHAnsi" w:hAnsiTheme="majorHAnsi"/>
                <w:sz w:val="28"/>
                <w:szCs w:val="28"/>
              </w:rPr>
              <w:t>……………………………………………………………………………………………………………………………….</w:t>
            </w:r>
            <w:r w:rsidR="00913B49">
              <w:rPr>
                <w:rFonts w:asciiTheme="majorHAnsi" w:hAnsiTheme="majorHAnsi"/>
                <w:sz w:val="28"/>
                <w:szCs w:val="28"/>
              </w:rPr>
              <w:t xml:space="preserve"> </w:t>
            </w:r>
            <w:r w:rsidRPr="005A0505">
              <w:rPr>
                <w:rFonts w:asciiTheme="majorHAnsi" w:hAnsiTheme="majorHAnsi"/>
                <w:sz w:val="28"/>
                <w:szCs w:val="28"/>
              </w:rPr>
              <w:t>1</w:t>
            </w:r>
            <w:r w:rsidR="0082054A">
              <w:rPr>
                <w:rFonts w:asciiTheme="majorHAnsi" w:hAnsiTheme="majorHAnsi"/>
                <w:sz w:val="28"/>
                <w:szCs w:val="28"/>
              </w:rPr>
              <w:t>3</w:t>
            </w:r>
          </w:p>
          <w:p w:rsidR="00A20C67" w:rsidRPr="005A0505"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Lesson 3 </w:t>
            </w:r>
            <w:r w:rsidR="00A655EE">
              <w:rPr>
                <w:rFonts w:asciiTheme="majorHAnsi" w:hAnsiTheme="majorHAnsi"/>
                <w:sz w:val="28"/>
                <w:szCs w:val="28"/>
              </w:rPr>
              <w:t>……………………………………………………………………………………………………………………………….</w:t>
            </w:r>
            <w:r w:rsidR="00913B49">
              <w:rPr>
                <w:rFonts w:asciiTheme="majorHAnsi" w:hAnsiTheme="majorHAnsi"/>
                <w:sz w:val="28"/>
                <w:szCs w:val="28"/>
              </w:rPr>
              <w:t xml:space="preserve"> </w:t>
            </w:r>
            <w:r w:rsidR="0082054A">
              <w:rPr>
                <w:rFonts w:asciiTheme="majorHAnsi" w:hAnsiTheme="majorHAnsi"/>
                <w:sz w:val="28"/>
                <w:szCs w:val="28"/>
              </w:rPr>
              <w:t>19</w:t>
            </w:r>
          </w:p>
          <w:p w:rsidR="00A20C67" w:rsidRPr="005A0505"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Lesson 4 </w:t>
            </w:r>
            <w:r w:rsidR="00A655EE">
              <w:rPr>
                <w:rFonts w:asciiTheme="majorHAnsi" w:hAnsiTheme="majorHAnsi"/>
                <w:sz w:val="28"/>
                <w:szCs w:val="28"/>
              </w:rPr>
              <w:t>……………………………………………………………………………………………………………………………….</w:t>
            </w:r>
            <w:r w:rsidR="00913B49">
              <w:rPr>
                <w:rFonts w:asciiTheme="majorHAnsi" w:hAnsiTheme="majorHAnsi"/>
                <w:sz w:val="28"/>
                <w:szCs w:val="28"/>
              </w:rPr>
              <w:t xml:space="preserve"> </w:t>
            </w:r>
            <w:r w:rsidRPr="005A0505">
              <w:rPr>
                <w:rFonts w:asciiTheme="majorHAnsi" w:hAnsiTheme="majorHAnsi"/>
                <w:sz w:val="28"/>
                <w:szCs w:val="28"/>
              </w:rPr>
              <w:t>2</w:t>
            </w:r>
            <w:r w:rsidR="0082054A">
              <w:rPr>
                <w:rFonts w:asciiTheme="majorHAnsi" w:hAnsiTheme="majorHAnsi"/>
                <w:sz w:val="28"/>
                <w:szCs w:val="28"/>
              </w:rPr>
              <w:t>2</w:t>
            </w:r>
          </w:p>
          <w:p w:rsidR="00A20C67" w:rsidRPr="005A0505"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Lesson 5 </w:t>
            </w:r>
            <w:r w:rsidR="00A655EE">
              <w:rPr>
                <w:rFonts w:asciiTheme="majorHAnsi" w:hAnsiTheme="majorHAnsi"/>
                <w:sz w:val="28"/>
                <w:szCs w:val="28"/>
              </w:rPr>
              <w:t>……………………………………………………………………………………………………………………………….</w:t>
            </w:r>
            <w:r w:rsidR="00913B49">
              <w:rPr>
                <w:rFonts w:asciiTheme="majorHAnsi" w:hAnsiTheme="majorHAnsi"/>
                <w:sz w:val="28"/>
                <w:szCs w:val="28"/>
              </w:rPr>
              <w:t xml:space="preserve"> </w:t>
            </w:r>
            <w:r w:rsidRPr="005A0505">
              <w:rPr>
                <w:rFonts w:asciiTheme="majorHAnsi" w:hAnsiTheme="majorHAnsi"/>
                <w:sz w:val="28"/>
                <w:szCs w:val="28"/>
              </w:rPr>
              <w:t>2</w:t>
            </w:r>
            <w:r w:rsidR="0082054A">
              <w:rPr>
                <w:rFonts w:asciiTheme="majorHAnsi" w:hAnsiTheme="majorHAnsi"/>
                <w:sz w:val="28"/>
                <w:szCs w:val="28"/>
              </w:rPr>
              <w:t>5</w:t>
            </w:r>
          </w:p>
          <w:p w:rsidR="00A20C67" w:rsidRPr="005A0505"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Lesson 6 </w:t>
            </w:r>
            <w:r w:rsidR="00A655EE">
              <w:rPr>
                <w:rFonts w:asciiTheme="majorHAnsi" w:hAnsiTheme="majorHAnsi"/>
                <w:sz w:val="28"/>
                <w:szCs w:val="28"/>
              </w:rPr>
              <w:t>……………………………………………………………………………………………………………………………….</w:t>
            </w:r>
            <w:r w:rsidR="00913B49">
              <w:rPr>
                <w:rFonts w:asciiTheme="majorHAnsi" w:hAnsiTheme="majorHAnsi"/>
                <w:sz w:val="28"/>
                <w:szCs w:val="28"/>
              </w:rPr>
              <w:t xml:space="preserve"> </w:t>
            </w:r>
            <w:r w:rsidR="0082054A">
              <w:rPr>
                <w:rFonts w:asciiTheme="majorHAnsi" w:hAnsiTheme="majorHAnsi"/>
                <w:sz w:val="28"/>
                <w:szCs w:val="28"/>
              </w:rPr>
              <w:t>30</w:t>
            </w:r>
          </w:p>
          <w:p w:rsidR="00A20C67" w:rsidRPr="005A0505"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Lesson 7 </w:t>
            </w:r>
            <w:r w:rsidR="00A655EE">
              <w:rPr>
                <w:rFonts w:asciiTheme="majorHAnsi" w:hAnsiTheme="majorHAnsi"/>
                <w:sz w:val="28"/>
                <w:szCs w:val="28"/>
              </w:rPr>
              <w:t>………………………………………………………………………………………………………………………………</w:t>
            </w:r>
            <w:r w:rsidR="00977228">
              <w:rPr>
                <w:rFonts w:asciiTheme="majorHAnsi" w:hAnsiTheme="majorHAnsi"/>
                <w:sz w:val="28"/>
                <w:szCs w:val="28"/>
              </w:rPr>
              <w:t>.</w:t>
            </w:r>
            <w:r w:rsidR="00913B49">
              <w:rPr>
                <w:rFonts w:asciiTheme="majorHAnsi" w:hAnsiTheme="majorHAnsi"/>
                <w:sz w:val="28"/>
                <w:szCs w:val="28"/>
              </w:rPr>
              <w:t xml:space="preserve"> 3</w:t>
            </w:r>
            <w:r w:rsidR="0082054A">
              <w:rPr>
                <w:rFonts w:asciiTheme="majorHAnsi" w:hAnsiTheme="majorHAnsi"/>
                <w:sz w:val="28"/>
                <w:szCs w:val="28"/>
              </w:rPr>
              <w:t>8</w:t>
            </w:r>
          </w:p>
          <w:p w:rsidR="00A20C67" w:rsidRPr="005A0505" w:rsidRDefault="00A20C67" w:rsidP="00E319DC">
            <w:pPr>
              <w:tabs>
                <w:tab w:val="right" w:leader="dot" w:pos="14400"/>
              </w:tabs>
              <w:spacing w:after="60" w:line="240" w:lineRule="auto"/>
              <w:ind w:left="1080" w:right="1670"/>
              <w:rPr>
                <w:rFonts w:asciiTheme="majorHAnsi" w:hAnsiTheme="majorHAnsi"/>
                <w:sz w:val="28"/>
                <w:szCs w:val="28"/>
              </w:rPr>
            </w:pPr>
            <w:r w:rsidRPr="005A0505">
              <w:rPr>
                <w:rFonts w:asciiTheme="majorHAnsi" w:hAnsiTheme="majorHAnsi"/>
                <w:sz w:val="28"/>
                <w:szCs w:val="28"/>
              </w:rPr>
              <w:t xml:space="preserve">Lesson 8 </w:t>
            </w:r>
            <w:r w:rsidR="00A655EE">
              <w:rPr>
                <w:rFonts w:asciiTheme="majorHAnsi" w:hAnsiTheme="majorHAnsi"/>
                <w:sz w:val="28"/>
                <w:szCs w:val="28"/>
              </w:rPr>
              <w:t>………………………………………………………………………………………………………………………………</w:t>
            </w:r>
            <w:r w:rsidR="00977228">
              <w:rPr>
                <w:rFonts w:asciiTheme="majorHAnsi" w:hAnsiTheme="majorHAnsi"/>
                <w:sz w:val="28"/>
                <w:szCs w:val="28"/>
              </w:rPr>
              <w:t>.</w:t>
            </w:r>
            <w:r w:rsidR="00913B49">
              <w:rPr>
                <w:rFonts w:asciiTheme="majorHAnsi" w:hAnsiTheme="majorHAnsi"/>
                <w:sz w:val="28"/>
                <w:szCs w:val="28"/>
              </w:rPr>
              <w:t xml:space="preserve"> </w:t>
            </w:r>
            <w:r w:rsidR="0082054A">
              <w:rPr>
                <w:rFonts w:asciiTheme="majorHAnsi" w:hAnsiTheme="majorHAnsi"/>
                <w:sz w:val="28"/>
                <w:szCs w:val="28"/>
              </w:rPr>
              <w:t>43</w:t>
            </w:r>
          </w:p>
          <w:p w:rsidR="00BB462B" w:rsidRDefault="00E91CFD" w:rsidP="00E319DC">
            <w:pPr>
              <w:tabs>
                <w:tab w:val="right" w:leader="dot" w:pos="14400"/>
              </w:tabs>
              <w:spacing w:after="60" w:line="240" w:lineRule="auto"/>
              <w:ind w:left="1080" w:right="1670"/>
              <w:rPr>
                <w:rFonts w:asciiTheme="majorHAnsi" w:hAnsiTheme="majorHAnsi"/>
                <w:sz w:val="28"/>
                <w:szCs w:val="28"/>
              </w:rPr>
            </w:pPr>
            <w:r>
              <w:rPr>
                <w:rFonts w:asciiTheme="majorHAnsi" w:hAnsiTheme="majorHAnsi"/>
                <w:sz w:val="28"/>
                <w:szCs w:val="28"/>
              </w:rPr>
              <w:t xml:space="preserve">CEPA / </w:t>
            </w:r>
            <w:r w:rsidR="00BB462B">
              <w:rPr>
                <w:rFonts w:asciiTheme="majorHAnsi" w:hAnsiTheme="majorHAnsi"/>
                <w:sz w:val="28"/>
                <w:szCs w:val="28"/>
              </w:rPr>
              <w:t>Lessons 9-14 ……………………………………………………………………………………………………………..46</w:t>
            </w:r>
          </w:p>
          <w:p w:rsidR="00A20C67" w:rsidRPr="005A0505" w:rsidRDefault="00913B49" w:rsidP="00E319DC">
            <w:pPr>
              <w:tabs>
                <w:tab w:val="right" w:leader="dot" w:pos="14400"/>
              </w:tabs>
              <w:spacing w:after="60" w:line="240" w:lineRule="auto"/>
              <w:ind w:left="1080" w:right="1670"/>
              <w:rPr>
                <w:rFonts w:asciiTheme="majorHAnsi" w:hAnsiTheme="majorHAnsi"/>
                <w:sz w:val="28"/>
                <w:szCs w:val="28"/>
              </w:rPr>
            </w:pPr>
            <w:r>
              <w:rPr>
                <w:rFonts w:asciiTheme="majorHAnsi" w:hAnsiTheme="majorHAnsi"/>
                <w:sz w:val="28"/>
                <w:szCs w:val="28"/>
              </w:rPr>
              <w:t xml:space="preserve">CEPA Teacher Instructions </w:t>
            </w:r>
            <w:r w:rsidR="00A655EE">
              <w:rPr>
                <w:rFonts w:asciiTheme="majorHAnsi" w:hAnsiTheme="majorHAnsi"/>
                <w:sz w:val="28"/>
                <w:szCs w:val="28"/>
              </w:rPr>
              <w:t>……………………………………………………………………………………………………</w:t>
            </w:r>
            <w:r>
              <w:rPr>
                <w:rFonts w:asciiTheme="majorHAnsi" w:hAnsiTheme="majorHAnsi"/>
                <w:sz w:val="28"/>
                <w:szCs w:val="28"/>
              </w:rPr>
              <w:t xml:space="preserve"> 4</w:t>
            </w:r>
            <w:r w:rsidR="00BB462B">
              <w:rPr>
                <w:rFonts w:asciiTheme="majorHAnsi" w:hAnsiTheme="majorHAnsi"/>
                <w:sz w:val="28"/>
                <w:szCs w:val="28"/>
              </w:rPr>
              <w:t>7</w:t>
            </w:r>
          </w:p>
          <w:p w:rsidR="00A20C67" w:rsidRPr="005A0505" w:rsidRDefault="00913B49" w:rsidP="00E319DC">
            <w:pPr>
              <w:tabs>
                <w:tab w:val="right" w:leader="dot" w:pos="14400"/>
              </w:tabs>
              <w:spacing w:after="60" w:line="240" w:lineRule="auto"/>
              <w:ind w:left="1080" w:right="1670"/>
              <w:rPr>
                <w:rFonts w:asciiTheme="majorHAnsi" w:hAnsiTheme="majorHAnsi"/>
                <w:sz w:val="28"/>
                <w:szCs w:val="28"/>
              </w:rPr>
            </w:pPr>
            <w:r>
              <w:rPr>
                <w:rFonts w:asciiTheme="majorHAnsi" w:hAnsiTheme="majorHAnsi"/>
                <w:sz w:val="28"/>
                <w:szCs w:val="28"/>
              </w:rPr>
              <w:t xml:space="preserve">CEPA Student Instructions </w:t>
            </w:r>
            <w:r w:rsidR="00FA5AC5">
              <w:rPr>
                <w:rFonts w:asciiTheme="majorHAnsi" w:hAnsiTheme="majorHAnsi"/>
                <w:sz w:val="28"/>
                <w:szCs w:val="28"/>
              </w:rPr>
              <w:t>and Writing Log……</w:t>
            </w:r>
            <w:r w:rsidR="00A655EE">
              <w:rPr>
                <w:rFonts w:asciiTheme="majorHAnsi" w:hAnsiTheme="majorHAnsi"/>
                <w:sz w:val="28"/>
                <w:szCs w:val="28"/>
              </w:rPr>
              <w:t>………………………………………………………………………</w:t>
            </w:r>
            <w:r>
              <w:rPr>
                <w:rFonts w:asciiTheme="majorHAnsi" w:hAnsiTheme="majorHAnsi"/>
                <w:sz w:val="28"/>
                <w:szCs w:val="28"/>
              </w:rPr>
              <w:t xml:space="preserve"> 4</w:t>
            </w:r>
            <w:r w:rsidR="00BB462B">
              <w:rPr>
                <w:rFonts w:asciiTheme="majorHAnsi" w:hAnsiTheme="majorHAnsi"/>
                <w:sz w:val="28"/>
                <w:szCs w:val="28"/>
              </w:rPr>
              <w:t>9</w:t>
            </w:r>
          </w:p>
          <w:p w:rsidR="00A20C67" w:rsidRDefault="00913B49" w:rsidP="00E319DC">
            <w:pPr>
              <w:tabs>
                <w:tab w:val="right" w:leader="dot" w:pos="14400"/>
              </w:tabs>
              <w:spacing w:after="60" w:line="240" w:lineRule="auto"/>
              <w:ind w:left="1080" w:right="1670"/>
              <w:rPr>
                <w:rFonts w:asciiTheme="majorHAnsi" w:hAnsiTheme="majorHAnsi"/>
                <w:sz w:val="28"/>
                <w:szCs w:val="28"/>
              </w:rPr>
            </w:pPr>
            <w:r>
              <w:rPr>
                <w:rFonts w:asciiTheme="majorHAnsi" w:hAnsiTheme="majorHAnsi"/>
                <w:sz w:val="28"/>
                <w:szCs w:val="28"/>
              </w:rPr>
              <w:t xml:space="preserve">CEPA Rubric </w:t>
            </w:r>
            <w:r w:rsidR="00A655EE">
              <w:rPr>
                <w:rFonts w:asciiTheme="majorHAnsi" w:hAnsiTheme="majorHAnsi"/>
                <w:sz w:val="28"/>
                <w:szCs w:val="28"/>
              </w:rPr>
              <w:t>…………………………………………………………………………………………………………………………</w:t>
            </w:r>
            <w:r>
              <w:rPr>
                <w:rFonts w:asciiTheme="majorHAnsi" w:hAnsiTheme="majorHAnsi"/>
                <w:sz w:val="28"/>
                <w:szCs w:val="28"/>
              </w:rPr>
              <w:t xml:space="preserve"> </w:t>
            </w:r>
            <w:r w:rsidR="0082054A">
              <w:rPr>
                <w:rFonts w:asciiTheme="majorHAnsi" w:hAnsiTheme="majorHAnsi"/>
                <w:sz w:val="28"/>
                <w:szCs w:val="28"/>
              </w:rPr>
              <w:t>5</w:t>
            </w:r>
            <w:r w:rsidR="00BB462B">
              <w:rPr>
                <w:rFonts w:asciiTheme="majorHAnsi" w:hAnsiTheme="majorHAnsi"/>
                <w:sz w:val="28"/>
                <w:szCs w:val="28"/>
              </w:rPr>
              <w:t>2</w:t>
            </w:r>
          </w:p>
          <w:p w:rsidR="00A655EE" w:rsidRDefault="00A655EE" w:rsidP="00E319DC">
            <w:pPr>
              <w:tabs>
                <w:tab w:val="right" w:leader="dot" w:pos="14400"/>
              </w:tabs>
              <w:spacing w:after="60" w:line="240" w:lineRule="auto"/>
              <w:ind w:left="1080" w:right="1670"/>
              <w:rPr>
                <w:rFonts w:asciiTheme="majorHAnsi" w:hAnsiTheme="majorHAnsi"/>
                <w:sz w:val="28"/>
                <w:szCs w:val="28"/>
              </w:rPr>
            </w:pPr>
            <w:r>
              <w:rPr>
                <w:rFonts w:asciiTheme="majorHAnsi" w:hAnsiTheme="majorHAnsi"/>
                <w:sz w:val="28"/>
                <w:szCs w:val="28"/>
              </w:rPr>
              <w:t>Unit Resources ……………………………………………………………………………………………………………………</w:t>
            </w:r>
            <w:r w:rsidR="00CE754E">
              <w:rPr>
                <w:rFonts w:asciiTheme="majorHAnsi" w:hAnsiTheme="majorHAnsi"/>
                <w:sz w:val="28"/>
                <w:szCs w:val="28"/>
              </w:rPr>
              <w:t>..</w:t>
            </w:r>
            <w:r>
              <w:rPr>
                <w:rFonts w:asciiTheme="majorHAnsi" w:hAnsiTheme="majorHAnsi"/>
                <w:sz w:val="28"/>
                <w:szCs w:val="28"/>
              </w:rPr>
              <w:t xml:space="preserve"> </w:t>
            </w:r>
            <w:r w:rsidR="0082054A">
              <w:rPr>
                <w:rFonts w:asciiTheme="majorHAnsi" w:hAnsiTheme="majorHAnsi"/>
                <w:sz w:val="28"/>
                <w:szCs w:val="28"/>
              </w:rPr>
              <w:t>5</w:t>
            </w:r>
            <w:r w:rsidR="00BB462B">
              <w:rPr>
                <w:rFonts w:asciiTheme="majorHAnsi" w:hAnsiTheme="majorHAnsi"/>
                <w:sz w:val="28"/>
                <w:szCs w:val="28"/>
              </w:rPr>
              <w:t>4</w:t>
            </w:r>
          </w:p>
          <w:p w:rsidR="00A20C67" w:rsidRDefault="00913B49" w:rsidP="00FB0171">
            <w:pPr>
              <w:tabs>
                <w:tab w:val="right" w:leader="dot" w:pos="14400"/>
              </w:tabs>
              <w:spacing w:after="60" w:line="240" w:lineRule="auto"/>
              <w:ind w:left="1080" w:right="1670"/>
              <w:rPr>
                <w:rFonts w:asciiTheme="majorHAnsi" w:hAnsiTheme="majorHAnsi"/>
                <w:sz w:val="28"/>
                <w:szCs w:val="28"/>
              </w:rPr>
            </w:pPr>
            <w:r>
              <w:rPr>
                <w:rFonts w:asciiTheme="majorHAnsi" w:hAnsiTheme="majorHAnsi"/>
                <w:sz w:val="28"/>
                <w:szCs w:val="28"/>
              </w:rPr>
              <w:t xml:space="preserve">Appendix </w:t>
            </w:r>
            <w:r w:rsidR="00A655EE">
              <w:rPr>
                <w:rFonts w:asciiTheme="majorHAnsi" w:hAnsiTheme="majorHAnsi"/>
                <w:sz w:val="28"/>
                <w:szCs w:val="28"/>
              </w:rPr>
              <w:t>………………………………………………………………………………………………………………………………</w:t>
            </w:r>
            <w:r w:rsidR="0082054A">
              <w:rPr>
                <w:rFonts w:asciiTheme="majorHAnsi" w:hAnsiTheme="majorHAnsi"/>
                <w:sz w:val="28"/>
                <w:szCs w:val="28"/>
              </w:rPr>
              <w:t>5</w:t>
            </w:r>
            <w:r w:rsidR="00BB462B">
              <w:rPr>
                <w:rFonts w:asciiTheme="majorHAnsi" w:hAnsiTheme="majorHAnsi"/>
                <w:sz w:val="28"/>
                <w:szCs w:val="28"/>
              </w:rPr>
              <w:t>6</w:t>
            </w:r>
          </w:p>
          <w:p w:rsidR="00FA5AC5" w:rsidRPr="005A0505" w:rsidRDefault="00FA5AC5" w:rsidP="00FB0171">
            <w:pPr>
              <w:tabs>
                <w:tab w:val="right" w:leader="dot" w:pos="14400"/>
              </w:tabs>
              <w:spacing w:after="60" w:line="240" w:lineRule="auto"/>
              <w:ind w:left="1080" w:right="1670"/>
              <w:rPr>
                <w:rFonts w:asciiTheme="majorHAnsi" w:hAnsiTheme="majorHAnsi"/>
                <w:sz w:val="28"/>
                <w:szCs w:val="28"/>
              </w:rPr>
            </w:pPr>
          </w:p>
        </w:tc>
      </w:tr>
    </w:tbl>
    <w:p w:rsidR="001934F4" w:rsidRDefault="001934F4" w:rsidP="00532EC9">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1934F4" w:rsidRPr="00C61D57" w:rsidTr="0065084B">
        <w:trPr>
          <w:jc w:val="center"/>
        </w:trPr>
        <w:tc>
          <w:tcPr>
            <w:tcW w:w="13176" w:type="dxa"/>
            <w:gridSpan w:val="3"/>
            <w:shd w:val="clear" w:color="auto" w:fill="000000"/>
          </w:tcPr>
          <w:p w:rsidR="00176716" w:rsidRPr="00A20C67" w:rsidRDefault="00FD7097" w:rsidP="00A20C67">
            <w:pPr>
              <w:tabs>
                <w:tab w:val="left" w:pos="4950"/>
              </w:tabs>
              <w:spacing w:after="0" w:line="240" w:lineRule="auto"/>
              <w:jc w:val="center"/>
              <w:rPr>
                <w:rFonts w:asciiTheme="majorHAnsi" w:hAnsiTheme="majorHAnsi"/>
                <w:b/>
                <w:sz w:val="28"/>
                <w:szCs w:val="28"/>
              </w:rPr>
            </w:pPr>
            <w:r w:rsidRPr="00C61D57">
              <w:lastRenderedPageBreak/>
              <w:br w:type="page"/>
            </w:r>
            <w:r w:rsidR="00A20C67">
              <w:rPr>
                <w:rFonts w:asciiTheme="majorHAnsi" w:hAnsiTheme="majorHAnsi"/>
                <w:b/>
                <w:sz w:val="28"/>
                <w:szCs w:val="28"/>
              </w:rPr>
              <w:t xml:space="preserve">Stage 1 – </w:t>
            </w:r>
            <w:r w:rsidR="00176716" w:rsidRPr="00A20C67">
              <w:rPr>
                <w:rFonts w:asciiTheme="majorHAnsi" w:hAnsiTheme="majorHAnsi"/>
                <w:b/>
                <w:sz w:val="28"/>
                <w:szCs w:val="28"/>
              </w:rPr>
              <w:t>Desired Results</w:t>
            </w:r>
          </w:p>
        </w:tc>
      </w:tr>
      <w:tr w:rsidR="001934F4" w:rsidRPr="00C61D57" w:rsidTr="0065084B">
        <w:trPr>
          <w:jc w:val="center"/>
        </w:trPr>
        <w:tc>
          <w:tcPr>
            <w:tcW w:w="4392" w:type="dxa"/>
            <w:vMerge w:val="restart"/>
          </w:tcPr>
          <w:p w:rsidR="00A20C67" w:rsidRPr="005A0505" w:rsidRDefault="00A20C67" w:rsidP="00A20C67">
            <w:pPr>
              <w:tabs>
                <w:tab w:val="right" w:pos="3960"/>
                <w:tab w:val="left" w:pos="4950"/>
              </w:tabs>
              <w:spacing w:after="0" w:line="240" w:lineRule="auto"/>
              <w:rPr>
                <w:rFonts w:asciiTheme="majorHAnsi" w:hAnsiTheme="majorHAnsi"/>
                <w:b/>
              </w:rPr>
            </w:pPr>
            <w:r w:rsidRPr="005A0505">
              <w:rPr>
                <w:rFonts w:asciiTheme="majorHAnsi" w:hAnsiTheme="majorHAnsi"/>
                <w:b/>
              </w:rPr>
              <w:t>ESTABLISHED GOALS</w:t>
            </w:r>
            <w:r w:rsidRPr="005A0505">
              <w:rPr>
                <w:rFonts w:asciiTheme="majorHAnsi" w:hAnsiTheme="majorHAnsi"/>
                <w:b/>
              </w:rPr>
              <w:tab/>
              <w:t>G</w:t>
            </w:r>
          </w:p>
          <w:p w:rsidR="00BD105D" w:rsidRDefault="00BD105D" w:rsidP="00A20C67">
            <w:pPr>
              <w:tabs>
                <w:tab w:val="right" w:pos="3960"/>
                <w:tab w:val="left" w:pos="4950"/>
              </w:tabs>
              <w:spacing w:after="0" w:line="240" w:lineRule="auto"/>
              <w:rPr>
                <w:rFonts w:asciiTheme="majorHAnsi" w:hAnsiTheme="majorHAnsi"/>
                <w:b/>
                <w:sz w:val="21"/>
                <w:szCs w:val="21"/>
              </w:rPr>
            </w:pPr>
          </w:p>
          <w:p w:rsidR="00A20C67" w:rsidRPr="005A0505" w:rsidRDefault="00A20C67" w:rsidP="00A20C67">
            <w:pPr>
              <w:tabs>
                <w:tab w:val="right" w:pos="3960"/>
                <w:tab w:val="left" w:pos="4950"/>
              </w:tabs>
              <w:spacing w:after="0" w:line="240" w:lineRule="auto"/>
              <w:rPr>
                <w:rFonts w:asciiTheme="majorHAnsi" w:hAnsiTheme="majorHAnsi"/>
              </w:rPr>
            </w:pPr>
            <w:r w:rsidRPr="005A0505">
              <w:rPr>
                <w:rFonts w:asciiTheme="majorHAnsi" w:hAnsiTheme="majorHAnsi"/>
                <w:b/>
                <w:sz w:val="21"/>
                <w:szCs w:val="21"/>
              </w:rPr>
              <w:t>CCSS.ELA-Literacy.</w:t>
            </w:r>
            <w:r w:rsidRPr="005A0505">
              <w:rPr>
                <w:rFonts w:asciiTheme="majorHAnsi" w:hAnsiTheme="majorHAnsi"/>
                <w:b/>
              </w:rPr>
              <w:t>RL.11-12.4</w:t>
            </w:r>
            <w:r w:rsidRPr="005A0505">
              <w:rPr>
                <w:rFonts w:asciiTheme="majorHAnsi" w:hAnsiTheme="majorHAnsi"/>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A20C67" w:rsidRPr="005A0505" w:rsidRDefault="00A20C67" w:rsidP="00A20C67">
            <w:pPr>
              <w:tabs>
                <w:tab w:val="right" w:pos="3960"/>
                <w:tab w:val="left" w:pos="4950"/>
              </w:tabs>
              <w:spacing w:after="0" w:line="240" w:lineRule="auto"/>
              <w:rPr>
                <w:rFonts w:asciiTheme="majorHAnsi" w:hAnsiTheme="majorHAnsi"/>
              </w:rPr>
            </w:pPr>
            <w:r w:rsidRPr="005A0505">
              <w:rPr>
                <w:rFonts w:asciiTheme="majorHAnsi" w:hAnsiTheme="majorHAnsi"/>
                <w:b/>
                <w:sz w:val="21"/>
                <w:szCs w:val="21"/>
              </w:rPr>
              <w:t>CCSS.ELA-Literacy.</w:t>
            </w:r>
            <w:r w:rsidRPr="005A0505">
              <w:rPr>
                <w:rFonts w:asciiTheme="majorHAnsi" w:hAnsiTheme="majorHAnsi"/>
                <w:b/>
              </w:rPr>
              <w:t>RL.11-12.5</w:t>
            </w:r>
            <w:r w:rsidRPr="005A0505">
              <w:rPr>
                <w:rFonts w:asciiTheme="majorHAnsi" w:hAnsiTheme="majorHAnsi"/>
              </w:rPr>
              <w:t xml:space="preserve"> Analyze how an author’s choices concerning how to structure specific parts of a text contribute to its overall structure and meaning as well as its aesthetic impact.</w:t>
            </w:r>
          </w:p>
          <w:p w:rsidR="00A20C67" w:rsidRPr="005A0505" w:rsidRDefault="00A20C67" w:rsidP="00A20C67">
            <w:pPr>
              <w:tabs>
                <w:tab w:val="right" w:pos="3960"/>
                <w:tab w:val="left" w:pos="4950"/>
              </w:tabs>
              <w:spacing w:after="0" w:line="240" w:lineRule="auto"/>
              <w:rPr>
                <w:rFonts w:asciiTheme="majorHAnsi" w:hAnsiTheme="majorHAnsi"/>
              </w:rPr>
            </w:pPr>
            <w:r w:rsidRPr="005A0505">
              <w:rPr>
                <w:rFonts w:asciiTheme="majorHAnsi" w:hAnsiTheme="majorHAnsi"/>
                <w:b/>
                <w:sz w:val="21"/>
                <w:szCs w:val="21"/>
              </w:rPr>
              <w:t>CCSS.ELA-Literacy.</w:t>
            </w:r>
            <w:r w:rsidRPr="005A0505">
              <w:rPr>
                <w:rFonts w:asciiTheme="majorHAnsi" w:hAnsiTheme="majorHAnsi"/>
                <w:b/>
              </w:rPr>
              <w:t>L.11-12.5</w:t>
            </w:r>
            <w:r w:rsidRPr="005A0505">
              <w:rPr>
                <w:rFonts w:asciiTheme="majorHAnsi" w:hAnsiTheme="majorHAnsi"/>
              </w:rPr>
              <w:t xml:space="preserve"> Demonstrate understanding of figurative language, word relationships, and nuances in word meanings.</w:t>
            </w:r>
          </w:p>
          <w:p w:rsidR="00A20C67" w:rsidRDefault="00A20C67" w:rsidP="00A20C67">
            <w:pPr>
              <w:tabs>
                <w:tab w:val="right" w:pos="3960"/>
                <w:tab w:val="left" w:pos="4950"/>
              </w:tabs>
              <w:spacing w:after="0" w:line="240" w:lineRule="auto"/>
              <w:rPr>
                <w:rFonts w:asciiTheme="majorHAnsi" w:hAnsiTheme="majorHAnsi"/>
              </w:rPr>
            </w:pPr>
            <w:r w:rsidRPr="005A0505">
              <w:rPr>
                <w:rFonts w:asciiTheme="majorHAnsi" w:hAnsiTheme="majorHAnsi"/>
                <w:b/>
                <w:sz w:val="21"/>
                <w:szCs w:val="21"/>
              </w:rPr>
              <w:t>MA.ELA-Literacy.</w:t>
            </w:r>
            <w:r w:rsidRPr="005A0505">
              <w:rPr>
                <w:rFonts w:asciiTheme="majorHAnsi" w:hAnsiTheme="majorHAnsi"/>
                <w:b/>
              </w:rPr>
              <w:t>W.11-12.3.A</w:t>
            </w:r>
            <w:r w:rsidRPr="005A0505">
              <w:rPr>
                <w:rFonts w:asciiTheme="majorHAnsi" w:hAnsiTheme="majorHAnsi"/>
              </w:rPr>
              <w:t xml:space="preserve"> Demonstrate understanding of the concept of theme by writing short narratives, poems, essays, speeches, or reflections that respond to universal themes (e.g., challenges, the individual and society, moral dilemmas, the dynamics of tradition and change).</w:t>
            </w:r>
          </w:p>
          <w:p w:rsidR="00A20C67" w:rsidRPr="005A0505" w:rsidRDefault="00A20C67" w:rsidP="00A20C67">
            <w:pPr>
              <w:tabs>
                <w:tab w:val="right" w:pos="3960"/>
                <w:tab w:val="left" w:pos="4950"/>
              </w:tabs>
              <w:spacing w:after="0" w:line="240" w:lineRule="auto"/>
              <w:rPr>
                <w:rFonts w:asciiTheme="majorHAnsi" w:hAnsiTheme="majorHAnsi"/>
              </w:rPr>
            </w:pPr>
            <w:r w:rsidRPr="005A0505">
              <w:rPr>
                <w:rFonts w:asciiTheme="majorHAnsi" w:hAnsiTheme="majorHAnsi"/>
                <w:b/>
                <w:sz w:val="21"/>
                <w:szCs w:val="21"/>
              </w:rPr>
              <w:t>CCSS.ELA-Literacy.</w:t>
            </w:r>
            <w:r w:rsidRPr="005A0505">
              <w:rPr>
                <w:rFonts w:asciiTheme="majorHAnsi" w:hAnsiTheme="majorHAnsi"/>
                <w:b/>
              </w:rPr>
              <w:t>W.11-12.9</w:t>
            </w:r>
            <w:r w:rsidRPr="005A0505">
              <w:rPr>
                <w:rFonts w:asciiTheme="majorHAnsi" w:hAnsiTheme="majorHAnsi"/>
              </w:rPr>
              <w:t xml:space="preserve"> Draw evidence from literary or informational texts to support analysis, reflection, and research.</w:t>
            </w:r>
          </w:p>
          <w:p w:rsidR="00CF60E5" w:rsidRPr="00C61D57" w:rsidRDefault="00CF60E5" w:rsidP="00C61D57">
            <w:pPr>
              <w:tabs>
                <w:tab w:val="right" w:pos="3960"/>
                <w:tab w:val="left" w:pos="4950"/>
              </w:tabs>
              <w:spacing w:after="0" w:line="240" w:lineRule="auto"/>
              <w:rPr>
                <w:b/>
              </w:rPr>
            </w:pPr>
          </w:p>
        </w:tc>
        <w:tc>
          <w:tcPr>
            <w:tcW w:w="8784" w:type="dxa"/>
            <w:gridSpan w:val="2"/>
            <w:shd w:val="clear" w:color="auto" w:fill="D9D9D9"/>
          </w:tcPr>
          <w:p w:rsidR="00176716" w:rsidRPr="00C61D57" w:rsidRDefault="00176716" w:rsidP="00C61D57">
            <w:pPr>
              <w:tabs>
                <w:tab w:val="left" w:pos="4950"/>
              </w:tabs>
              <w:spacing w:after="0" w:line="240" w:lineRule="auto"/>
              <w:jc w:val="center"/>
              <w:rPr>
                <w:b/>
                <w:i/>
              </w:rPr>
            </w:pPr>
            <w:r w:rsidRPr="00A20C67">
              <w:rPr>
                <w:rFonts w:asciiTheme="majorHAnsi" w:hAnsiTheme="majorHAnsi"/>
                <w:b/>
              </w:rPr>
              <w:lastRenderedPageBreak/>
              <w:t>Transfer</w:t>
            </w:r>
          </w:p>
        </w:tc>
      </w:tr>
      <w:tr w:rsidR="001934F4" w:rsidRPr="00C61D57" w:rsidTr="0065084B">
        <w:trPr>
          <w:jc w:val="center"/>
        </w:trPr>
        <w:tc>
          <w:tcPr>
            <w:tcW w:w="4392" w:type="dxa"/>
            <w:vMerge/>
          </w:tcPr>
          <w:p w:rsidR="00176716" w:rsidRPr="00C61D57" w:rsidRDefault="00176716" w:rsidP="00C61D57">
            <w:pPr>
              <w:tabs>
                <w:tab w:val="left" w:pos="4950"/>
              </w:tabs>
              <w:spacing w:after="0" w:line="240" w:lineRule="auto"/>
              <w:rPr>
                <w:b/>
              </w:rPr>
            </w:pPr>
          </w:p>
        </w:tc>
        <w:tc>
          <w:tcPr>
            <w:tcW w:w="8784" w:type="dxa"/>
            <w:gridSpan w:val="2"/>
          </w:tcPr>
          <w:p w:rsidR="00A20C67" w:rsidRPr="005A0505" w:rsidRDefault="00A20C67" w:rsidP="00A20C67">
            <w:pPr>
              <w:tabs>
                <w:tab w:val="left" w:pos="4950"/>
                <w:tab w:val="right" w:pos="8388"/>
              </w:tabs>
              <w:spacing w:after="0" w:line="240" w:lineRule="auto"/>
              <w:rPr>
                <w:rFonts w:asciiTheme="majorHAnsi" w:hAnsiTheme="majorHAnsi"/>
                <w:b/>
              </w:rPr>
            </w:pPr>
            <w:r w:rsidRPr="005A0505">
              <w:rPr>
                <w:rFonts w:asciiTheme="majorHAnsi" w:hAnsiTheme="majorHAnsi"/>
                <w:b/>
                <w:i/>
              </w:rPr>
              <w:t>Students will be able to independently use their learning to…</w:t>
            </w:r>
            <w:r w:rsidRPr="005A0505">
              <w:rPr>
                <w:rFonts w:asciiTheme="majorHAnsi" w:hAnsiTheme="majorHAnsi"/>
                <w:b/>
                <w:i/>
              </w:rPr>
              <w:tab/>
            </w:r>
            <w:r w:rsidRPr="005A0505">
              <w:rPr>
                <w:rFonts w:asciiTheme="majorHAnsi" w:hAnsiTheme="majorHAnsi"/>
                <w:b/>
              </w:rPr>
              <w:t>T</w:t>
            </w:r>
          </w:p>
          <w:p w:rsidR="00A20C67" w:rsidRPr="005A0505" w:rsidRDefault="00A20C67" w:rsidP="00A20C67">
            <w:pPr>
              <w:tabs>
                <w:tab w:val="left" w:pos="4950"/>
                <w:tab w:val="right" w:pos="8388"/>
              </w:tabs>
              <w:spacing w:after="0" w:line="240" w:lineRule="auto"/>
              <w:rPr>
                <w:rFonts w:asciiTheme="majorHAnsi" w:hAnsiTheme="majorHAnsi"/>
                <w:b/>
              </w:rPr>
            </w:pPr>
          </w:p>
          <w:p w:rsidR="00A20C67" w:rsidRPr="005A0505" w:rsidRDefault="00BD105D" w:rsidP="00BD105D">
            <w:pPr>
              <w:tabs>
                <w:tab w:val="left" w:pos="4950"/>
              </w:tabs>
              <w:spacing w:after="0" w:line="240" w:lineRule="auto"/>
              <w:rPr>
                <w:rFonts w:asciiTheme="majorHAnsi" w:hAnsiTheme="majorHAnsi" w:cstheme="minorHAnsi"/>
                <w:i/>
                <w:iCs/>
              </w:rPr>
            </w:pPr>
            <w:r>
              <w:rPr>
                <w:rFonts w:asciiTheme="majorHAnsi" w:hAnsiTheme="majorHAnsi" w:cstheme="minorHAnsi"/>
              </w:rPr>
              <w:t xml:space="preserve">T1 </w:t>
            </w:r>
            <w:r w:rsidR="00A20C67" w:rsidRPr="005A0505">
              <w:rPr>
                <w:rFonts w:asciiTheme="majorHAnsi" w:hAnsiTheme="majorHAnsi" w:cstheme="minorHAnsi"/>
              </w:rPr>
              <w:t>Understand the power of words and images to transform lives and provide insight into the experiences of others and understanding of cultures and historical periods.</w:t>
            </w:r>
          </w:p>
          <w:p w:rsidR="00425BA6" w:rsidRPr="00C61D57" w:rsidRDefault="00425BA6" w:rsidP="00C61D57">
            <w:pPr>
              <w:tabs>
                <w:tab w:val="left" w:pos="4950"/>
                <w:tab w:val="right" w:pos="8388"/>
              </w:tabs>
              <w:spacing w:after="0" w:line="240" w:lineRule="auto"/>
              <w:rPr>
                <w:b/>
              </w:rPr>
            </w:pPr>
          </w:p>
        </w:tc>
      </w:tr>
      <w:tr w:rsidR="001934F4" w:rsidRPr="00C61D57" w:rsidTr="0065084B">
        <w:trPr>
          <w:jc w:val="center"/>
        </w:trPr>
        <w:tc>
          <w:tcPr>
            <w:tcW w:w="4392" w:type="dxa"/>
            <w:vMerge/>
          </w:tcPr>
          <w:p w:rsidR="00176716" w:rsidRPr="00C61D57" w:rsidRDefault="00176716" w:rsidP="00C61D57">
            <w:pPr>
              <w:tabs>
                <w:tab w:val="left" w:pos="4950"/>
              </w:tabs>
              <w:spacing w:after="0" w:line="240" w:lineRule="auto"/>
              <w:rPr>
                <w:b/>
              </w:rPr>
            </w:pPr>
          </w:p>
        </w:tc>
        <w:tc>
          <w:tcPr>
            <w:tcW w:w="8784" w:type="dxa"/>
            <w:gridSpan w:val="2"/>
            <w:shd w:val="clear" w:color="auto" w:fill="D9D9D9"/>
          </w:tcPr>
          <w:p w:rsidR="00176716" w:rsidRPr="00C61D57" w:rsidRDefault="00176716" w:rsidP="00C61D57">
            <w:pPr>
              <w:tabs>
                <w:tab w:val="left" w:pos="4950"/>
              </w:tabs>
              <w:spacing w:after="0" w:line="240" w:lineRule="auto"/>
              <w:jc w:val="center"/>
              <w:rPr>
                <w:b/>
                <w:i/>
              </w:rPr>
            </w:pPr>
            <w:r w:rsidRPr="00A20C67">
              <w:rPr>
                <w:rFonts w:asciiTheme="majorHAnsi" w:hAnsiTheme="majorHAnsi"/>
                <w:b/>
              </w:rPr>
              <w:t>Meaning</w:t>
            </w:r>
          </w:p>
        </w:tc>
      </w:tr>
      <w:tr w:rsidR="001934F4" w:rsidRPr="00C61D57" w:rsidTr="0065084B">
        <w:trPr>
          <w:jc w:val="center"/>
        </w:trPr>
        <w:tc>
          <w:tcPr>
            <w:tcW w:w="4392" w:type="dxa"/>
            <w:vMerge/>
          </w:tcPr>
          <w:p w:rsidR="00176716" w:rsidRPr="00C61D57" w:rsidRDefault="00176716" w:rsidP="00C61D57">
            <w:pPr>
              <w:tabs>
                <w:tab w:val="left" w:pos="4950"/>
              </w:tabs>
              <w:spacing w:after="0" w:line="240" w:lineRule="auto"/>
              <w:rPr>
                <w:b/>
              </w:rPr>
            </w:pPr>
          </w:p>
        </w:tc>
        <w:tc>
          <w:tcPr>
            <w:tcW w:w="4392" w:type="dxa"/>
          </w:tcPr>
          <w:p w:rsidR="00A20C67" w:rsidRPr="00D5175B" w:rsidRDefault="00A20C67" w:rsidP="00A20C67">
            <w:pPr>
              <w:tabs>
                <w:tab w:val="right" w:pos="4075"/>
                <w:tab w:val="left" w:pos="4950"/>
              </w:tabs>
              <w:spacing w:after="0" w:line="240" w:lineRule="auto"/>
              <w:rPr>
                <w:rFonts w:asciiTheme="majorHAnsi" w:hAnsiTheme="majorHAnsi"/>
                <w:b/>
              </w:rPr>
            </w:pPr>
            <w:r w:rsidRPr="00D5175B">
              <w:rPr>
                <w:rFonts w:asciiTheme="majorHAnsi" w:hAnsiTheme="majorHAnsi"/>
                <w:b/>
              </w:rPr>
              <w:t>UNDERSTANDINGS</w:t>
            </w:r>
            <w:r w:rsidRPr="00D5175B">
              <w:rPr>
                <w:rFonts w:asciiTheme="majorHAnsi" w:hAnsiTheme="majorHAnsi"/>
                <w:b/>
              </w:rPr>
              <w:tab/>
              <w:t>U</w:t>
            </w:r>
          </w:p>
          <w:p w:rsidR="00A20C67" w:rsidRPr="00D5175B" w:rsidRDefault="00A20C67" w:rsidP="00A20C67">
            <w:pPr>
              <w:tabs>
                <w:tab w:val="left" w:pos="4950"/>
              </w:tabs>
              <w:spacing w:after="0" w:line="240" w:lineRule="auto"/>
              <w:rPr>
                <w:rFonts w:asciiTheme="majorHAnsi" w:hAnsiTheme="majorHAnsi"/>
                <w:b/>
              </w:rPr>
            </w:pPr>
            <w:r w:rsidRPr="00D5175B">
              <w:rPr>
                <w:rFonts w:asciiTheme="majorHAnsi" w:hAnsiTheme="majorHAnsi"/>
                <w:b/>
                <w:i/>
              </w:rPr>
              <w:t>Students will understand that…</w:t>
            </w:r>
          </w:p>
          <w:p w:rsidR="004C706E" w:rsidRDefault="004C706E" w:rsidP="00A20C67">
            <w:pPr>
              <w:tabs>
                <w:tab w:val="left" w:pos="4950"/>
              </w:tabs>
              <w:spacing w:after="0" w:line="240" w:lineRule="auto"/>
              <w:rPr>
                <w:rFonts w:asciiTheme="majorHAnsi" w:hAnsiTheme="majorHAnsi"/>
              </w:rPr>
            </w:pPr>
          </w:p>
          <w:p w:rsidR="00A20C67" w:rsidRPr="00D5175B" w:rsidRDefault="00A20C67" w:rsidP="00A20C67">
            <w:pPr>
              <w:tabs>
                <w:tab w:val="left" w:pos="4950"/>
              </w:tabs>
              <w:spacing w:after="0" w:line="240" w:lineRule="auto"/>
              <w:rPr>
                <w:rFonts w:asciiTheme="majorHAnsi" w:hAnsiTheme="majorHAnsi"/>
              </w:rPr>
            </w:pPr>
            <w:r w:rsidRPr="00D5175B">
              <w:rPr>
                <w:rFonts w:asciiTheme="majorHAnsi" w:hAnsiTheme="majorHAnsi"/>
              </w:rPr>
              <w:t xml:space="preserve">U1. Nostalgia arises from both idealized memory of the past and the longing for re-living the past. </w:t>
            </w:r>
          </w:p>
          <w:p w:rsidR="00A20C67" w:rsidRPr="00D5175B" w:rsidRDefault="00A20C67" w:rsidP="00A20C67">
            <w:pPr>
              <w:tabs>
                <w:tab w:val="left" w:pos="4950"/>
              </w:tabs>
              <w:spacing w:after="0" w:line="240" w:lineRule="auto"/>
              <w:rPr>
                <w:rFonts w:asciiTheme="majorHAnsi" w:hAnsiTheme="majorHAnsi"/>
              </w:rPr>
            </w:pPr>
            <w:r w:rsidRPr="00D5175B">
              <w:rPr>
                <w:rFonts w:asciiTheme="majorHAnsi" w:hAnsiTheme="majorHAnsi"/>
              </w:rPr>
              <w:t xml:space="preserve">U2. Nostalgia evokes a spectrum of emotional connections, from humor to regret. </w:t>
            </w:r>
          </w:p>
          <w:p w:rsidR="00A20C67" w:rsidRPr="00D5175B" w:rsidRDefault="00A20C67" w:rsidP="00A20C67">
            <w:pPr>
              <w:tabs>
                <w:tab w:val="left" w:pos="4950"/>
              </w:tabs>
              <w:spacing w:after="0" w:line="240" w:lineRule="auto"/>
              <w:rPr>
                <w:rFonts w:asciiTheme="majorHAnsi" w:hAnsiTheme="majorHAnsi"/>
              </w:rPr>
            </w:pPr>
            <w:r w:rsidRPr="00D5175B">
              <w:rPr>
                <w:rFonts w:asciiTheme="majorHAnsi" w:hAnsiTheme="majorHAnsi"/>
              </w:rPr>
              <w:t>U3. A variety of genres are available to the author who wishes to capture memories.</w:t>
            </w:r>
          </w:p>
          <w:p w:rsidR="00A20C67" w:rsidRPr="00D5175B" w:rsidRDefault="00A20C67" w:rsidP="00A20C67">
            <w:pPr>
              <w:tabs>
                <w:tab w:val="left" w:pos="4950"/>
              </w:tabs>
              <w:spacing w:after="0" w:line="240" w:lineRule="auto"/>
              <w:rPr>
                <w:rFonts w:asciiTheme="majorHAnsi" w:hAnsiTheme="majorHAnsi"/>
              </w:rPr>
            </w:pPr>
            <w:r w:rsidRPr="00D5175B">
              <w:rPr>
                <w:rFonts w:asciiTheme="majorHAnsi" w:hAnsiTheme="majorHAnsi"/>
              </w:rPr>
              <w:t>U4. Authors manipulate language and perspective to convey meaning.</w:t>
            </w:r>
          </w:p>
          <w:p w:rsidR="00A20C67" w:rsidRPr="00D5175B" w:rsidRDefault="00A20C67" w:rsidP="00A20C67">
            <w:pPr>
              <w:tabs>
                <w:tab w:val="left" w:pos="4950"/>
              </w:tabs>
              <w:spacing w:after="0" w:line="240" w:lineRule="auto"/>
              <w:rPr>
                <w:rFonts w:asciiTheme="majorHAnsi" w:hAnsiTheme="majorHAnsi"/>
              </w:rPr>
            </w:pPr>
            <w:r w:rsidRPr="00D5175B">
              <w:rPr>
                <w:rFonts w:asciiTheme="majorHAnsi" w:hAnsiTheme="majorHAnsi"/>
              </w:rPr>
              <w:t>U5. Studying compositional techniques leads to appreciation of the nuances of language.</w:t>
            </w:r>
          </w:p>
          <w:p w:rsidR="00110613" w:rsidRDefault="00A20C67" w:rsidP="00A20C67">
            <w:pPr>
              <w:tabs>
                <w:tab w:val="left" w:pos="4950"/>
              </w:tabs>
              <w:spacing w:after="0" w:line="240" w:lineRule="auto"/>
              <w:rPr>
                <w:rFonts w:asciiTheme="majorHAnsi" w:hAnsiTheme="majorHAnsi"/>
              </w:rPr>
            </w:pPr>
            <w:r w:rsidRPr="00D5175B">
              <w:rPr>
                <w:rFonts w:asciiTheme="majorHAnsi" w:hAnsiTheme="majorHAnsi"/>
              </w:rPr>
              <w:t>U6. Writers have multiple choices for self-expression (e.g., genre, point of view, language) that empower them to reflect on their own experiences and convey them to others.</w:t>
            </w:r>
          </w:p>
          <w:p w:rsidR="004C706E" w:rsidRDefault="004C706E" w:rsidP="00A20C67">
            <w:pPr>
              <w:tabs>
                <w:tab w:val="left" w:pos="4950"/>
              </w:tabs>
              <w:spacing w:after="0" w:line="240" w:lineRule="auto"/>
              <w:rPr>
                <w:rFonts w:asciiTheme="majorHAnsi" w:hAnsiTheme="majorHAnsi"/>
              </w:rPr>
            </w:pPr>
          </w:p>
          <w:p w:rsidR="00BD105D" w:rsidRPr="00C61D57" w:rsidRDefault="00BD105D" w:rsidP="00A20C67">
            <w:pPr>
              <w:tabs>
                <w:tab w:val="left" w:pos="4950"/>
              </w:tabs>
              <w:spacing w:after="0" w:line="240" w:lineRule="auto"/>
            </w:pPr>
          </w:p>
        </w:tc>
        <w:tc>
          <w:tcPr>
            <w:tcW w:w="4392" w:type="dxa"/>
          </w:tcPr>
          <w:p w:rsidR="00A20C67" w:rsidRPr="005A0505" w:rsidRDefault="00A20C67" w:rsidP="00A20C67">
            <w:pPr>
              <w:tabs>
                <w:tab w:val="right" w:pos="4016"/>
                <w:tab w:val="left" w:pos="4950"/>
              </w:tabs>
              <w:spacing w:after="0" w:line="240" w:lineRule="auto"/>
              <w:rPr>
                <w:rFonts w:asciiTheme="majorHAnsi" w:hAnsiTheme="majorHAnsi"/>
                <w:b/>
              </w:rPr>
            </w:pPr>
            <w:r w:rsidRPr="005A0505">
              <w:rPr>
                <w:rFonts w:asciiTheme="majorHAnsi" w:hAnsiTheme="majorHAnsi"/>
                <w:b/>
              </w:rPr>
              <w:t>ESSENTIAL QUESTIONS</w:t>
            </w:r>
            <w:r w:rsidRPr="005A0505">
              <w:rPr>
                <w:rFonts w:asciiTheme="majorHAnsi" w:hAnsiTheme="majorHAnsi"/>
                <w:b/>
              </w:rPr>
              <w:tab/>
              <w:t>Q</w:t>
            </w:r>
          </w:p>
          <w:p w:rsidR="00A20C67" w:rsidRPr="005A0505" w:rsidRDefault="00A20C67" w:rsidP="00A20C67">
            <w:pPr>
              <w:tabs>
                <w:tab w:val="right" w:pos="4016"/>
                <w:tab w:val="left" w:pos="4950"/>
              </w:tabs>
              <w:spacing w:after="0" w:line="240" w:lineRule="auto"/>
              <w:rPr>
                <w:rFonts w:asciiTheme="majorHAnsi" w:hAnsiTheme="majorHAnsi"/>
                <w:b/>
              </w:rPr>
            </w:pPr>
          </w:p>
          <w:p w:rsidR="00A20C67" w:rsidRPr="005A0505" w:rsidRDefault="00A20C67" w:rsidP="00A20C67">
            <w:pPr>
              <w:pStyle w:val="ListParagraph"/>
              <w:tabs>
                <w:tab w:val="left" w:pos="4950"/>
              </w:tabs>
              <w:ind w:left="0"/>
              <w:rPr>
                <w:rFonts w:asciiTheme="majorHAnsi" w:hAnsiTheme="majorHAnsi"/>
              </w:rPr>
            </w:pPr>
            <w:r w:rsidRPr="005A0505">
              <w:rPr>
                <w:rFonts w:asciiTheme="majorHAnsi" w:hAnsiTheme="majorHAnsi"/>
              </w:rPr>
              <w:t xml:space="preserve">Q1. What is nostalgia? </w:t>
            </w:r>
          </w:p>
          <w:p w:rsidR="00A20C67" w:rsidRPr="005A0505" w:rsidRDefault="00A20C67" w:rsidP="00A20C67">
            <w:pPr>
              <w:pStyle w:val="ListParagraph"/>
              <w:tabs>
                <w:tab w:val="left" w:pos="4950"/>
              </w:tabs>
              <w:ind w:left="0"/>
              <w:rPr>
                <w:rFonts w:asciiTheme="majorHAnsi" w:hAnsiTheme="majorHAnsi"/>
              </w:rPr>
            </w:pPr>
          </w:p>
          <w:p w:rsidR="00A20C67" w:rsidRPr="005A0505" w:rsidRDefault="00A20C67" w:rsidP="00A20C67">
            <w:pPr>
              <w:pStyle w:val="ListParagraph"/>
              <w:tabs>
                <w:tab w:val="left" w:pos="4950"/>
              </w:tabs>
              <w:ind w:left="0"/>
              <w:rPr>
                <w:rFonts w:asciiTheme="majorHAnsi" w:hAnsiTheme="majorHAnsi"/>
              </w:rPr>
            </w:pPr>
            <w:r w:rsidRPr="005A0505">
              <w:rPr>
                <w:rFonts w:asciiTheme="majorHAnsi" w:hAnsiTheme="majorHAnsi"/>
              </w:rPr>
              <w:t>Q2. How is nostalgia part of being human?</w:t>
            </w:r>
          </w:p>
          <w:p w:rsidR="00A20C67" w:rsidRPr="005A0505" w:rsidRDefault="00A20C67" w:rsidP="00A20C67">
            <w:pPr>
              <w:pStyle w:val="ListParagraph"/>
              <w:tabs>
                <w:tab w:val="left" w:pos="4950"/>
              </w:tabs>
              <w:ind w:left="0"/>
              <w:rPr>
                <w:rFonts w:asciiTheme="majorHAnsi" w:hAnsiTheme="majorHAnsi"/>
              </w:rPr>
            </w:pPr>
          </w:p>
          <w:p w:rsidR="00A20C67" w:rsidRPr="005A0505" w:rsidRDefault="00A20C67" w:rsidP="00A20C67">
            <w:pPr>
              <w:pStyle w:val="ListParagraph"/>
              <w:tabs>
                <w:tab w:val="left" w:pos="4950"/>
              </w:tabs>
              <w:ind w:left="0"/>
              <w:rPr>
                <w:rFonts w:asciiTheme="majorHAnsi" w:hAnsiTheme="majorHAnsi"/>
              </w:rPr>
            </w:pPr>
            <w:r w:rsidRPr="005A0505">
              <w:rPr>
                <w:rFonts w:asciiTheme="majorHAnsi" w:hAnsiTheme="majorHAnsi"/>
              </w:rPr>
              <w:t>Q3. What attributes make a piece of writing nostalgic?</w:t>
            </w:r>
          </w:p>
          <w:p w:rsidR="002D7A31" w:rsidRPr="00C61D57" w:rsidRDefault="00BD105D" w:rsidP="00A20C67">
            <w:pPr>
              <w:tabs>
                <w:tab w:val="right" w:pos="4016"/>
                <w:tab w:val="left" w:pos="4950"/>
              </w:tabs>
              <w:spacing w:after="0" w:line="240" w:lineRule="auto"/>
              <w:rPr>
                <w:b/>
              </w:rPr>
            </w:pPr>
            <w:r>
              <w:rPr>
                <w:rFonts w:asciiTheme="majorHAnsi" w:hAnsiTheme="majorHAnsi"/>
              </w:rPr>
              <w:t xml:space="preserve">Q4. </w:t>
            </w:r>
            <w:r w:rsidR="00A20C67" w:rsidRPr="005A0505">
              <w:rPr>
                <w:rFonts w:asciiTheme="majorHAnsi" w:hAnsiTheme="majorHAnsi"/>
              </w:rPr>
              <w:t xml:space="preserve">What </w:t>
            </w:r>
            <w:r w:rsidR="00A20C67" w:rsidRPr="00D5175B">
              <w:rPr>
                <w:rFonts w:asciiTheme="majorHAnsi" w:hAnsiTheme="majorHAnsi"/>
              </w:rPr>
              <w:t>tools and techniques</w:t>
            </w:r>
            <w:r w:rsidR="00A20C67" w:rsidRPr="005A0505">
              <w:rPr>
                <w:rFonts w:asciiTheme="majorHAnsi" w:hAnsiTheme="majorHAnsi"/>
              </w:rPr>
              <w:t xml:space="preserve"> do writers use to create nostalgic effects?</w:t>
            </w:r>
          </w:p>
        </w:tc>
      </w:tr>
      <w:tr w:rsidR="001934F4" w:rsidRPr="00C61D57" w:rsidTr="0065084B">
        <w:trPr>
          <w:jc w:val="center"/>
        </w:trPr>
        <w:tc>
          <w:tcPr>
            <w:tcW w:w="4392" w:type="dxa"/>
            <w:vMerge/>
          </w:tcPr>
          <w:p w:rsidR="00176716" w:rsidRPr="00C61D57" w:rsidRDefault="00176716" w:rsidP="00C61D57">
            <w:pPr>
              <w:tabs>
                <w:tab w:val="left" w:pos="4950"/>
              </w:tabs>
              <w:spacing w:after="0" w:line="240" w:lineRule="auto"/>
              <w:rPr>
                <w:b/>
              </w:rPr>
            </w:pPr>
          </w:p>
        </w:tc>
        <w:tc>
          <w:tcPr>
            <w:tcW w:w="8784" w:type="dxa"/>
            <w:gridSpan w:val="2"/>
            <w:shd w:val="clear" w:color="auto" w:fill="D9D9D9"/>
          </w:tcPr>
          <w:p w:rsidR="00176716" w:rsidRPr="00C61D57" w:rsidRDefault="00176716" w:rsidP="00A20C67">
            <w:pPr>
              <w:tabs>
                <w:tab w:val="left" w:pos="4950"/>
              </w:tabs>
              <w:spacing w:after="0" w:line="240" w:lineRule="auto"/>
              <w:jc w:val="center"/>
              <w:rPr>
                <w:b/>
                <w:i/>
              </w:rPr>
            </w:pPr>
            <w:r w:rsidRPr="00A20C67">
              <w:rPr>
                <w:rFonts w:asciiTheme="majorHAnsi" w:hAnsiTheme="majorHAnsi"/>
                <w:b/>
              </w:rPr>
              <w:t>Acquisition</w:t>
            </w:r>
          </w:p>
        </w:tc>
      </w:tr>
      <w:tr w:rsidR="001934F4" w:rsidRPr="00C61D57" w:rsidTr="00475041">
        <w:trPr>
          <w:trHeight w:val="3985"/>
          <w:jc w:val="center"/>
        </w:trPr>
        <w:tc>
          <w:tcPr>
            <w:tcW w:w="4392" w:type="dxa"/>
            <w:vMerge/>
          </w:tcPr>
          <w:p w:rsidR="00176716" w:rsidRPr="00C61D57" w:rsidRDefault="00176716" w:rsidP="00C61D57">
            <w:pPr>
              <w:tabs>
                <w:tab w:val="left" w:pos="4950"/>
              </w:tabs>
              <w:spacing w:after="0" w:line="240" w:lineRule="auto"/>
              <w:rPr>
                <w:b/>
              </w:rPr>
            </w:pPr>
          </w:p>
        </w:tc>
        <w:tc>
          <w:tcPr>
            <w:tcW w:w="4392" w:type="dxa"/>
          </w:tcPr>
          <w:p w:rsidR="00A20C67" w:rsidRPr="005A0505" w:rsidRDefault="00A20C67" w:rsidP="00A20C67">
            <w:pPr>
              <w:tabs>
                <w:tab w:val="right" w:pos="4075"/>
                <w:tab w:val="left" w:pos="4950"/>
              </w:tabs>
              <w:spacing w:after="0" w:line="240" w:lineRule="auto"/>
              <w:rPr>
                <w:rFonts w:asciiTheme="majorHAnsi" w:hAnsiTheme="majorHAnsi"/>
                <w:b/>
              </w:rPr>
            </w:pPr>
            <w:r w:rsidRPr="005A0505">
              <w:rPr>
                <w:rFonts w:asciiTheme="majorHAnsi" w:hAnsiTheme="majorHAnsi"/>
                <w:b/>
                <w:i/>
              </w:rPr>
              <w:t>Students will know…</w:t>
            </w:r>
            <w:r w:rsidRPr="005A0505">
              <w:rPr>
                <w:rFonts w:asciiTheme="majorHAnsi" w:hAnsiTheme="majorHAnsi"/>
                <w:b/>
                <w:i/>
              </w:rPr>
              <w:tab/>
            </w:r>
            <w:r w:rsidRPr="005A0505">
              <w:rPr>
                <w:rFonts w:asciiTheme="majorHAnsi" w:hAnsiTheme="majorHAnsi"/>
                <w:b/>
              </w:rPr>
              <w:t>K</w:t>
            </w:r>
          </w:p>
          <w:p w:rsidR="00A20C67" w:rsidRPr="005A0505" w:rsidRDefault="00A20C67" w:rsidP="00A20C67">
            <w:pPr>
              <w:tabs>
                <w:tab w:val="right" w:pos="4075"/>
                <w:tab w:val="left" w:pos="4950"/>
              </w:tabs>
              <w:spacing w:after="0" w:line="240" w:lineRule="auto"/>
              <w:rPr>
                <w:rFonts w:asciiTheme="majorHAnsi" w:hAnsiTheme="majorHAnsi"/>
              </w:rPr>
            </w:pPr>
            <w:r w:rsidRPr="005A0505">
              <w:rPr>
                <w:rFonts w:asciiTheme="majorHAnsi" w:hAnsiTheme="majorHAnsi"/>
              </w:rPr>
              <w:t xml:space="preserve">K1. The etymology and various definitions of </w:t>
            </w:r>
            <w:r w:rsidRPr="005A0505">
              <w:rPr>
                <w:rFonts w:asciiTheme="majorHAnsi" w:hAnsiTheme="majorHAnsi"/>
                <w:i/>
              </w:rPr>
              <w:t>nostalgia</w:t>
            </w:r>
            <w:r w:rsidRPr="005A0505">
              <w:rPr>
                <w:rFonts w:asciiTheme="majorHAnsi" w:hAnsiTheme="majorHAnsi"/>
              </w:rPr>
              <w:t xml:space="preserve">, as well as related vocabulary such as </w:t>
            </w:r>
            <w:r w:rsidRPr="005A0505">
              <w:rPr>
                <w:rFonts w:asciiTheme="majorHAnsi" w:hAnsiTheme="majorHAnsi"/>
                <w:i/>
              </w:rPr>
              <w:t>sentimental</w:t>
            </w:r>
            <w:r w:rsidRPr="005A0505">
              <w:rPr>
                <w:rFonts w:asciiTheme="majorHAnsi" w:hAnsiTheme="majorHAnsi"/>
              </w:rPr>
              <w:t xml:space="preserve">, </w:t>
            </w:r>
            <w:r w:rsidRPr="005A0505">
              <w:rPr>
                <w:rFonts w:asciiTheme="majorHAnsi" w:hAnsiTheme="majorHAnsi"/>
                <w:i/>
              </w:rPr>
              <w:t>maudlin</w:t>
            </w:r>
            <w:r w:rsidRPr="005A0505">
              <w:rPr>
                <w:rFonts w:asciiTheme="majorHAnsi" w:hAnsiTheme="majorHAnsi"/>
              </w:rPr>
              <w:t xml:space="preserve">, </w:t>
            </w:r>
            <w:r w:rsidRPr="005A0505">
              <w:rPr>
                <w:rFonts w:asciiTheme="majorHAnsi" w:hAnsiTheme="majorHAnsi"/>
                <w:i/>
              </w:rPr>
              <w:t>homesickness</w:t>
            </w:r>
            <w:r w:rsidRPr="005A0505">
              <w:rPr>
                <w:rFonts w:asciiTheme="majorHAnsi" w:hAnsiTheme="majorHAnsi"/>
              </w:rPr>
              <w:t xml:space="preserve">, and </w:t>
            </w:r>
            <w:r w:rsidRPr="005A0505">
              <w:rPr>
                <w:rFonts w:asciiTheme="majorHAnsi" w:hAnsiTheme="majorHAnsi"/>
                <w:i/>
              </w:rPr>
              <w:t>longing</w:t>
            </w:r>
            <w:r w:rsidRPr="005A0505">
              <w:rPr>
                <w:rFonts w:asciiTheme="majorHAnsi" w:hAnsiTheme="majorHAnsi"/>
              </w:rPr>
              <w:t>.</w:t>
            </w:r>
          </w:p>
          <w:p w:rsidR="00E22871" w:rsidRPr="00C61D57" w:rsidRDefault="00A20C67" w:rsidP="00A20C67">
            <w:pPr>
              <w:tabs>
                <w:tab w:val="right" w:pos="4075"/>
                <w:tab w:val="left" w:pos="4950"/>
              </w:tabs>
              <w:spacing w:after="0" w:line="240" w:lineRule="auto"/>
              <w:rPr>
                <w:b/>
              </w:rPr>
            </w:pPr>
            <w:r w:rsidRPr="005A0505">
              <w:rPr>
                <w:rFonts w:asciiTheme="majorHAnsi" w:hAnsiTheme="majorHAnsi"/>
              </w:rPr>
              <w:t>K2. Literary techniques authors use to create nostalgic writing (irony, diction, tone, point of view, sensory imagery, figurative language, mood, atmosphere, pacing, repetition, and manipulation of time), as well as basic writing techniques such as punctuation, transitions, form, and sentence structure.</w:t>
            </w:r>
          </w:p>
        </w:tc>
        <w:tc>
          <w:tcPr>
            <w:tcW w:w="4392" w:type="dxa"/>
          </w:tcPr>
          <w:p w:rsidR="00A20C67" w:rsidRPr="005A0505" w:rsidRDefault="00A20C67" w:rsidP="00A20C67">
            <w:pPr>
              <w:tabs>
                <w:tab w:val="right" w:pos="4003"/>
                <w:tab w:val="left" w:pos="4950"/>
              </w:tabs>
              <w:spacing w:after="0" w:line="240" w:lineRule="auto"/>
              <w:rPr>
                <w:rFonts w:asciiTheme="majorHAnsi" w:hAnsiTheme="majorHAnsi"/>
                <w:b/>
              </w:rPr>
            </w:pPr>
            <w:r w:rsidRPr="005A0505">
              <w:rPr>
                <w:rFonts w:asciiTheme="majorHAnsi" w:hAnsiTheme="majorHAnsi"/>
                <w:b/>
                <w:i/>
              </w:rPr>
              <w:t>Students will be skilled at…</w:t>
            </w:r>
            <w:r w:rsidRPr="005A0505">
              <w:rPr>
                <w:rFonts w:asciiTheme="majorHAnsi" w:hAnsiTheme="majorHAnsi"/>
                <w:b/>
                <w:i/>
              </w:rPr>
              <w:tab/>
            </w:r>
            <w:r w:rsidRPr="005A0505">
              <w:rPr>
                <w:rFonts w:asciiTheme="majorHAnsi" w:hAnsiTheme="majorHAnsi"/>
                <w:b/>
              </w:rPr>
              <w:t>S</w:t>
            </w:r>
          </w:p>
          <w:p w:rsidR="00A20C67" w:rsidRPr="00D5175B" w:rsidRDefault="00A20C67" w:rsidP="00A20C67">
            <w:pPr>
              <w:tabs>
                <w:tab w:val="right" w:pos="4003"/>
                <w:tab w:val="left" w:pos="4950"/>
              </w:tabs>
              <w:spacing w:after="0" w:line="240" w:lineRule="auto"/>
              <w:rPr>
                <w:rFonts w:asciiTheme="majorHAnsi" w:hAnsiTheme="majorHAnsi"/>
              </w:rPr>
            </w:pPr>
            <w:r>
              <w:rPr>
                <w:rFonts w:asciiTheme="majorHAnsi" w:hAnsiTheme="majorHAnsi"/>
              </w:rPr>
              <w:t>S1</w:t>
            </w:r>
            <w:r w:rsidRPr="00D5175B">
              <w:rPr>
                <w:rFonts w:asciiTheme="majorHAnsi" w:hAnsiTheme="majorHAnsi"/>
              </w:rPr>
              <w:t>. Explaining the importance of nostalgia in the human experience.</w:t>
            </w:r>
          </w:p>
          <w:p w:rsidR="00A20C67" w:rsidRPr="00D5175B" w:rsidRDefault="00A20C67" w:rsidP="00A20C67">
            <w:pPr>
              <w:tabs>
                <w:tab w:val="right" w:pos="4003"/>
                <w:tab w:val="left" w:pos="4950"/>
              </w:tabs>
              <w:spacing w:after="0" w:line="240" w:lineRule="auto"/>
              <w:rPr>
                <w:rFonts w:asciiTheme="majorHAnsi" w:hAnsiTheme="majorHAnsi"/>
              </w:rPr>
            </w:pPr>
            <w:r>
              <w:rPr>
                <w:rFonts w:asciiTheme="majorHAnsi" w:hAnsiTheme="majorHAnsi"/>
              </w:rPr>
              <w:t>S2</w:t>
            </w:r>
            <w:r w:rsidRPr="00D5175B">
              <w:rPr>
                <w:rFonts w:asciiTheme="majorHAnsi" w:hAnsiTheme="majorHAnsi"/>
              </w:rPr>
              <w:t>. Analyzing the techniques authors use to create nostalgic effects, especially irony, diction, and tone.</w:t>
            </w:r>
          </w:p>
          <w:p w:rsidR="00A20C67" w:rsidRPr="00D5175B" w:rsidRDefault="00A20C67" w:rsidP="00A20C67">
            <w:pPr>
              <w:tabs>
                <w:tab w:val="right" w:pos="4075"/>
                <w:tab w:val="left" w:pos="4950"/>
              </w:tabs>
              <w:spacing w:after="0" w:line="240" w:lineRule="auto"/>
              <w:rPr>
                <w:rFonts w:asciiTheme="majorHAnsi" w:hAnsiTheme="majorHAnsi"/>
              </w:rPr>
            </w:pPr>
            <w:r>
              <w:rPr>
                <w:rFonts w:asciiTheme="majorHAnsi" w:hAnsiTheme="majorHAnsi"/>
              </w:rPr>
              <w:t>S3</w:t>
            </w:r>
            <w:r w:rsidRPr="00D5175B">
              <w:rPr>
                <w:rFonts w:asciiTheme="majorHAnsi" w:hAnsiTheme="majorHAnsi"/>
              </w:rPr>
              <w:t xml:space="preserve">. Connecting the definition of </w:t>
            </w:r>
            <w:r w:rsidRPr="00D5175B">
              <w:rPr>
                <w:rFonts w:asciiTheme="majorHAnsi" w:hAnsiTheme="majorHAnsi"/>
                <w:i/>
              </w:rPr>
              <w:t>nostalgia</w:t>
            </w:r>
            <w:r w:rsidRPr="00D5175B">
              <w:rPr>
                <w:rFonts w:asciiTheme="majorHAnsi" w:hAnsiTheme="majorHAnsi"/>
              </w:rPr>
              <w:t xml:space="preserve"> with the ways it is manifested in various works, including their own. </w:t>
            </w:r>
          </w:p>
          <w:p w:rsidR="00A20C67" w:rsidRDefault="00A20C67" w:rsidP="00A20C67">
            <w:pPr>
              <w:tabs>
                <w:tab w:val="right" w:pos="4075"/>
                <w:tab w:val="left" w:pos="4950"/>
              </w:tabs>
              <w:spacing w:after="0" w:line="240" w:lineRule="auto"/>
              <w:rPr>
                <w:rFonts w:asciiTheme="majorHAnsi" w:hAnsiTheme="majorHAnsi"/>
              </w:rPr>
            </w:pPr>
            <w:r>
              <w:rPr>
                <w:rFonts w:asciiTheme="majorHAnsi" w:hAnsiTheme="majorHAnsi"/>
              </w:rPr>
              <w:t>S4</w:t>
            </w:r>
            <w:r w:rsidRPr="00D5175B">
              <w:rPr>
                <w:rFonts w:asciiTheme="majorHAnsi" w:hAnsiTheme="majorHAnsi"/>
              </w:rPr>
              <w:t>. Emulating authors’ style and techniques to suit specific purposes in their own writing.</w:t>
            </w:r>
          </w:p>
          <w:p w:rsidR="000721EC" w:rsidRPr="00A20C67" w:rsidRDefault="00A20C67" w:rsidP="00A20C67">
            <w:pPr>
              <w:tabs>
                <w:tab w:val="right" w:pos="4075"/>
                <w:tab w:val="left" w:pos="4950"/>
              </w:tabs>
              <w:spacing w:after="0" w:line="240" w:lineRule="auto"/>
              <w:rPr>
                <w:rFonts w:asciiTheme="majorHAnsi" w:hAnsiTheme="majorHAnsi"/>
              </w:rPr>
            </w:pPr>
            <w:r w:rsidRPr="00D5175B">
              <w:rPr>
                <w:rFonts w:asciiTheme="majorHAnsi" w:hAnsiTheme="majorHAnsi"/>
              </w:rPr>
              <w:t>S</w:t>
            </w:r>
            <w:r>
              <w:rPr>
                <w:rFonts w:asciiTheme="majorHAnsi" w:hAnsiTheme="majorHAnsi"/>
              </w:rPr>
              <w:t>5</w:t>
            </w:r>
            <w:r w:rsidRPr="00D5175B">
              <w:rPr>
                <w:rFonts w:asciiTheme="majorHAnsi" w:hAnsiTheme="majorHAnsi"/>
              </w:rPr>
              <w:t>. Creating nostalgic pieces based on personal reflections on memories.</w:t>
            </w:r>
          </w:p>
        </w:tc>
      </w:tr>
      <w:tr w:rsidR="001934F4" w:rsidRPr="00C61D57" w:rsidTr="0065084B">
        <w:trPr>
          <w:jc w:val="center"/>
        </w:trPr>
        <w:tc>
          <w:tcPr>
            <w:tcW w:w="13176" w:type="dxa"/>
            <w:gridSpan w:val="3"/>
            <w:shd w:val="clear" w:color="auto" w:fill="000000"/>
          </w:tcPr>
          <w:p w:rsidR="00176716" w:rsidRPr="00C61D57" w:rsidRDefault="00176716" w:rsidP="00A20C67">
            <w:pPr>
              <w:tabs>
                <w:tab w:val="left" w:pos="4950"/>
              </w:tabs>
              <w:spacing w:after="0" w:line="240" w:lineRule="auto"/>
              <w:jc w:val="center"/>
              <w:rPr>
                <w:b/>
                <w:sz w:val="28"/>
                <w:szCs w:val="28"/>
              </w:rPr>
            </w:pPr>
            <w:r w:rsidRPr="00A20C67">
              <w:rPr>
                <w:rFonts w:asciiTheme="majorHAnsi" w:hAnsiTheme="majorHAnsi"/>
                <w:b/>
                <w:sz w:val="28"/>
                <w:szCs w:val="28"/>
              </w:rPr>
              <w:t xml:space="preserve">Stage 2 </w:t>
            </w:r>
            <w:r w:rsidR="00ED3BB7" w:rsidRPr="00A20C67">
              <w:rPr>
                <w:rFonts w:asciiTheme="majorHAnsi" w:hAnsiTheme="majorHAnsi"/>
                <w:b/>
                <w:sz w:val="28"/>
                <w:szCs w:val="28"/>
              </w:rPr>
              <w:t>–</w:t>
            </w:r>
            <w:r w:rsidRPr="00A20C67">
              <w:rPr>
                <w:rFonts w:asciiTheme="majorHAnsi" w:hAnsiTheme="majorHAnsi"/>
                <w:b/>
                <w:sz w:val="28"/>
                <w:szCs w:val="28"/>
              </w:rPr>
              <w:t xml:space="preserve"> Evidence</w:t>
            </w:r>
          </w:p>
        </w:tc>
      </w:tr>
      <w:tr w:rsidR="001934F4" w:rsidRPr="00C61D57" w:rsidTr="0065084B">
        <w:trPr>
          <w:jc w:val="center"/>
        </w:trPr>
        <w:tc>
          <w:tcPr>
            <w:tcW w:w="4392" w:type="dxa"/>
            <w:shd w:val="clear" w:color="auto" w:fill="D9D9D9"/>
          </w:tcPr>
          <w:p w:rsidR="00176716" w:rsidRPr="00C61D57" w:rsidRDefault="00176716" w:rsidP="00C61D57">
            <w:pPr>
              <w:tabs>
                <w:tab w:val="left" w:pos="4950"/>
              </w:tabs>
              <w:spacing w:after="0" w:line="240" w:lineRule="auto"/>
              <w:rPr>
                <w:b/>
              </w:rPr>
            </w:pPr>
            <w:r w:rsidRPr="00A20C67">
              <w:rPr>
                <w:rFonts w:asciiTheme="majorHAnsi" w:hAnsiTheme="majorHAnsi"/>
                <w:b/>
              </w:rPr>
              <w:t>Evaluative Criteria</w:t>
            </w:r>
          </w:p>
        </w:tc>
        <w:tc>
          <w:tcPr>
            <w:tcW w:w="8784" w:type="dxa"/>
            <w:gridSpan w:val="2"/>
            <w:shd w:val="clear" w:color="auto" w:fill="D9D9D9"/>
          </w:tcPr>
          <w:p w:rsidR="00176716" w:rsidRPr="00C61D57" w:rsidRDefault="00176716" w:rsidP="00C61D57">
            <w:pPr>
              <w:tabs>
                <w:tab w:val="left" w:pos="4950"/>
              </w:tabs>
              <w:spacing w:after="0" w:line="240" w:lineRule="auto"/>
              <w:rPr>
                <w:b/>
              </w:rPr>
            </w:pPr>
            <w:r w:rsidRPr="00A20C67">
              <w:rPr>
                <w:rFonts w:asciiTheme="majorHAnsi" w:hAnsiTheme="majorHAnsi"/>
                <w:b/>
              </w:rPr>
              <w:t>Assessment Evidence</w:t>
            </w:r>
          </w:p>
        </w:tc>
      </w:tr>
      <w:tr w:rsidR="001934F4" w:rsidRPr="00C61D57" w:rsidTr="00A922CA">
        <w:trPr>
          <w:trHeight w:val="880"/>
          <w:jc w:val="center"/>
        </w:trPr>
        <w:tc>
          <w:tcPr>
            <w:tcW w:w="4392" w:type="dxa"/>
          </w:tcPr>
          <w:p w:rsidR="00A20C67" w:rsidRPr="005A0505" w:rsidRDefault="00A20C67" w:rsidP="00A20C67">
            <w:pPr>
              <w:tabs>
                <w:tab w:val="left" w:pos="4950"/>
              </w:tabs>
              <w:spacing w:after="0" w:line="240" w:lineRule="auto"/>
              <w:rPr>
                <w:rFonts w:asciiTheme="majorHAnsi" w:hAnsiTheme="majorHAnsi"/>
                <w:b/>
              </w:rPr>
            </w:pPr>
            <w:r w:rsidRPr="005A0505">
              <w:rPr>
                <w:rFonts w:asciiTheme="majorHAnsi" w:hAnsiTheme="majorHAnsi"/>
                <w:b/>
              </w:rPr>
              <w:t xml:space="preserve">Criteria for </w:t>
            </w:r>
            <w:r w:rsidR="00BD105D">
              <w:rPr>
                <w:rFonts w:asciiTheme="majorHAnsi" w:hAnsiTheme="majorHAnsi"/>
                <w:b/>
              </w:rPr>
              <w:t>success</w:t>
            </w:r>
            <w:r w:rsidRPr="005A0505">
              <w:rPr>
                <w:rFonts w:asciiTheme="majorHAnsi" w:hAnsiTheme="majorHAnsi"/>
                <w:b/>
              </w:rPr>
              <w:t>:</w:t>
            </w:r>
          </w:p>
          <w:p w:rsidR="00A20C67" w:rsidRPr="005A0505" w:rsidRDefault="00A20C67" w:rsidP="00420E32">
            <w:pPr>
              <w:pStyle w:val="ListParagraph"/>
              <w:numPr>
                <w:ilvl w:val="0"/>
                <w:numId w:val="1"/>
              </w:numPr>
              <w:tabs>
                <w:tab w:val="left" w:pos="4950"/>
              </w:tabs>
              <w:spacing w:after="0" w:line="240" w:lineRule="auto"/>
              <w:ind w:left="180" w:hanging="180"/>
              <w:rPr>
                <w:rFonts w:asciiTheme="majorHAnsi" w:hAnsiTheme="majorHAnsi"/>
              </w:rPr>
            </w:pPr>
            <w:r w:rsidRPr="005A0505">
              <w:rPr>
                <w:rFonts w:asciiTheme="majorHAnsi" w:hAnsiTheme="majorHAnsi"/>
              </w:rPr>
              <w:t>clarity, structure, and impact of memoir</w:t>
            </w:r>
          </w:p>
          <w:p w:rsidR="00A20C67" w:rsidRPr="005A0505" w:rsidRDefault="00A20C67" w:rsidP="00420E32">
            <w:pPr>
              <w:pStyle w:val="ListParagraph"/>
              <w:numPr>
                <w:ilvl w:val="0"/>
                <w:numId w:val="1"/>
              </w:numPr>
              <w:tabs>
                <w:tab w:val="left" w:pos="4950"/>
              </w:tabs>
              <w:spacing w:after="0" w:line="240" w:lineRule="auto"/>
              <w:ind w:left="180" w:hanging="180"/>
              <w:rPr>
                <w:rFonts w:asciiTheme="majorHAnsi" w:hAnsiTheme="majorHAnsi"/>
              </w:rPr>
            </w:pPr>
            <w:r w:rsidRPr="005A0505">
              <w:rPr>
                <w:rFonts w:asciiTheme="majorHAnsi" w:hAnsiTheme="majorHAnsi"/>
              </w:rPr>
              <w:t>development of emotional atmosphere</w:t>
            </w:r>
          </w:p>
          <w:p w:rsidR="00A20C67" w:rsidRPr="005A0505" w:rsidRDefault="00A20C67" w:rsidP="00420E32">
            <w:pPr>
              <w:pStyle w:val="ListParagraph"/>
              <w:numPr>
                <w:ilvl w:val="0"/>
                <w:numId w:val="1"/>
              </w:numPr>
              <w:tabs>
                <w:tab w:val="left" w:pos="4950"/>
              </w:tabs>
              <w:spacing w:after="0" w:line="240" w:lineRule="auto"/>
              <w:ind w:left="180" w:hanging="180"/>
              <w:rPr>
                <w:rFonts w:asciiTheme="majorHAnsi" w:hAnsiTheme="majorHAnsi"/>
              </w:rPr>
            </w:pPr>
            <w:r w:rsidRPr="005A0505">
              <w:rPr>
                <w:rFonts w:asciiTheme="majorHAnsi" w:hAnsiTheme="majorHAnsi"/>
              </w:rPr>
              <w:t>matching of literary techniques to purpose</w:t>
            </w:r>
          </w:p>
          <w:p w:rsidR="00A20C67" w:rsidRPr="005A0505" w:rsidRDefault="00A20C67" w:rsidP="00420E32">
            <w:pPr>
              <w:pStyle w:val="ListParagraph"/>
              <w:numPr>
                <w:ilvl w:val="0"/>
                <w:numId w:val="1"/>
              </w:numPr>
              <w:tabs>
                <w:tab w:val="left" w:pos="4950"/>
              </w:tabs>
              <w:spacing w:after="0" w:line="240" w:lineRule="auto"/>
              <w:ind w:left="180" w:hanging="180"/>
              <w:rPr>
                <w:rFonts w:asciiTheme="majorHAnsi" w:hAnsiTheme="majorHAnsi"/>
              </w:rPr>
            </w:pPr>
            <w:r w:rsidRPr="005A0505">
              <w:rPr>
                <w:rFonts w:asciiTheme="majorHAnsi" w:hAnsiTheme="majorHAnsi"/>
              </w:rPr>
              <w:t>effectiveness of word choice</w:t>
            </w:r>
          </w:p>
          <w:p w:rsidR="00A20C67" w:rsidRPr="005A0505" w:rsidRDefault="00A20C67" w:rsidP="00420E32">
            <w:pPr>
              <w:pStyle w:val="ListParagraph"/>
              <w:numPr>
                <w:ilvl w:val="0"/>
                <w:numId w:val="1"/>
              </w:numPr>
              <w:tabs>
                <w:tab w:val="left" w:pos="4950"/>
              </w:tabs>
              <w:spacing w:after="0" w:line="240" w:lineRule="auto"/>
              <w:ind w:left="180" w:hanging="180"/>
              <w:rPr>
                <w:rFonts w:asciiTheme="majorHAnsi" w:hAnsiTheme="majorHAnsi"/>
              </w:rPr>
            </w:pPr>
            <w:r w:rsidRPr="005A0505">
              <w:rPr>
                <w:rFonts w:asciiTheme="majorHAnsi" w:hAnsiTheme="majorHAnsi"/>
              </w:rPr>
              <w:t>preci</w:t>
            </w:r>
            <w:r>
              <w:rPr>
                <w:rFonts w:asciiTheme="majorHAnsi" w:hAnsiTheme="majorHAnsi"/>
              </w:rPr>
              <w:t>sion of explanation</w:t>
            </w:r>
          </w:p>
          <w:p w:rsidR="008244F2" w:rsidRPr="00C61D57" w:rsidRDefault="00A20C67" w:rsidP="00420E32">
            <w:pPr>
              <w:pStyle w:val="ListParagraph"/>
              <w:numPr>
                <w:ilvl w:val="0"/>
                <w:numId w:val="1"/>
              </w:numPr>
              <w:tabs>
                <w:tab w:val="left" w:pos="4950"/>
              </w:tabs>
              <w:spacing w:after="0" w:line="240" w:lineRule="auto"/>
              <w:ind w:left="180" w:hanging="180"/>
            </w:pPr>
            <w:r w:rsidRPr="005A0505">
              <w:rPr>
                <w:rFonts w:asciiTheme="majorHAnsi" w:hAnsiTheme="majorHAnsi"/>
              </w:rPr>
              <w:t>attentiveness to writing conventions</w:t>
            </w:r>
          </w:p>
        </w:tc>
        <w:tc>
          <w:tcPr>
            <w:tcW w:w="8784" w:type="dxa"/>
            <w:gridSpan w:val="2"/>
          </w:tcPr>
          <w:p w:rsidR="00A922CA" w:rsidRPr="005A0505" w:rsidRDefault="00A922CA" w:rsidP="00A922CA">
            <w:pPr>
              <w:tabs>
                <w:tab w:val="left" w:pos="4950"/>
                <w:tab w:val="right" w:pos="8408"/>
              </w:tabs>
              <w:spacing w:after="0" w:line="240" w:lineRule="auto"/>
              <w:rPr>
                <w:rFonts w:asciiTheme="majorHAnsi" w:hAnsiTheme="majorHAnsi"/>
                <w:b/>
              </w:rPr>
            </w:pPr>
            <w:r w:rsidRPr="005A0505">
              <w:rPr>
                <w:rFonts w:asciiTheme="majorHAnsi" w:hAnsiTheme="majorHAnsi"/>
                <w:b/>
              </w:rPr>
              <w:t>CURRICULUM EMBEDDED PERFORMANCE ASSESSMENT (PERFORMANCE TASK)</w:t>
            </w:r>
            <w:r w:rsidRPr="005A0505">
              <w:rPr>
                <w:rFonts w:asciiTheme="majorHAnsi" w:hAnsiTheme="majorHAnsi"/>
                <w:b/>
              </w:rPr>
              <w:tab/>
              <w:t>PT</w:t>
            </w:r>
          </w:p>
          <w:p w:rsidR="00A922CA" w:rsidRPr="005A0505" w:rsidRDefault="00A922CA" w:rsidP="00A922CA">
            <w:pPr>
              <w:tabs>
                <w:tab w:val="left" w:pos="4950"/>
                <w:tab w:val="right" w:pos="8408"/>
              </w:tabs>
              <w:spacing w:after="0" w:line="240" w:lineRule="auto"/>
              <w:rPr>
                <w:rFonts w:asciiTheme="majorHAnsi" w:hAnsiTheme="majorHAnsi"/>
                <w:b/>
              </w:rPr>
            </w:pPr>
          </w:p>
          <w:p w:rsidR="00657FF3" w:rsidRPr="00C61D57" w:rsidRDefault="00A922CA" w:rsidP="00BD105D">
            <w:pPr>
              <w:tabs>
                <w:tab w:val="left" w:pos="4950"/>
                <w:tab w:val="right" w:pos="8408"/>
              </w:tabs>
              <w:spacing w:after="0" w:line="240" w:lineRule="auto"/>
            </w:pPr>
            <w:r w:rsidRPr="005A0505">
              <w:rPr>
                <w:rFonts w:asciiTheme="majorHAnsi" w:hAnsiTheme="majorHAnsi"/>
                <w:b/>
              </w:rPr>
              <w:t xml:space="preserve">Nostalgic Narrative: </w:t>
            </w:r>
            <w:r w:rsidRPr="005A0505">
              <w:rPr>
                <w:rFonts w:asciiTheme="majorHAnsi" w:hAnsiTheme="majorHAnsi"/>
              </w:rPr>
              <w:t>After reflecting on childhood moments in their journal entries, students will choose one event to develop into a narrative (</w:t>
            </w:r>
            <w:r w:rsidR="00BD105D">
              <w:rPr>
                <w:rFonts w:asciiTheme="majorHAnsi" w:hAnsiTheme="majorHAnsi"/>
              </w:rPr>
              <w:t xml:space="preserve">memoir, poem, or short story). </w:t>
            </w:r>
            <w:r w:rsidRPr="005A0505">
              <w:rPr>
                <w:rFonts w:asciiTheme="majorHAnsi" w:hAnsiTheme="majorHAnsi"/>
              </w:rPr>
              <w:t xml:space="preserve">They will determine the emotional atmosphere they wish to create and the audience they wish to reach and develop the piece using techniques learned from memoir, poetry, and </w:t>
            </w:r>
            <w:r w:rsidRPr="00D5175B">
              <w:rPr>
                <w:rFonts w:asciiTheme="majorHAnsi" w:hAnsiTheme="majorHAnsi"/>
              </w:rPr>
              <w:t>short story writers studied in class. They will select the techniques that will work most effectively to convey the atmosphere of the experience. They will also write a</w:t>
            </w:r>
            <w:r w:rsidR="00BD105D">
              <w:rPr>
                <w:rFonts w:asciiTheme="majorHAnsi" w:hAnsiTheme="majorHAnsi"/>
              </w:rPr>
              <w:t>n</w:t>
            </w:r>
            <w:r w:rsidRPr="00D5175B">
              <w:rPr>
                <w:rFonts w:asciiTheme="majorHAnsi" w:hAnsiTheme="majorHAnsi"/>
              </w:rPr>
              <w:t xml:space="preserve"> analysis explaining their use of chosen strategies and what effects they are hoping to achieve.</w:t>
            </w:r>
          </w:p>
        </w:tc>
      </w:tr>
      <w:tr w:rsidR="001934F4" w:rsidRPr="00C61D57" w:rsidTr="00A922CA">
        <w:trPr>
          <w:trHeight w:val="2419"/>
          <w:jc w:val="center"/>
        </w:trPr>
        <w:tc>
          <w:tcPr>
            <w:tcW w:w="4392" w:type="dxa"/>
          </w:tcPr>
          <w:p w:rsidR="00A922CA" w:rsidRPr="00BD105D" w:rsidRDefault="00A922CA" w:rsidP="00A922CA">
            <w:pPr>
              <w:tabs>
                <w:tab w:val="left" w:pos="4950"/>
              </w:tabs>
              <w:spacing w:after="0" w:line="240" w:lineRule="auto"/>
              <w:rPr>
                <w:rFonts w:asciiTheme="majorHAnsi" w:hAnsiTheme="majorHAnsi"/>
              </w:rPr>
            </w:pPr>
            <w:r w:rsidRPr="00BD105D">
              <w:rPr>
                <w:rFonts w:asciiTheme="majorHAnsi" w:hAnsiTheme="majorHAnsi"/>
              </w:rPr>
              <w:lastRenderedPageBreak/>
              <w:t>Synthesis essay:</w:t>
            </w:r>
          </w:p>
          <w:p w:rsidR="00A922CA" w:rsidRPr="00D5175B" w:rsidRDefault="00A922CA" w:rsidP="00420E32">
            <w:pPr>
              <w:pStyle w:val="ListParagraph"/>
              <w:numPr>
                <w:ilvl w:val="0"/>
                <w:numId w:val="3"/>
              </w:numPr>
              <w:tabs>
                <w:tab w:val="left" w:pos="4950"/>
              </w:tabs>
              <w:spacing w:after="0" w:line="240" w:lineRule="auto"/>
              <w:ind w:left="180" w:hanging="180"/>
              <w:rPr>
                <w:rFonts w:asciiTheme="majorHAnsi" w:hAnsiTheme="majorHAnsi"/>
              </w:rPr>
            </w:pPr>
            <w:r w:rsidRPr="00D5175B">
              <w:rPr>
                <w:rFonts w:asciiTheme="majorHAnsi" w:hAnsiTheme="majorHAnsi"/>
              </w:rPr>
              <w:t>evidence of understanding of nostalgia</w:t>
            </w:r>
            <w:r w:rsidRPr="00D5175B">
              <w:rPr>
                <w:rFonts w:asciiTheme="majorHAnsi" w:hAnsiTheme="majorHAnsi"/>
                <w:b/>
              </w:rPr>
              <w:t xml:space="preserve"> </w:t>
            </w:r>
          </w:p>
          <w:p w:rsidR="00A922CA" w:rsidRPr="00D5175B" w:rsidRDefault="00A922CA" w:rsidP="00420E32">
            <w:pPr>
              <w:pStyle w:val="ListParagraph"/>
              <w:numPr>
                <w:ilvl w:val="0"/>
                <w:numId w:val="3"/>
              </w:numPr>
              <w:tabs>
                <w:tab w:val="left" w:pos="4950"/>
              </w:tabs>
              <w:spacing w:after="0" w:line="240" w:lineRule="auto"/>
              <w:ind w:left="180" w:hanging="180"/>
              <w:rPr>
                <w:rFonts w:asciiTheme="majorHAnsi" w:hAnsiTheme="majorHAnsi"/>
              </w:rPr>
            </w:pPr>
            <w:r w:rsidRPr="00D5175B">
              <w:rPr>
                <w:rFonts w:asciiTheme="majorHAnsi" w:hAnsiTheme="majorHAnsi"/>
              </w:rPr>
              <w:t>development of claim with supporting textual evidence</w:t>
            </w:r>
          </w:p>
          <w:p w:rsidR="00A922CA" w:rsidRPr="00D5175B" w:rsidRDefault="00A922CA" w:rsidP="00A922CA">
            <w:pPr>
              <w:tabs>
                <w:tab w:val="left" w:pos="4950"/>
              </w:tabs>
              <w:spacing w:after="0" w:line="240" w:lineRule="auto"/>
              <w:rPr>
                <w:rFonts w:asciiTheme="majorHAnsi" w:hAnsiTheme="majorHAnsi"/>
                <w:b/>
              </w:rPr>
            </w:pPr>
          </w:p>
          <w:p w:rsidR="00A922CA" w:rsidRPr="00BD105D" w:rsidRDefault="00A922CA" w:rsidP="00A922CA">
            <w:pPr>
              <w:tabs>
                <w:tab w:val="left" w:pos="4950"/>
              </w:tabs>
              <w:spacing w:after="0" w:line="240" w:lineRule="auto"/>
              <w:rPr>
                <w:rFonts w:asciiTheme="majorHAnsi" w:hAnsiTheme="majorHAnsi"/>
              </w:rPr>
            </w:pPr>
            <w:r w:rsidRPr="00BD105D">
              <w:rPr>
                <w:rFonts w:asciiTheme="majorHAnsi" w:hAnsiTheme="majorHAnsi"/>
              </w:rPr>
              <w:t>Routine writing:</w:t>
            </w:r>
          </w:p>
          <w:p w:rsidR="00A922CA" w:rsidRPr="00D5175B" w:rsidRDefault="00A922CA" w:rsidP="00420E32">
            <w:pPr>
              <w:pStyle w:val="ListParagraph"/>
              <w:numPr>
                <w:ilvl w:val="0"/>
                <w:numId w:val="2"/>
              </w:numPr>
              <w:tabs>
                <w:tab w:val="left" w:pos="4950"/>
              </w:tabs>
              <w:spacing w:after="0" w:line="240" w:lineRule="auto"/>
              <w:ind w:left="180" w:hanging="180"/>
              <w:rPr>
                <w:rFonts w:asciiTheme="majorHAnsi" w:hAnsiTheme="majorHAnsi"/>
              </w:rPr>
            </w:pPr>
            <w:r w:rsidRPr="00D5175B">
              <w:rPr>
                <w:rFonts w:asciiTheme="majorHAnsi" w:hAnsiTheme="majorHAnsi"/>
              </w:rPr>
              <w:t>clarity and thoroughness of explanations</w:t>
            </w:r>
          </w:p>
          <w:p w:rsidR="00B9255C" w:rsidRPr="00C61D57" w:rsidRDefault="00A922CA" w:rsidP="00420E32">
            <w:pPr>
              <w:pStyle w:val="ListParagraph"/>
              <w:numPr>
                <w:ilvl w:val="0"/>
                <w:numId w:val="2"/>
              </w:numPr>
              <w:tabs>
                <w:tab w:val="left" w:pos="4950"/>
              </w:tabs>
              <w:spacing w:after="0" w:line="240" w:lineRule="auto"/>
              <w:ind w:left="180" w:hanging="180"/>
            </w:pPr>
            <w:r w:rsidRPr="00D5175B">
              <w:rPr>
                <w:rFonts w:asciiTheme="majorHAnsi" w:hAnsiTheme="majorHAnsi"/>
              </w:rPr>
              <w:t>evidence of progress toward learning goals</w:t>
            </w:r>
          </w:p>
        </w:tc>
        <w:tc>
          <w:tcPr>
            <w:tcW w:w="8784" w:type="dxa"/>
            <w:gridSpan w:val="2"/>
          </w:tcPr>
          <w:p w:rsidR="00A922CA" w:rsidRPr="00D5175B" w:rsidRDefault="00A922CA" w:rsidP="00A922CA">
            <w:pPr>
              <w:tabs>
                <w:tab w:val="left" w:pos="8298"/>
                <w:tab w:val="right" w:pos="8421"/>
              </w:tabs>
              <w:spacing w:after="0" w:line="240" w:lineRule="auto"/>
              <w:rPr>
                <w:rFonts w:asciiTheme="majorHAnsi" w:hAnsiTheme="majorHAnsi"/>
                <w:b/>
              </w:rPr>
            </w:pPr>
            <w:r w:rsidRPr="00D5175B">
              <w:rPr>
                <w:rFonts w:asciiTheme="majorHAnsi" w:hAnsiTheme="majorHAnsi"/>
                <w:b/>
              </w:rPr>
              <w:t>OTHER EVIDENCE:</w:t>
            </w:r>
            <w:r w:rsidRPr="00D5175B">
              <w:rPr>
                <w:rFonts w:asciiTheme="majorHAnsi" w:hAnsiTheme="majorHAnsi"/>
                <w:b/>
              </w:rPr>
              <w:tab/>
              <w:t>O</w:t>
            </w:r>
          </w:p>
          <w:p w:rsidR="00A922CA" w:rsidRPr="00D5175B" w:rsidRDefault="00A922CA" w:rsidP="00A922CA">
            <w:pPr>
              <w:tabs>
                <w:tab w:val="left" w:pos="4950"/>
                <w:tab w:val="right" w:pos="8421"/>
              </w:tabs>
              <w:spacing w:after="0" w:line="240" w:lineRule="auto"/>
              <w:rPr>
                <w:rFonts w:asciiTheme="majorHAnsi" w:hAnsiTheme="majorHAnsi"/>
              </w:rPr>
            </w:pPr>
            <w:r w:rsidRPr="00D5175B">
              <w:rPr>
                <w:rFonts w:asciiTheme="majorHAnsi" w:hAnsiTheme="majorHAnsi"/>
                <w:b/>
              </w:rPr>
              <w:t xml:space="preserve">Synthesis essay: </w:t>
            </w:r>
            <w:r w:rsidRPr="00D5175B">
              <w:rPr>
                <w:rFonts w:asciiTheme="majorHAnsi" w:hAnsiTheme="majorHAnsi"/>
              </w:rPr>
              <w:t>After studying several works with nostalgic elements, students will write a synthesis essay analyzing and comparing the nostalgic effects in two or more pieces written in different modes (e.g., film, poem, prose, ad, cartoon).</w:t>
            </w:r>
          </w:p>
          <w:p w:rsidR="00A922CA" w:rsidRPr="00D5175B" w:rsidRDefault="00A922CA" w:rsidP="00A922CA">
            <w:pPr>
              <w:tabs>
                <w:tab w:val="left" w:pos="4950"/>
                <w:tab w:val="right" w:pos="8421"/>
              </w:tabs>
              <w:spacing w:after="0" w:line="240" w:lineRule="auto"/>
              <w:rPr>
                <w:rFonts w:asciiTheme="majorHAnsi" w:hAnsiTheme="majorHAnsi"/>
                <w:b/>
              </w:rPr>
            </w:pPr>
          </w:p>
          <w:p w:rsidR="00B9255C" w:rsidRPr="00C61D57" w:rsidRDefault="00A922CA" w:rsidP="00A922CA">
            <w:pPr>
              <w:tabs>
                <w:tab w:val="left" w:pos="4950"/>
                <w:tab w:val="right" w:pos="8421"/>
              </w:tabs>
              <w:spacing w:after="0" w:line="240" w:lineRule="auto"/>
              <w:rPr>
                <w:b/>
              </w:rPr>
            </w:pPr>
            <w:r w:rsidRPr="00D5175B">
              <w:rPr>
                <w:rFonts w:asciiTheme="majorHAnsi" w:hAnsiTheme="majorHAnsi"/>
                <w:b/>
              </w:rPr>
              <w:t>Routine writing</w:t>
            </w:r>
            <w:r w:rsidRPr="00D5175B">
              <w:rPr>
                <w:rFonts w:asciiTheme="majorHAnsi" w:hAnsiTheme="majorHAnsi"/>
              </w:rPr>
              <w:t>: journal entries, literary techniques chart, style exercises, interpretations of readings and other works, end-of-unit reflection.</w:t>
            </w:r>
          </w:p>
        </w:tc>
      </w:tr>
      <w:tr w:rsidR="001934F4" w:rsidRPr="00C61D57" w:rsidTr="0065084B">
        <w:trPr>
          <w:jc w:val="center"/>
        </w:trPr>
        <w:tc>
          <w:tcPr>
            <w:tcW w:w="13176" w:type="dxa"/>
            <w:gridSpan w:val="3"/>
            <w:shd w:val="clear" w:color="auto" w:fill="000000"/>
          </w:tcPr>
          <w:p w:rsidR="00176716" w:rsidRPr="00C61D57" w:rsidRDefault="00176716" w:rsidP="00C61D57">
            <w:pPr>
              <w:tabs>
                <w:tab w:val="left" w:pos="4950"/>
              </w:tabs>
              <w:spacing w:after="0" w:line="240" w:lineRule="auto"/>
              <w:jc w:val="center"/>
              <w:rPr>
                <w:b/>
                <w:sz w:val="28"/>
                <w:szCs w:val="28"/>
              </w:rPr>
            </w:pPr>
            <w:r w:rsidRPr="00A20C67">
              <w:rPr>
                <w:rFonts w:asciiTheme="majorHAnsi" w:hAnsiTheme="majorHAnsi"/>
                <w:b/>
                <w:sz w:val="28"/>
                <w:szCs w:val="28"/>
              </w:rPr>
              <w:t>Stage 3 – Learning Plan</w:t>
            </w:r>
          </w:p>
        </w:tc>
      </w:tr>
      <w:tr w:rsidR="001934F4" w:rsidRPr="00C61D57" w:rsidTr="0065084B">
        <w:trPr>
          <w:jc w:val="center"/>
        </w:trPr>
        <w:tc>
          <w:tcPr>
            <w:tcW w:w="13176" w:type="dxa"/>
            <w:gridSpan w:val="3"/>
          </w:tcPr>
          <w:p w:rsidR="00A922CA" w:rsidRPr="005A0505" w:rsidRDefault="00A922CA" w:rsidP="00A922CA">
            <w:pPr>
              <w:tabs>
                <w:tab w:val="left" w:pos="4950"/>
              </w:tabs>
              <w:spacing w:after="0" w:line="240" w:lineRule="auto"/>
              <w:jc w:val="center"/>
              <w:rPr>
                <w:rFonts w:asciiTheme="majorHAnsi" w:hAnsiTheme="majorHAnsi"/>
                <w:b/>
              </w:rPr>
            </w:pPr>
            <w:r w:rsidRPr="005A0505">
              <w:rPr>
                <w:rFonts w:asciiTheme="majorHAnsi" w:hAnsiTheme="majorHAnsi"/>
                <w:b/>
                <w:i/>
              </w:rPr>
              <w:t>Summary of Key Learning Events and Instruction</w:t>
            </w:r>
          </w:p>
          <w:p w:rsidR="00A922CA" w:rsidRPr="005A0505" w:rsidRDefault="00A922CA" w:rsidP="00A922CA">
            <w:pPr>
              <w:tabs>
                <w:tab w:val="left" w:pos="4950"/>
              </w:tabs>
              <w:spacing w:after="0" w:line="240" w:lineRule="auto"/>
              <w:rPr>
                <w:rFonts w:asciiTheme="majorHAnsi" w:hAnsiTheme="majorHAnsi"/>
                <w:b/>
                <w:sz w:val="12"/>
                <w:szCs w:val="12"/>
              </w:rPr>
            </w:pPr>
          </w:p>
          <w:p w:rsidR="00A922CA" w:rsidRPr="00F266DB" w:rsidRDefault="00A922CA" w:rsidP="00A922CA">
            <w:pPr>
              <w:tabs>
                <w:tab w:val="left" w:pos="4950"/>
              </w:tabs>
              <w:spacing w:after="0" w:line="240" w:lineRule="auto"/>
              <w:rPr>
                <w:rFonts w:asciiTheme="majorHAnsi" w:hAnsiTheme="majorHAnsi"/>
              </w:rPr>
            </w:pPr>
            <w:r w:rsidRPr="00F266DB">
              <w:rPr>
                <w:rFonts w:asciiTheme="majorHAnsi" w:hAnsiTheme="majorHAnsi"/>
                <w:b/>
              </w:rPr>
              <w:t xml:space="preserve">Lesson </w:t>
            </w:r>
            <w:r w:rsidR="000E780C">
              <w:rPr>
                <w:rFonts w:asciiTheme="majorHAnsi" w:hAnsiTheme="majorHAnsi"/>
                <w:b/>
              </w:rPr>
              <w:t>1</w:t>
            </w:r>
            <w:r w:rsidRPr="00F266DB">
              <w:rPr>
                <w:rFonts w:asciiTheme="majorHAnsi" w:hAnsiTheme="majorHAnsi"/>
                <w:b/>
              </w:rPr>
              <w:t xml:space="preserve">: </w:t>
            </w:r>
            <w:r w:rsidRPr="00F266DB">
              <w:rPr>
                <w:rFonts w:asciiTheme="majorHAnsi" w:hAnsiTheme="majorHAnsi"/>
              </w:rPr>
              <w:t>Introduce or have students collect various definitions of nostalgia, positive and negative, including its etymology, and share with the class. Definitions vary, but be sure to incorporate “longing to return home</w:t>
            </w:r>
            <w:r w:rsidR="00BD105D">
              <w:rPr>
                <w:rFonts w:asciiTheme="majorHAnsi" w:hAnsiTheme="majorHAnsi"/>
              </w:rPr>
              <w:t>” (nostos) and “pain” (algia).</w:t>
            </w:r>
            <w:r w:rsidRPr="00F266DB">
              <w:rPr>
                <w:rFonts w:asciiTheme="majorHAnsi" w:hAnsiTheme="majorHAnsi"/>
              </w:rPr>
              <w:t xml:space="preserve"> Working in small groups, students explore the concept further by completing Frayer model diagrams. As they share their results with the class, elicit additional brainstorming and create a concept map on the board with “nostalgia” in center. This map should be preserved (on chart paper or by digital photo) as an anchor chart to be used and modified throughout the unit. Discussion topics during this process should include “What kinds of experiences are people nostalgic about?” and “What are some experiences you are nostalgic about?” Assign a journal prompt for writing about a </w:t>
            </w:r>
            <w:r w:rsidR="001E54B3">
              <w:rPr>
                <w:rFonts w:asciiTheme="majorHAnsi" w:hAnsiTheme="majorHAnsi"/>
              </w:rPr>
              <w:t xml:space="preserve">personal nostalgic experience. </w:t>
            </w:r>
            <w:r w:rsidRPr="00F266DB">
              <w:rPr>
                <w:rFonts w:asciiTheme="majorHAnsi" w:hAnsiTheme="majorHAnsi"/>
              </w:rPr>
              <w:t>Clarify the general purpose of the journal writing (preparing students for the CEPA, a narrative—memoir, poem, or short story—about one of their experiences) and the proviso that sharing of jour</w:t>
            </w:r>
            <w:r w:rsidR="00BD105D">
              <w:rPr>
                <w:rFonts w:asciiTheme="majorHAnsi" w:hAnsiTheme="majorHAnsi"/>
              </w:rPr>
              <w:t xml:space="preserve">nal entries will be voluntary. </w:t>
            </w:r>
            <w:r w:rsidRPr="00F266DB">
              <w:rPr>
                <w:rFonts w:asciiTheme="majorHAnsi" w:hAnsiTheme="majorHAnsi"/>
              </w:rPr>
              <w:t>Write alongside students for several minutes. Then ask for volunteers to state briefly what they are writing about—to inspire students who may b</w:t>
            </w:r>
            <w:r w:rsidR="00FB0171">
              <w:rPr>
                <w:rFonts w:asciiTheme="majorHAnsi" w:hAnsiTheme="majorHAnsi"/>
              </w:rPr>
              <w:t xml:space="preserve">e stuck. </w:t>
            </w:r>
            <w:r w:rsidRPr="00F266DB">
              <w:rPr>
                <w:rFonts w:asciiTheme="majorHAnsi" w:hAnsiTheme="majorHAnsi"/>
              </w:rPr>
              <w:t>Students (and teacher) should finish the journal entry for homework.</w:t>
            </w:r>
          </w:p>
          <w:p w:rsidR="00A922CA" w:rsidRPr="00F266DB" w:rsidRDefault="00A922CA" w:rsidP="00A922CA">
            <w:pPr>
              <w:tabs>
                <w:tab w:val="left" w:pos="4950"/>
              </w:tabs>
              <w:spacing w:after="0" w:line="240" w:lineRule="auto"/>
              <w:rPr>
                <w:rFonts w:asciiTheme="majorHAnsi" w:hAnsiTheme="majorHAnsi"/>
                <w:sz w:val="12"/>
                <w:szCs w:val="12"/>
              </w:rPr>
            </w:pPr>
          </w:p>
          <w:p w:rsidR="00E822C8" w:rsidRPr="00F266DB" w:rsidRDefault="00A922CA" w:rsidP="00C61D57">
            <w:pPr>
              <w:tabs>
                <w:tab w:val="left" w:pos="4950"/>
              </w:tabs>
              <w:spacing w:after="0" w:line="240" w:lineRule="auto"/>
              <w:rPr>
                <w:rFonts w:asciiTheme="majorHAnsi" w:hAnsiTheme="majorHAnsi"/>
              </w:rPr>
            </w:pPr>
            <w:r w:rsidRPr="00F266DB">
              <w:rPr>
                <w:rFonts w:asciiTheme="majorHAnsi" w:hAnsiTheme="majorHAnsi"/>
                <w:b/>
              </w:rPr>
              <w:t xml:space="preserve">Lesson </w:t>
            </w:r>
            <w:r w:rsidR="000E780C">
              <w:rPr>
                <w:rFonts w:asciiTheme="majorHAnsi" w:hAnsiTheme="majorHAnsi"/>
                <w:b/>
              </w:rPr>
              <w:t>2</w:t>
            </w:r>
            <w:r w:rsidRPr="00F266DB">
              <w:rPr>
                <w:rFonts w:asciiTheme="majorHAnsi" w:hAnsiTheme="majorHAnsi"/>
              </w:rPr>
              <w:t>: After sharing journal entries (voluntarily), students will begin a three-day study of nostalgia in poetry. Margaret Atwood’s “Bored” and Billy Collins’ “The Lanyard” will be used for small-group and a whole class close reading and analysis. Robert Hayden’s “Those Winter Sundays” and Claude McKay’s “The Tropics of New York” will be assigned as text options for independent analysis. Discussions in this study will focus on broad questions such as “What is nostalgia?” and “How is it part of the human experience across age groups and cultures?” as well as on literary questions such as “How is nostalgia evoked in these pieces? How do the various authors manipulate language or visual text to convey meaning? What tools and techniques do the authors use? What effects are created as a result of their use?”</w:t>
            </w:r>
          </w:p>
          <w:p w:rsidR="003F0D8A" w:rsidRPr="00F266DB" w:rsidRDefault="003F0D8A" w:rsidP="00C61D57">
            <w:pPr>
              <w:tabs>
                <w:tab w:val="left" w:pos="4950"/>
              </w:tabs>
              <w:spacing w:after="0" w:line="240" w:lineRule="auto"/>
              <w:rPr>
                <w:rFonts w:asciiTheme="majorHAnsi" w:hAnsiTheme="majorHAnsi"/>
                <w:sz w:val="12"/>
                <w:szCs w:val="12"/>
              </w:rPr>
            </w:pPr>
          </w:p>
          <w:p w:rsidR="00EB2A19" w:rsidRPr="00F266DB" w:rsidRDefault="00F868FC" w:rsidP="00C61D57">
            <w:pPr>
              <w:tabs>
                <w:tab w:val="left" w:pos="4950"/>
              </w:tabs>
              <w:spacing w:after="0" w:line="240" w:lineRule="auto"/>
              <w:rPr>
                <w:rFonts w:asciiTheme="majorHAnsi" w:hAnsiTheme="majorHAnsi"/>
              </w:rPr>
            </w:pPr>
            <w:r w:rsidRPr="00F266DB">
              <w:rPr>
                <w:rFonts w:asciiTheme="majorHAnsi" w:hAnsiTheme="majorHAnsi"/>
                <w:b/>
              </w:rPr>
              <w:t>Lesson</w:t>
            </w:r>
            <w:r w:rsidR="003F0D8A" w:rsidRPr="00F266DB">
              <w:rPr>
                <w:rFonts w:asciiTheme="majorHAnsi" w:hAnsiTheme="majorHAnsi"/>
                <w:b/>
              </w:rPr>
              <w:t xml:space="preserve"> </w:t>
            </w:r>
            <w:r w:rsidR="000E780C">
              <w:rPr>
                <w:rFonts w:asciiTheme="majorHAnsi" w:hAnsiTheme="majorHAnsi"/>
                <w:b/>
              </w:rPr>
              <w:t>3</w:t>
            </w:r>
            <w:r w:rsidRPr="00F266DB">
              <w:rPr>
                <w:rFonts w:asciiTheme="majorHAnsi" w:hAnsiTheme="majorHAnsi"/>
                <w:b/>
              </w:rPr>
              <w:t>:</w:t>
            </w:r>
            <w:r w:rsidRPr="00F266DB">
              <w:rPr>
                <w:rFonts w:asciiTheme="majorHAnsi" w:hAnsiTheme="majorHAnsi"/>
              </w:rPr>
              <w:t xml:space="preserve"> </w:t>
            </w:r>
            <w:r w:rsidR="004073C8" w:rsidRPr="00F266DB">
              <w:rPr>
                <w:rFonts w:asciiTheme="majorHAnsi" w:hAnsiTheme="majorHAnsi"/>
              </w:rPr>
              <w:t>This one-day lesson is a transition from studying nostalgia in poetry to studying the theme in prose, nonfiction and fiction. The lesson will include sharing</w:t>
            </w:r>
            <w:r w:rsidR="00213FF6" w:rsidRPr="00F266DB">
              <w:rPr>
                <w:rFonts w:asciiTheme="majorHAnsi" w:hAnsiTheme="majorHAnsi"/>
              </w:rPr>
              <w:t xml:space="preserve"> of and feedback on</w:t>
            </w:r>
            <w:r w:rsidR="004073C8" w:rsidRPr="00F266DB">
              <w:rPr>
                <w:rFonts w:asciiTheme="majorHAnsi" w:hAnsiTheme="majorHAnsi"/>
              </w:rPr>
              <w:t xml:space="preserve"> the analytical paragraphs written on “Those Winter Sundays”</w:t>
            </w:r>
            <w:r w:rsidR="00BD105D">
              <w:rPr>
                <w:rFonts w:asciiTheme="majorHAnsi" w:hAnsiTheme="majorHAnsi"/>
              </w:rPr>
              <w:t xml:space="preserve"> or “The Tropics of New York.” </w:t>
            </w:r>
            <w:r w:rsidR="004073C8" w:rsidRPr="00F266DB">
              <w:rPr>
                <w:rFonts w:asciiTheme="majorHAnsi" w:hAnsiTheme="majorHAnsi"/>
              </w:rPr>
              <w:lastRenderedPageBreak/>
              <w:t>To deepen their understanding of the unit’s big ideas, students will read and discuss “Nostalgia is Good Medicine,” an article from Psychology Today,  then write an extended journal entry on how nostalgia is an essential aspect of being human.</w:t>
            </w:r>
          </w:p>
          <w:p w:rsidR="00EB2A19" w:rsidRPr="00F266DB" w:rsidRDefault="00EB2A19" w:rsidP="00C61D57">
            <w:pPr>
              <w:tabs>
                <w:tab w:val="left" w:pos="4950"/>
              </w:tabs>
              <w:spacing w:after="0" w:line="240" w:lineRule="auto"/>
              <w:rPr>
                <w:rFonts w:asciiTheme="majorHAnsi" w:hAnsiTheme="majorHAnsi"/>
                <w:sz w:val="12"/>
                <w:szCs w:val="12"/>
              </w:rPr>
            </w:pPr>
          </w:p>
          <w:p w:rsidR="003F0D8A" w:rsidRPr="00F266DB" w:rsidRDefault="00EB2A19" w:rsidP="00C61D57">
            <w:pPr>
              <w:tabs>
                <w:tab w:val="left" w:pos="4950"/>
              </w:tabs>
              <w:spacing w:after="0" w:line="240" w:lineRule="auto"/>
              <w:rPr>
                <w:rFonts w:asciiTheme="majorHAnsi" w:hAnsiTheme="majorHAnsi"/>
              </w:rPr>
            </w:pPr>
            <w:r w:rsidRPr="00F266DB">
              <w:rPr>
                <w:rFonts w:asciiTheme="majorHAnsi" w:hAnsiTheme="majorHAnsi"/>
                <w:b/>
              </w:rPr>
              <w:t xml:space="preserve">Lesson </w:t>
            </w:r>
            <w:r w:rsidR="000E780C">
              <w:rPr>
                <w:rFonts w:asciiTheme="majorHAnsi" w:hAnsiTheme="majorHAnsi"/>
                <w:b/>
              </w:rPr>
              <w:t>4</w:t>
            </w:r>
            <w:r w:rsidRPr="00F266DB">
              <w:rPr>
                <w:rFonts w:asciiTheme="majorHAnsi" w:hAnsiTheme="majorHAnsi"/>
                <w:b/>
              </w:rPr>
              <w:t>:</w:t>
            </w:r>
            <w:r w:rsidRPr="00F266DB">
              <w:rPr>
                <w:rFonts w:asciiTheme="majorHAnsi" w:hAnsiTheme="majorHAnsi"/>
              </w:rPr>
              <w:t xml:space="preserve"> </w:t>
            </w:r>
            <w:r w:rsidR="005C68E0" w:rsidRPr="00F266DB">
              <w:rPr>
                <w:rFonts w:asciiTheme="majorHAnsi" w:hAnsiTheme="majorHAnsi"/>
              </w:rPr>
              <w:t xml:space="preserve">The class will begin with a quickwrite on a time when students felt different </w:t>
            </w:r>
            <w:r w:rsidR="00A922CA" w:rsidRPr="00F266DB">
              <w:rPr>
                <w:rFonts w:asciiTheme="majorHAnsi" w:hAnsiTheme="majorHAnsi"/>
              </w:rPr>
              <w:t>or embarrassed</w:t>
            </w:r>
            <w:r w:rsidR="00BD105D">
              <w:rPr>
                <w:rFonts w:asciiTheme="majorHAnsi" w:hAnsiTheme="majorHAnsi"/>
              </w:rPr>
              <w:t xml:space="preserve">. </w:t>
            </w:r>
            <w:r w:rsidR="005C68E0" w:rsidRPr="00F266DB">
              <w:rPr>
                <w:rFonts w:asciiTheme="majorHAnsi" w:hAnsiTheme="majorHAnsi"/>
              </w:rPr>
              <w:t>Then the teacher will read A</w:t>
            </w:r>
            <w:r w:rsidR="00BD105D">
              <w:rPr>
                <w:rFonts w:asciiTheme="majorHAnsi" w:hAnsiTheme="majorHAnsi"/>
              </w:rPr>
              <w:t>m</w:t>
            </w:r>
            <w:r w:rsidR="005C68E0" w:rsidRPr="00F266DB">
              <w:rPr>
                <w:rFonts w:asciiTheme="majorHAnsi" w:hAnsiTheme="majorHAnsi"/>
              </w:rPr>
              <w:t>y Tan’s “Fish Cheeks” alo</w:t>
            </w:r>
            <w:r w:rsidR="00A922CA" w:rsidRPr="00F266DB">
              <w:rPr>
                <w:rFonts w:asciiTheme="majorHAnsi" w:hAnsiTheme="majorHAnsi"/>
              </w:rPr>
              <w:t xml:space="preserve">ud and discuss with students </w:t>
            </w:r>
            <w:r w:rsidR="005C68E0" w:rsidRPr="00F266DB">
              <w:rPr>
                <w:rFonts w:asciiTheme="majorHAnsi" w:hAnsiTheme="majorHAnsi"/>
              </w:rPr>
              <w:t>the author’s sense of embarrassment</w:t>
            </w:r>
            <w:r w:rsidR="00A922CA" w:rsidRPr="00F266DB">
              <w:rPr>
                <w:rFonts w:asciiTheme="majorHAnsi" w:hAnsiTheme="majorHAnsi"/>
              </w:rPr>
              <w:t xml:space="preserve"> about her identity as a child. Next, students will identify the author’s juxtaposing feelings about her identity as an adult, and discuss how Amy Tan’s memory may contribute to feelings of nostalgia. Then students will highlight evidence of the author’s pain or embarrassment and analyze writing techniques in a poster walk (carousel brainstorm) focusing on literary devices, perspectives of other characters, the author’s perspective looking back, and the contrast </w:t>
            </w:r>
            <w:r w:rsidR="0073049E">
              <w:rPr>
                <w:rFonts w:asciiTheme="majorHAnsi" w:hAnsiTheme="majorHAnsi"/>
              </w:rPr>
              <w:t xml:space="preserve">between internal and external. </w:t>
            </w:r>
            <w:r w:rsidR="00A922CA" w:rsidRPr="00F266DB">
              <w:rPr>
                <w:rFonts w:asciiTheme="majorHAnsi" w:hAnsiTheme="majorHAnsi"/>
              </w:rPr>
              <w:t>The completed posters will serve as the</w:t>
            </w:r>
            <w:r w:rsidR="0073049E">
              <w:rPr>
                <w:rFonts w:asciiTheme="majorHAnsi" w:hAnsiTheme="majorHAnsi"/>
              </w:rPr>
              <w:t xml:space="preserve"> basis for further discussion. </w:t>
            </w:r>
            <w:r w:rsidR="005C68E0" w:rsidRPr="00F266DB">
              <w:rPr>
                <w:rFonts w:asciiTheme="majorHAnsi" w:hAnsiTheme="majorHAnsi"/>
              </w:rPr>
              <w:t>Finally, to prepare for reading Richard Rodriguez’s “Aria,” the class w</w:t>
            </w:r>
            <w:r w:rsidR="00524363" w:rsidRPr="00F266DB">
              <w:rPr>
                <w:rFonts w:asciiTheme="majorHAnsi" w:hAnsiTheme="majorHAnsi"/>
              </w:rPr>
              <w:t>ill create a word web on “hungry</w:t>
            </w:r>
            <w:r w:rsidR="005C68E0" w:rsidRPr="00F266DB">
              <w:rPr>
                <w:rFonts w:asciiTheme="majorHAnsi" w:hAnsiTheme="majorHAnsi"/>
              </w:rPr>
              <w:t>,” focusing on its figurative meanings, and for homework they will write a journal entry on being hungry for the past.</w:t>
            </w:r>
          </w:p>
          <w:p w:rsidR="00E75845" w:rsidRPr="00F266DB" w:rsidRDefault="00E75845" w:rsidP="00C61D57">
            <w:pPr>
              <w:tabs>
                <w:tab w:val="left" w:pos="4950"/>
              </w:tabs>
              <w:spacing w:after="0" w:line="240" w:lineRule="auto"/>
              <w:rPr>
                <w:rFonts w:asciiTheme="majorHAnsi" w:hAnsiTheme="majorHAnsi"/>
                <w:sz w:val="12"/>
                <w:szCs w:val="12"/>
              </w:rPr>
            </w:pPr>
          </w:p>
          <w:p w:rsidR="00815A97" w:rsidRPr="00F266DB" w:rsidRDefault="00E60959" w:rsidP="00C61D57">
            <w:pPr>
              <w:tabs>
                <w:tab w:val="left" w:pos="4950"/>
              </w:tabs>
              <w:spacing w:after="0" w:line="240" w:lineRule="auto"/>
              <w:rPr>
                <w:rFonts w:asciiTheme="majorHAnsi" w:hAnsiTheme="majorHAnsi"/>
              </w:rPr>
            </w:pPr>
            <w:r w:rsidRPr="00F266DB">
              <w:rPr>
                <w:rFonts w:asciiTheme="majorHAnsi" w:hAnsiTheme="majorHAnsi"/>
                <w:b/>
              </w:rPr>
              <w:t>Lesson</w:t>
            </w:r>
            <w:r w:rsidR="00213FF6" w:rsidRPr="00F266DB">
              <w:rPr>
                <w:rFonts w:asciiTheme="majorHAnsi" w:hAnsiTheme="majorHAnsi"/>
                <w:b/>
              </w:rPr>
              <w:t xml:space="preserve"> </w:t>
            </w:r>
            <w:r w:rsidR="000E780C">
              <w:rPr>
                <w:rFonts w:asciiTheme="majorHAnsi" w:hAnsiTheme="majorHAnsi"/>
                <w:b/>
              </w:rPr>
              <w:t>5</w:t>
            </w:r>
            <w:r w:rsidR="00E75845" w:rsidRPr="00F266DB">
              <w:rPr>
                <w:rFonts w:asciiTheme="majorHAnsi" w:hAnsiTheme="majorHAnsi"/>
              </w:rPr>
              <w:t xml:space="preserve">: </w:t>
            </w:r>
            <w:r w:rsidR="00A568A8" w:rsidRPr="00F266DB">
              <w:rPr>
                <w:rFonts w:asciiTheme="majorHAnsi" w:hAnsiTheme="majorHAnsi"/>
              </w:rPr>
              <w:t xml:space="preserve">In this lesson students will read and discuss “Aria,” Chapter One of Richard Rodriquez’s autobiography </w:t>
            </w:r>
            <w:r w:rsidR="00A568A8" w:rsidRPr="00F266DB">
              <w:rPr>
                <w:rFonts w:asciiTheme="majorHAnsi" w:hAnsiTheme="majorHAnsi"/>
                <w:i/>
              </w:rPr>
              <w:t>Hunger of Memory: The Education of Richard Rodriguez</w:t>
            </w:r>
            <w:r w:rsidR="00A568A8" w:rsidRPr="00F266DB">
              <w:rPr>
                <w:rFonts w:asciiTheme="majorHAnsi" w:hAnsiTheme="majorHAnsi"/>
              </w:rPr>
              <w:t>. The lesson begins with consideration of the meanings of the book and chapter titles and continues with annotation of the text to answer the question “What is the author hungry for?” and determination of the techniques he uses to create nostalgic effects. After full-class discussion, students will create T-charts or Venn diagrams to sort out the contrasts Rodriguez establishes in the chapter: public vs. private, English vs. Spanish, words vs. sounds, gain vs. loss, etc.  Later, students will reflect on the</w:t>
            </w:r>
            <w:r w:rsidR="00F266DB" w:rsidRPr="00F266DB">
              <w:rPr>
                <w:rFonts w:asciiTheme="majorHAnsi" w:hAnsiTheme="majorHAnsi"/>
              </w:rPr>
              <w:t xml:space="preserve"> nostalgic</w:t>
            </w:r>
            <w:r w:rsidR="00A568A8" w:rsidRPr="00F266DB">
              <w:rPr>
                <w:rFonts w:asciiTheme="majorHAnsi" w:hAnsiTheme="majorHAnsi"/>
              </w:rPr>
              <w:t xml:space="preserve"> theme of loss of childhood and write journal entries that may serve as draft material for the CEPA.</w:t>
            </w:r>
          </w:p>
          <w:p w:rsidR="00A568A8" w:rsidRPr="00F266DB" w:rsidRDefault="00A568A8" w:rsidP="00C61D57">
            <w:pPr>
              <w:tabs>
                <w:tab w:val="left" w:pos="4950"/>
              </w:tabs>
              <w:spacing w:after="0" w:line="240" w:lineRule="auto"/>
              <w:rPr>
                <w:rFonts w:asciiTheme="majorHAnsi" w:hAnsiTheme="majorHAnsi"/>
                <w:b/>
                <w:sz w:val="12"/>
                <w:szCs w:val="12"/>
              </w:rPr>
            </w:pPr>
          </w:p>
          <w:p w:rsidR="00C12670" w:rsidRPr="00F266DB" w:rsidRDefault="00213FF6" w:rsidP="00C61D57">
            <w:pPr>
              <w:tabs>
                <w:tab w:val="left" w:pos="4950"/>
              </w:tabs>
              <w:spacing w:after="0" w:line="240" w:lineRule="auto"/>
              <w:rPr>
                <w:rFonts w:asciiTheme="majorHAnsi" w:hAnsiTheme="majorHAnsi"/>
              </w:rPr>
            </w:pPr>
            <w:r w:rsidRPr="00F266DB">
              <w:rPr>
                <w:rFonts w:asciiTheme="majorHAnsi" w:hAnsiTheme="majorHAnsi"/>
                <w:b/>
              </w:rPr>
              <w:t xml:space="preserve">Lesson </w:t>
            </w:r>
            <w:r w:rsidR="000E780C">
              <w:rPr>
                <w:rFonts w:asciiTheme="majorHAnsi" w:hAnsiTheme="majorHAnsi"/>
                <w:b/>
              </w:rPr>
              <w:t>6</w:t>
            </w:r>
            <w:r w:rsidR="00815A97" w:rsidRPr="00F266DB">
              <w:rPr>
                <w:rFonts w:asciiTheme="majorHAnsi" w:hAnsiTheme="majorHAnsi"/>
              </w:rPr>
              <w:t xml:space="preserve">: </w:t>
            </w:r>
            <w:r w:rsidR="00CF35A1" w:rsidRPr="00F266DB">
              <w:rPr>
                <w:rFonts w:asciiTheme="majorHAnsi" w:hAnsiTheme="majorHAnsi"/>
              </w:rPr>
              <w:t>In this lesson students encounter the theme of nostalgia in a short story, Will a Cather’s “A Wagner Matinée,” in which a woman who has lived a homestead existence for many years on the prairie is reawakened by attending a concert in Boston. Because this is a challenging text, close reading of the story will be scaffolded with reader-response sentence stems and text-dependent questions for class discussion. Students will also write diary entries in the persona of the main character. The lesson will also include listening to some of the music mentioned in the story.</w:t>
            </w:r>
          </w:p>
          <w:p w:rsidR="00BF6A42" w:rsidRPr="00F266DB" w:rsidRDefault="00BF6A42" w:rsidP="00C61D57">
            <w:pPr>
              <w:tabs>
                <w:tab w:val="left" w:pos="4950"/>
              </w:tabs>
              <w:spacing w:after="0" w:line="240" w:lineRule="auto"/>
              <w:rPr>
                <w:rFonts w:asciiTheme="majorHAnsi" w:hAnsiTheme="majorHAnsi"/>
                <w:sz w:val="12"/>
                <w:szCs w:val="12"/>
              </w:rPr>
            </w:pPr>
          </w:p>
          <w:p w:rsidR="00815A97" w:rsidRPr="00F266DB" w:rsidRDefault="00213FF6" w:rsidP="00C61D57">
            <w:pPr>
              <w:tabs>
                <w:tab w:val="left" w:pos="4950"/>
              </w:tabs>
              <w:spacing w:after="0" w:line="240" w:lineRule="auto"/>
              <w:rPr>
                <w:rFonts w:asciiTheme="majorHAnsi" w:hAnsiTheme="majorHAnsi"/>
              </w:rPr>
            </w:pPr>
            <w:r w:rsidRPr="00F266DB">
              <w:rPr>
                <w:rFonts w:asciiTheme="majorHAnsi" w:hAnsiTheme="majorHAnsi"/>
                <w:b/>
              </w:rPr>
              <w:t xml:space="preserve">Lesson </w:t>
            </w:r>
            <w:r w:rsidR="000E780C">
              <w:rPr>
                <w:rFonts w:asciiTheme="majorHAnsi" w:hAnsiTheme="majorHAnsi"/>
                <w:b/>
              </w:rPr>
              <w:t>7</w:t>
            </w:r>
            <w:r w:rsidR="00C12670" w:rsidRPr="00F266DB">
              <w:rPr>
                <w:rFonts w:asciiTheme="majorHAnsi" w:hAnsiTheme="majorHAnsi"/>
                <w:b/>
              </w:rPr>
              <w:t xml:space="preserve">: </w:t>
            </w:r>
            <w:r w:rsidR="00BF6A42" w:rsidRPr="00F266DB">
              <w:rPr>
                <w:rFonts w:asciiTheme="majorHAnsi" w:hAnsiTheme="majorHAnsi"/>
              </w:rPr>
              <w:t xml:space="preserve">Having studied several literary works with nostalgic elements written in different modes (poetry, memoir, short story), students will write a synthesis essay analyzing the role of </w:t>
            </w:r>
            <w:r w:rsidR="0073049E">
              <w:rPr>
                <w:rFonts w:asciiTheme="majorHAnsi" w:hAnsiTheme="majorHAnsi"/>
              </w:rPr>
              <w:t xml:space="preserve">nostalgia in human experience. </w:t>
            </w:r>
            <w:r w:rsidR="00BF6A42" w:rsidRPr="00F266DB">
              <w:rPr>
                <w:rFonts w:asciiTheme="majorHAnsi" w:hAnsiTheme="majorHAnsi"/>
              </w:rPr>
              <w:t xml:space="preserve">Preparation for writing will include creating a chart that </w:t>
            </w:r>
            <w:r w:rsidR="00F266DB" w:rsidRPr="00F266DB">
              <w:rPr>
                <w:rFonts w:asciiTheme="majorHAnsi" w:hAnsiTheme="majorHAnsi"/>
              </w:rPr>
              <w:t>outlines</w:t>
            </w:r>
            <w:r w:rsidR="00BF6A42" w:rsidRPr="00F266DB">
              <w:rPr>
                <w:rFonts w:asciiTheme="majorHAnsi" w:hAnsiTheme="majorHAnsi"/>
              </w:rPr>
              <w:t xml:space="preserve"> the impact of nostalgia in each of the works studied. Students will choose three to four sources to examine in their essays (including, potentially sources not studied i</w:t>
            </w:r>
            <w:r w:rsidR="0073049E">
              <w:rPr>
                <w:rFonts w:asciiTheme="majorHAnsi" w:hAnsiTheme="majorHAnsi"/>
              </w:rPr>
              <w:t xml:space="preserve">n class such as songs or ads). </w:t>
            </w:r>
            <w:r w:rsidR="00BF6A42" w:rsidRPr="00F266DB">
              <w:rPr>
                <w:rFonts w:asciiTheme="majorHAnsi" w:hAnsiTheme="majorHAnsi"/>
              </w:rPr>
              <w:t>Students will formulate a claim about nostalgia</w:t>
            </w:r>
            <w:r w:rsidR="00F266DB" w:rsidRPr="00F266DB">
              <w:rPr>
                <w:rFonts w:asciiTheme="majorHAnsi" w:hAnsiTheme="majorHAnsi"/>
              </w:rPr>
              <w:t xml:space="preserve"> as a human experience</w:t>
            </w:r>
            <w:r w:rsidR="00BF6A42" w:rsidRPr="00F266DB">
              <w:rPr>
                <w:rFonts w:asciiTheme="majorHAnsi" w:hAnsiTheme="majorHAnsi"/>
              </w:rPr>
              <w:t xml:space="preserve"> (or alternatively, use one provided by the teacher) and support it with examples and quotations from the texts.</w:t>
            </w:r>
          </w:p>
          <w:p w:rsidR="00213FF6" w:rsidRPr="00F266DB" w:rsidRDefault="00213FF6" w:rsidP="00C61D57">
            <w:pPr>
              <w:tabs>
                <w:tab w:val="left" w:pos="4950"/>
              </w:tabs>
              <w:spacing w:after="0" w:line="240" w:lineRule="auto"/>
              <w:rPr>
                <w:rFonts w:asciiTheme="majorHAnsi" w:hAnsiTheme="majorHAnsi"/>
                <w:sz w:val="12"/>
                <w:szCs w:val="12"/>
              </w:rPr>
            </w:pPr>
          </w:p>
          <w:p w:rsidR="00D07AE9" w:rsidRPr="00F266DB" w:rsidRDefault="00213FF6" w:rsidP="00D07AE9">
            <w:pPr>
              <w:tabs>
                <w:tab w:val="left" w:pos="4950"/>
              </w:tabs>
              <w:spacing w:after="0" w:line="240" w:lineRule="auto"/>
              <w:rPr>
                <w:rFonts w:asciiTheme="majorHAnsi" w:hAnsiTheme="majorHAnsi"/>
              </w:rPr>
            </w:pPr>
            <w:r w:rsidRPr="00F266DB">
              <w:rPr>
                <w:rFonts w:asciiTheme="majorHAnsi" w:hAnsiTheme="majorHAnsi"/>
                <w:b/>
              </w:rPr>
              <w:t xml:space="preserve">Lesson </w:t>
            </w:r>
            <w:r w:rsidR="000E780C">
              <w:rPr>
                <w:rFonts w:asciiTheme="majorHAnsi" w:hAnsiTheme="majorHAnsi"/>
                <w:b/>
              </w:rPr>
              <w:t>8</w:t>
            </w:r>
            <w:r w:rsidRPr="00F266DB">
              <w:rPr>
                <w:rFonts w:asciiTheme="majorHAnsi" w:hAnsiTheme="majorHAnsi"/>
                <w:b/>
              </w:rPr>
              <w:t xml:space="preserve">: </w:t>
            </w:r>
            <w:r w:rsidR="00D07AE9" w:rsidRPr="00F266DB">
              <w:rPr>
                <w:rFonts w:asciiTheme="majorHAnsi" w:hAnsiTheme="majorHAnsi"/>
              </w:rPr>
              <w:t xml:space="preserve">To complement their study of nostalgia in poetry, memoir, and short story, students will view and discuss Barry Levinson’s poignant film </w:t>
            </w:r>
            <w:r w:rsidR="00D07AE9" w:rsidRPr="00F266DB">
              <w:rPr>
                <w:rFonts w:asciiTheme="majorHAnsi" w:hAnsiTheme="majorHAnsi"/>
                <w:i/>
              </w:rPr>
              <w:t>Avalon</w:t>
            </w:r>
            <w:r w:rsidR="00D07AE9" w:rsidRPr="00F266DB">
              <w:rPr>
                <w:rFonts w:asciiTheme="majorHAnsi" w:hAnsiTheme="majorHAnsi"/>
              </w:rPr>
              <w:t xml:space="preserve"> (1990), the third in his Baltimore series. The film is the story of a Jewish immigrant family’s achieving the American dream but losing the in</w:t>
            </w:r>
            <w:r w:rsidR="0073049E">
              <w:rPr>
                <w:rFonts w:asciiTheme="majorHAnsi" w:hAnsiTheme="majorHAnsi"/>
              </w:rPr>
              <w:t xml:space="preserve">timacy of the “family circle.” </w:t>
            </w:r>
            <w:r w:rsidR="00D07AE9" w:rsidRPr="00F266DB">
              <w:rPr>
                <w:rFonts w:asciiTheme="majorHAnsi" w:hAnsiTheme="majorHAnsi"/>
              </w:rPr>
              <w:t xml:space="preserve">The film is set in the 1950s, the era of suburbs and department stores and television, </w:t>
            </w:r>
            <w:r w:rsidR="00D07AE9" w:rsidRPr="00F266DB">
              <w:rPr>
                <w:rFonts w:asciiTheme="majorHAnsi" w:hAnsiTheme="majorHAnsi"/>
              </w:rPr>
              <w:lastRenderedPageBreak/>
              <w:t>but it looks back to the early twentieth century, when the Krichinsky brothers first came to America, and ahead to the present, when its characte</w:t>
            </w:r>
            <w:r w:rsidR="0073049E">
              <w:rPr>
                <w:rFonts w:asciiTheme="majorHAnsi" w:hAnsiTheme="majorHAnsi"/>
              </w:rPr>
              <w:t xml:space="preserve">rs have grown up or grown old. </w:t>
            </w:r>
            <w:r w:rsidR="00D07AE9" w:rsidRPr="00F266DB">
              <w:rPr>
                <w:rFonts w:asciiTheme="majorHAnsi" w:hAnsiTheme="majorHAnsi"/>
              </w:rPr>
              <w:t xml:space="preserve">Reflecting on the themes in this film will provide additional perspective on the </w:t>
            </w:r>
            <w:r w:rsidR="00F266DB" w:rsidRPr="00F266DB">
              <w:rPr>
                <w:rFonts w:asciiTheme="majorHAnsi" w:hAnsiTheme="majorHAnsi"/>
              </w:rPr>
              <w:t>concept</w:t>
            </w:r>
            <w:r w:rsidR="00D07AE9" w:rsidRPr="00F266DB">
              <w:rPr>
                <w:rFonts w:asciiTheme="majorHAnsi" w:hAnsiTheme="majorHAnsi"/>
              </w:rPr>
              <w:t xml:space="preserve"> of nostalgia as they complete their synthesis essays.</w:t>
            </w:r>
          </w:p>
          <w:p w:rsidR="005D5C9C" w:rsidRDefault="005D5C9C" w:rsidP="0073049E">
            <w:pPr>
              <w:tabs>
                <w:tab w:val="left" w:pos="4950"/>
              </w:tabs>
              <w:spacing w:after="0" w:line="240" w:lineRule="auto"/>
              <w:rPr>
                <w:rFonts w:asciiTheme="majorHAnsi" w:hAnsiTheme="majorHAnsi"/>
              </w:rPr>
            </w:pPr>
          </w:p>
          <w:p w:rsidR="0073049E" w:rsidRPr="00475041" w:rsidRDefault="0073049E" w:rsidP="0073049E">
            <w:pPr>
              <w:tabs>
                <w:tab w:val="left" w:pos="4950"/>
              </w:tabs>
              <w:spacing w:after="0" w:line="240" w:lineRule="auto"/>
              <w:rPr>
                <w:rFonts w:asciiTheme="majorHAnsi" w:hAnsiTheme="majorHAnsi"/>
              </w:rPr>
            </w:pPr>
            <w:r w:rsidRPr="00F266DB">
              <w:rPr>
                <w:rFonts w:asciiTheme="majorHAnsi" w:hAnsiTheme="majorHAnsi"/>
              </w:rPr>
              <w:t>NOTE: Lesson</w:t>
            </w:r>
            <w:r w:rsidR="005F51E3">
              <w:rPr>
                <w:rFonts w:asciiTheme="majorHAnsi" w:hAnsiTheme="majorHAnsi"/>
              </w:rPr>
              <w:t>s</w:t>
            </w:r>
            <w:r w:rsidRPr="00F266DB">
              <w:rPr>
                <w:rFonts w:asciiTheme="majorHAnsi" w:hAnsiTheme="majorHAnsi"/>
              </w:rPr>
              <w:t xml:space="preserve"> </w:t>
            </w:r>
            <w:r w:rsidR="005F51E3">
              <w:rPr>
                <w:rFonts w:asciiTheme="majorHAnsi" w:hAnsiTheme="majorHAnsi"/>
              </w:rPr>
              <w:t>7</w:t>
            </w:r>
            <w:r w:rsidRPr="00F266DB">
              <w:rPr>
                <w:rFonts w:asciiTheme="majorHAnsi" w:hAnsiTheme="majorHAnsi"/>
              </w:rPr>
              <w:t xml:space="preserve"> and </w:t>
            </w:r>
            <w:r w:rsidR="005F51E3">
              <w:rPr>
                <w:rFonts w:asciiTheme="majorHAnsi" w:hAnsiTheme="majorHAnsi"/>
              </w:rPr>
              <w:t>8</w:t>
            </w:r>
            <w:r w:rsidRPr="00F266DB">
              <w:rPr>
                <w:rFonts w:asciiTheme="majorHAnsi" w:hAnsiTheme="majorHAnsi"/>
              </w:rPr>
              <w:t xml:space="preserve"> could be integrated into a</w:t>
            </w:r>
            <w:r>
              <w:rPr>
                <w:rFonts w:asciiTheme="majorHAnsi" w:hAnsiTheme="majorHAnsi"/>
              </w:rPr>
              <w:t xml:space="preserve"> single sequence of activities.</w:t>
            </w:r>
          </w:p>
          <w:p w:rsidR="00D07AE9" w:rsidRPr="00F266DB" w:rsidRDefault="00D07AE9" w:rsidP="00D07AE9">
            <w:pPr>
              <w:tabs>
                <w:tab w:val="left" w:pos="4950"/>
              </w:tabs>
              <w:spacing w:after="0" w:line="240" w:lineRule="auto"/>
              <w:rPr>
                <w:rFonts w:asciiTheme="majorHAnsi" w:hAnsiTheme="majorHAnsi"/>
                <w:sz w:val="12"/>
                <w:szCs w:val="12"/>
              </w:rPr>
            </w:pPr>
          </w:p>
          <w:p w:rsidR="00D25567" w:rsidRPr="00F266DB" w:rsidRDefault="00D07AE9" w:rsidP="00D07AE9">
            <w:pPr>
              <w:tabs>
                <w:tab w:val="left" w:pos="4950"/>
              </w:tabs>
              <w:spacing w:after="0" w:line="240" w:lineRule="auto"/>
              <w:rPr>
                <w:rFonts w:asciiTheme="majorHAnsi" w:hAnsiTheme="majorHAnsi"/>
              </w:rPr>
            </w:pPr>
            <w:r w:rsidRPr="00F266DB">
              <w:rPr>
                <w:rFonts w:asciiTheme="majorHAnsi" w:hAnsiTheme="majorHAnsi"/>
                <w:b/>
              </w:rPr>
              <w:t>CEPA</w:t>
            </w:r>
            <w:r w:rsidR="00BB462B">
              <w:rPr>
                <w:rFonts w:asciiTheme="majorHAnsi" w:hAnsiTheme="majorHAnsi"/>
                <w:b/>
              </w:rPr>
              <w:t xml:space="preserve"> (Lessons 9-14)</w:t>
            </w:r>
            <w:r w:rsidR="00884F2B" w:rsidRPr="00F266DB">
              <w:rPr>
                <w:rFonts w:asciiTheme="majorHAnsi" w:hAnsiTheme="majorHAnsi"/>
                <w:b/>
              </w:rPr>
              <w:t xml:space="preserve">: </w:t>
            </w:r>
            <w:r w:rsidR="005D5C9C">
              <w:rPr>
                <w:rFonts w:asciiTheme="majorHAnsi" w:hAnsiTheme="majorHAnsi"/>
              </w:rPr>
              <w:t xml:space="preserve">This </w:t>
            </w:r>
            <w:r w:rsidR="00BB462B">
              <w:rPr>
                <w:rFonts w:asciiTheme="majorHAnsi" w:hAnsiTheme="majorHAnsi"/>
              </w:rPr>
              <w:t>portion of the unit will take</w:t>
            </w:r>
            <w:r w:rsidR="005D5C9C">
              <w:rPr>
                <w:rFonts w:asciiTheme="majorHAnsi" w:hAnsiTheme="majorHAnsi"/>
              </w:rPr>
              <w:t xml:space="preserve"> approximately five days. </w:t>
            </w:r>
            <w:r w:rsidR="0098719E" w:rsidRPr="00F266DB">
              <w:rPr>
                <w:rFonts w:asciiTheme="majorHAnsi" w:hAnsiTheme="majorHAnsi"/>
              </w:rPr>
              <w:t>Students will choose a childhood memory</w:t>
            </w:r>
            <w:r w:rsidR="00815A97" w:rsidRPr="00F266DB">
              <w:rPr>
                <w:rFonts w:asciiTheme="majorHAnsi" w:hAnsiTheme="majorHAnsi"/>
              </w:rPr>
              <w:t xml:space="preserve"> </w:t>
            </w:r>
            <w:r w:rsidR="0098719E" w:rsidRPr="00F266DB">
              <w:rPr>
                <w:rFonts w:asciiTheme="majorHAnsi" w:hAnsiTheme="majorHAnsi"/>
              </w:rPr>
              <w:t>to be the subject of a memoir to be written in the form or prose or poetry</w:t>
            </w:r>
            <w:r w:rsidR="00815A97" w:rsidRPr="00F266DB">
              <w:rPr>
                <w:rFonts w:asciiTheme="majorHAnsi" w:hAnsiTheme="majorHAnsi"/>
              </w:rPr>
              <w:t xml:space="preserve">, </w:t>
            </w:r>
            <w:r w:rsidR="00C34281" w:rsidRPr="00F266DB">
              <w:rPr>
                <w:rFonts w:asciiTheme="majorHAnsi" w:hAnsiTheme="majorHAnsi"/>
              </w:rPr>
              <w:t>making use of literary techn</w:t>
            </w:r>
            <w:r w:rsidR="0073049E">
              <w:rPr>
                <w:rFonts w:asciiTheme="majorHAnsi" w:hAnsiTheme="majorHAnsi"/>
              </w:rPr>
              <w:t xml:space="preserve">iques studied during the unit. </w:t>
            </w:r>
            <w:r w:rsidR="00C34281" w:rsidRPr="00F266DB">
              <w:rPr>
                <w:rFonts w:asciiTheme="majorHAnsi" w:hAnsiTheme="majorHAnsi"/>
              </w:rPr>
              <w:t xml:space="preserve">The CEPA lessons will include writing workshops, </w:t>
            </w:r>
            <w:r w:rsidR="00F266DB" w:rsidRPr="00F266DB">
              <w:rPr>
                <w:rFonts w:asciiTheme="majorHAnsi" w:hAnsiTheme="majorHAnsi"/>
              </w:rPr>
              <w:t>teacher and peer</w:t>
            </w:r>
            <w:r w:rsidR="00C34281" w:rsidRPr="00F266DB">
              <w:rPr>
                <w:rFonts w:asciiTheme="majorHAnsi" w:hAnsiTheme="majorHAnsi"/>
              </w:rPr>
              <w:t xml:space="preserve"> conferencing,</w:t>
            </w:r>
            <w:r w:rsidR="00815A97" w:rsidRPr="00F266DB">
              <w:rPr>
                <w:rFonts w:asciiTheme="majorHAnsi" w:hAnsiTheme="majorHAnsi"/>
              </w:rPr>
              <w:t xml:space="preserve"> </w:t>
            </w:r>
            <w:r w:rsidR="00C34281" w:rsidRPr="00F266DB">
              <w:rPr>
                <w:rFonts w:asciiTheme="majorHAnsi" w:hAnsiTheme="majorHAnsi"/>
              </w:rPr>
              <w:t>sharing,</w:t>
            </w:r>
            <w:r w:rsidR="00C34281" w:rsidRPr="00F266DB">
              <w:rPr>
                <w:rFonts w:asciiTheme="majorHAnsi" w:hAnsiTheme="majorHAnsi"/>
                <w:b/>
              </w:rPr>
              <w:t xml:space="preserve"> </w:t>
            </w:r>
            <w:r w:rsidR="000E780C">
              <w:rPr>
                <w:rFonts w:asciiTheme="majorHAnsi" w:hAnsiTheme="majorHAnsi"/>
              </w:rPr>
              <w:t xml:space="preserve">and revising. </w:t>
            </w:r>
            <w:r w:rsidR="00C34281" w:rsidRPr="00F266DB">
              <w:rPr>
                <w:rFonts w:asciiTheme="majorHAnsi" w:hAnsiTheme="majorHAnsi"/>
              </w:rPr>
              <w:t>Students will s</w:t>
            </w:r>
            <w:r w:rsidR="00815A97" w:rsidRPr="00F266DB">
              <w:rPr>
                <w:rFonts w:asciiTheme="majorHAnsi" w:hAnsiTheme="majorHAnsi"/>
              </w:rPr>
              <w:t>howcase final product</w:t>
            </w:r>
            <w:r w:rsidR="00C34281" w:rsidRPr="00F266DB">
              <w:rPr>
                <w:rFonts w:asciiTheme="majorHAnsi" w:hAnsiTheme="majorHAnsi"/>
              </w:rPr>
              <w:t xml:space="preserve">s, which may include music, photos, </w:t>
            </w:r>
            <w:r w:rsidR="00815A97" w:rsidRPr="00F266DB">
              <w:rPr>
                <w:rFonts w:asciiTheme="majorHAnsi" w:hAnsiTheme="majorHAnsi"/>
              </w:rPr>
              <w:t>etc.</w:t>
            </w:r>
            <w:r w:rsidR="0073049E">
              <w:rPr>
                <w:rFonts w:asciiTheme="majorHAnsi" w:hAnsiTheme="majorHAnsi"/>
              </w:rPr>
              <w:t xml:space="preserve"> </w:t>
            </w:r>
            <w:r w:rsidR="00C34281" w:rsidRPr="00F266DB">
              <w:rPr>
                <w:rFonts w:asciiTheme="majorHAnsi" w:hAnsiTheme="majorHAnsi"/>
              </w:rPr>
              <w:t>They will also</w:t>
            </w:r>
            <w:r w:rsidR="00815A97" w:rsidRPr="00F266DB">
              <w:rPr>
                <w:rFonts w:asciiTheme="majorHAnsi" w:hAnsiTheme="majorHAnsi"/>
              </w:rPr>
              <w:t xml:space="preserve"> compose </w:t>
            </w:r>
            <w:r w:rsidR="00C34281" w:rsidRPr="00F266DB">
              <w:rPr>
                <w:rFonts w:asciiTheme="majorHAnsi" w:hAnsiTheme="majorHAnsi"/>
              </w:rPr>
              <w:t>a reflection on the unit contents and the process of writing a nostalgic memoir.</w:t>
            </w:r>
            <w:r w:rsidR="00884F2B" w:rsidRPr="00F266DB">
              <w:rPr>
                <w:rFonts w:asciiTheme="majorHAnsi" w:hAnsiTheme="majorHAnsi"/>
              </w:rPr>
              <w:t xml:space="preserve"> </w:t>
            </w:r>
          </w:p>
          <w:p w:rsidR="00524363" w:rsidRPr="00524363" w:rsidRDefault="00524363" w:rsidP="00D07AE9">
            <w:pPr>
              <w:tabs>
                <w:tab w:val="left" w:pos="4950"/>
              </w:tabs>
              <w:spacing w:after="0" w:line="240" w:lineRule="auto"/>
              <w:rPr>
                <w:rFonts w:asciiTheme="minorHAnsi" w:hAnsiTheme="minorHAnsi"/>
                <w:sz w:val="12"/>
                <w:szCs w:val="12"/>
              </w:rPr>
            </w:pPr>
          </w:p>
        </w:tc>
      </w:tr>
      <w:tr w:rsidR="00F266DB" w:rsidRPr="00C61D57" w:rsidTr="00820597">
        <w:trPr>
          <w:trHeight w:val="656"/>
          <w:jc w:val="center"/>
        </w:trPr>
        <w:tc>
          <w:tcPr>
            <w:tcW w:w="13176" w:type="dxa"/>
            <w:gridSpan w:val="3"/>
          </w:tcPr>
          <w:p w:rsidR="00F266DB" w:rsidRPr="005A0505" w:rsidRDefault="00F266DB" w:rsidP="008438D2">
            <w:pPr>
              <w:pStyle w:val="Footer"/>
              <w:tabs>
                <w:tab w:val="left" w:pos="4950"/>
              </w:tabs>
              <w:spacing w:after="0" w:line="240" w:lineRule="auto"/>
              <w:rPr>
                <w:rFonts w:asciiTheme="majorHAnsi" w:hAnsiTheme="majorHAnsi"/>
                <w:sz w:val="20"/>
                <w:szCs w:val="20"/>
              </w:rPr>
            </w:pPr>
          </w:p>
          <w:p w:rsidR="00F266DB" w:rsidRPr="005A0505" w:rsidRDefault="00F266DB" w:rsidP="0073049E">
            <w:pPr>
              <w:pStyle w:val="Footer"/>
              <w:tabs>
                <w:tab w:val="left" w:pos="4950"/>
              </w:tabs>
              <w:spacing w:after="0" w:line="240" w:lineRule="auto"/>
              <w:jc w:val="center"/>
              <w:rPr>
                <w:rFonts w:asciiTheme="majorHAnsi" w:hAnsiTheme="majorHAnsi"/>
                <w:szCs w:val="20"/>
              </w:rPr>
            </w:pPr>
            <w:r w:rsidRPr="005A0505">
              <w:rPr>
                <w:rFonts w:asciiTheme="majorHAnsi" w:hAnsiTheme="majorHAnsi"/>
                <w:szCs w:val="20"/>
              </w:rPr>
              <w:t xml:space="preserve">Adapted from Understanding by Design 2.0 </w:t>
            </w:r>
            <w:r w:rsidRPr="005A0505">
              <w:rPr>
                <w:rFonts w:asciiTheme="majorHAnsi" w:hAnsiTheme="majorHAnsi" w:cs="Arial"/>
                <w:szCs w:val="20"/>
              </w:rPr>
              <w:t>© 2011 Grant Wiggins and Jay McTighe</w:t>
            </w:r>
            <w:r>
              <w:rPr>
                <w:rFonts w:asciiTheme="majorHAnsi" w:hAnsiTheme="majorHAnsi" w:cs="Arial"/>
                <w:szCs w:val="20"/>
              </w:rPr>
              <w:t>.</w:t>
            </w:r>
            <w:r w:rsidR="0073049E">
              <w:rPr>
                <w:rFonts w:asciiTheme="majorHAnsi" w:hAnsiTheme="majorHAnsi" w:cs="Arial"/>
                <w:szCs w:val="20"/>
              </w:rPr>
              <w:t xml:space="preserve"> </w:t>
            </w:r>
            <w:r w:rsidRPr="005A0505">
              <w:rPr>
                <w:rFonts w:asciiTheme="majorHAnsi" w:hAnsiTheme="majorHAnsi" w:cs="Arial"/>
                <w:szCs w:val="20"/>
              </w:rPr>
              <w:t>Used with Permission</w:t>
            </w:r>
            <w:r w:rsidRPr="005A0505">
              <w:rPr>
                <w:rFonts w:asciiTheme="majorHAnsi" w:hAnsiTheme="majorHAnsi"/>
                <w:szCs w:val="20"/>
              </w:rPr>
              <w:t xml:space="preserve"> July 2012</w:t>
            </w:r>
          </w:p>
        </w:tc>
      </w:tr>
    </w:tbl>
    <w:p w:rsidR="00C13443" w:rsidRPr="00C61D57" w:rsidRDefault="00333CBF" w:rsidP="00C61D57">
      <w:pPr>
        <w:tabs>
          <w:tab w:val="left" w:pos="4950"/>
        </w:tabs>
        <w:spacing w:after="0" w:line="240" w:lineRule="auto"/>
        <w:jc w:val="center"/>
        <w:rPr>
          <w:b/>
        </w:rPr>
      </w:pPr>
      <w:r w:rsidRPr="00C61D57">
        <w:rPr>
          <w:b/>
        </w:rPr>
        <w:br w:type="page"/>
      </w:r>
    </w:p>
    <w:p w:rsidR="00333CBF" w:rsidRPr="00C61D57" w:rsidRDefault="00333CBF" w:rsidP="00C61D57">
      <w:pPr>
        <w:tabs>
          <w:tab w:val="left" w:pos="4950"/>
        </w:tabs>
        <w:spacing w:after="0" w:line="240" w:lineRule="auto"/>
        <w:rPr>
          <w:b/>
        </w:rPr>
        <w:sectPr w:rsidR="00333CBF" w:rsidRPr="00C61D57" w:rsidSect="005A5048">
          <w:headerReference w:type="default" r:id="rId9"/>
          <w:footerReference w:type="default" r:id="rId10"/>
          <w:headerReference w:type="first" r:id="rId11"/>
          <w:footerReference w:type="first" r:id="rId12"/>
          <w:pgSz w:w="15840" w:h="12240" w:orient="landscape"/>
          <w:pgMar w:top="1549" w:right="720" w:bottom="720" w:left="720" w:header="720" w:footer="0" w:gutter="0"/>
          <w:cols w:space="720"/>
          <w:titlePg/>
          <w:docGrid w:linePitch="360"/>
        </w:sectPr>
      </w:pPr>
    </w:p>
    <w:p w:rsidR="0073049E" w:rsidRDefault="0073049E"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lastRenderedPageBreak/>
        <w:t>Nostalgia</w:t>
      </w:r>
    </w:p>
    <w:p w:rsidR="0073049E" w:rsidRDefault="0073049E"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t>English Language Arts, Grade 11</w:t>
      </w:r>
    </w:p>
    <w:p w:rsidR="005A5048" w:rsidRPr="00C61D57" w:rsidRDefault="005A5048" w:rsidP="00B00984">
      <w:pPr>
        <w:tabs>
          <w:tab w:val="left" w:pos="4950"/>
        </w:tabs>
        <w:spacing w:after="0" w:line="240" w:lineRule="auto"/>
        <w:jc w:val="center"/>
        <w:outlineLvl w:val="0"/>
      </w:pPr>
      <w:r w:rsidRPr="00C61D57">
        <w:rPr>
          <w:rFonts w:ascii="Cambria" w:hAnsi="Cambria"/>
          <w:sz w:val="52"/>
          <w:szCs w:val="80"/>
          <w:lang w:eastAsia="en-US"/>
        </w:rPr>
        <w:t>Lesson 1</w:t>
      </w:r>
    </w:p>
    <w:p w:rsidR="00884F2B" w:rsidRPr="0073049E" w:rsidRDefault="00884F2B" w:rsidP="0073049E">
      <w:pPr>
        <w:tabs>
          <w:tab w:val="left" w:pos="4950"/>
        </w:tabs>
        <w:spacing w:after="0" w:line="240" w:lineRule="auto"/>
        <w:rPr>
          <w:rFonts w:ascii="Cambria" w:hAnsi="Cambria"/>
          <w:b/>
          <w:sz w:val="28"/>
          <w:szCs w:val="28"/>
          <w:lang w:eastAsia="en-US"/>
        </w:rPr>
      </w:pPr>
    </w:p>
    <w:p w:rsidR="00884F2B" w:rsidRPr="0073049E" w:rsidRDefault="005A5048" w:rsidP="0073049E">
      <w:pPr>
        <w:tabs>
          <w:tab w:val="left" w:pos="4950"/>
        </w:tabs>
        <w:spacing w:after="0" w:line="240" w:lineRule="auto"/>
        <w:rPr>
          <w:rFonts w:asciiTheme="majorHAnsi" w:hAnsiTheme="majorHAnsi"/>
          <w:sz w:val="28"/>
          <w:szCs w:val="28"/>
        </w:rPr>
      </w:pPr>
      <w:r w:rsidRPr="0073049E">
        <w:rPr>
          <w:rFonts w:asciiTheme="majorHAnsi" w:hAnsiTheme="majorHAnsi"/>
          <w:b/>
          <w:sz w:val="28"/>
          <w:szCs w:val="28"/>
          <w:lang w:eastAsia="en-US"/>
        </w:rPr>
        <w:t>Brief Overview:</w:t>
      </w:r>
      <w:r w:rsidR="00C254E4" w:rsidRPr="0073049E">
        <w:rPr>
          <w:rFonts w:asciiTheme="majorHAnsi" w:hAnsiTheme="majorHAnsi"/>
          <w:b/>
          <w:sz w:val="28"/>
          <w:szCs w:val="28"/>
        </w:rPr>
        <w:t xml:space="preserve"> </w:t>
      </w:r>
      <w:r w:rsidR="00A55F02" w:rsidRPr="0073049E">
        <w:rPr>
          <w:rFonts w:asciiTheme="majorHAnsi" w:hAnsiTheme="majorHAnsi"/>
          <w:sz w:val="28"/>
          <w:szCs w:val="28"/>
        </w:rPr>
        <w:t>Introduce or have students collect various definitions of nostalgia, positive and negative, including its etymology, and share with the class. Definitions vary widely, but be sure to incorporate “longing to return home” (nostos) and “pain” (algia). Working in small groups, students explore the concept further by com</w:t>
      </w:r>
      <w:r w:rsidR="00A972C8">
        <w:rPr>
          <w:rFonts w:asciiTheme="majorHAnsi" w:hAnsiTheme="majorHAnsi"/>
          <w:sz w:val="28"/>
          <w:szCs w:val="28"/>
        </w:rPr>
        <w:t xml:space="preserve">pleting Frayer model diagrams. </w:t>
      </w:r>
      <w:r w:rsidR="00A55F02" w:rsidRPr="0073049E">
        <w:rPr>
          <w:rFonts w:asciiTheme="majorHAnsi" w:hAnsiTheme="majorHAnsi"/>
          <w:sz w:val="28"/>
          <w:szCs w:val="28"/>
        </w:rPr>
        <w:t>As they share their results with the class, elicit additional brainstorming and create a concept map on the boa</w:t>
      </w:r>
      <w:r w:rsidR="0073049E">
        <w:rPr>
          <w:rFonts w:asciiTheme="majorHAnsi" w:hAnsiTheme="majorHAnsi"/>
          <w:sz w:val="28"/>
          <w:szCs w:val="28"/>
        </w:rPr>
        <w:t xml:space="preserve">rd with “nostalgia” in center. </w:t>
      </w:r>
      <w:r w:rsidR="00A55F02" w:rsidRPr="0073049E">
        <w:rPr>
          <w:rFonts w:asciiTheme="majorHAnsi" w:hAnsiTheme="majorHAnsi"/>
          <w:sz w:val="28"/>
          <w:szCs w:val="28"/>
        </w:rPr>
        <w:t>This map should be preserved (on chart paper or by digital photo) as an anchor chart to be used and</w:t>
      </w:r>
      <w:r w:rsidR="0073049E">
        <w:rPr>
          <w:rFonts w:asciiTheme="majorHAnsi" w:hAnsiTheme="majorHAnsi"/>
          <w:sz w:val="28"/>
          <w:szCs w:val="28"/>
        </w:rPr>
        <w:t xml:space="preserve"> modified throughout the unit. </w:t>
      </w:r>
      <w:r w:rsidR="00A55F02" w:rsidRPr="0073049E">
        <w:rPr>
          <w:rFonts w:asciiTheme="majorHAnsi" w:hAnsiTheme="majorHAnsi"/>
          <w:sz w:val="28"/>
          <w:szCs w:val="28"/>
        </w:rPr>
        <w:t xml:space="preserve">Discussion topics during this process </w:t>
      </w:r>
      <w:r w:rsidR="00BE4F00" w:rsidRPr="0073049E">
        <w:rPr>
          <w:rFonts w:asciiTheme="majorHAnsi" w:hAnsiTheme="majorHAnsi"/>
          <w:sz w:val="28"/>
          <w:szCs w:val="28"/>
        </w:rPr>
        <w:t>might</w:t>
      </w:r>
      <w:r w:rsidR="00A55F02" w:rsidRPr="0073049E">
        <w:rPr>
          <w:rFonts w:asciiTheme="majorHAnsi" w:hAnsiTheme="majorHAnsi"/>
          <w:sz w:val="28"/>
          <w:szCs w:val="28"/>
        </w:rPr>
        <w:t xml:space="preserve"> include “What kinds of experiences are people nostalgic about?” and “What are some experie</w:t>
      </w:r>
      <w:r w:rsidR="0073049E">
        <w:rPr>
          <w:rFonts w:asciiTheme="majorHAnsi" w:hAnsiTheme="majorHAnsi"/>
          <w:sz w:val="28"/>
          <w:szCs w:val="28"/>
        </w:rPr>
        <w:t xml:space="preserve">nces you are nostalgic about?” </w:t>
      </w:r>
      <w:r w:rsidR="00A55F02" w:rsidRPr="0073049E">
        <w:rPr>
          <w:rFonts w:asciiTheme="majorHAnsi" w:hAnsiTheme="majorHAnsi"/>
          <w:sz w:val="28"/>
          <w:szCs w:val="28"/>
        </w:rPr>
        <w:t xml:space="preserve">Assign a journal prompt for writing about a personal nostalgic experience. Clarify the general purpose of the journal </w:t>
      </w:r>
      <w:r w:rsidR="00BF6B25" w:rsidRPr="0073049E">
        <w:rPr>
          <w:rFonts w:asciiTheme="majorHAnsi" w:hAnsiTheme="majorHAnsi"/>
          <w:sz w:val="28"/>
          <w:szCs w:val="28"/>
        </w:rPr>
        <w:t xml:space="preserve">writing (preparing students for the CEPA, a </w:t>
      </w:r>
      <w:r w:rsidR="00A55F02" w:rsidRPr="0073049E">
        <w:rPr>
          <w:rFonts w:asciiTheme="majorHAnsi" w:hAnsiTheme="majorHAnsi"/>
          <w:sz w:val="28"/>
          <w:szCs w:val="28"/>
        </w:rPr>
        <w:t>narrative</w:t>
      </w:r>
      <w:r w:rsidR="00BF6B25" w:rsidRPr="0073049E">
        <w:rPr>
          <w:rFonts w:asciiTheme="majorHAnsi" w:hAnsiTheme="majorHAnsi"/>
          <w:sz w:val="28"/>
          <w:szCs w:val="28"/>
        </w:rPr>
        <w:t>—memoir,</w:t>
      </w:r>
      <w:r w:rsidR="00A55F02" w:rsidRPr="0073049E">
        <w:rPr>
          <w:rFonts w:asciiTheme="majorHAnsi" w:hAnsiTheme="majorHAnsi"/>
          <w:sz w:val="28"/>
          <w:szCs w:val="28"/>
        </w:rPr>
        <w:t xml:space="preserve"> poem</w:t>
      </w:r>
      <w:r w:rsidR="00BF6B25" w:rsidRPr="0073049E">
        <w:rPr>
          <w:rFonts w:asciiTheme="majorHAnsi" w:hAnsiTheme="majorHAnsi"/>
          <w:sz w:val="28"/>
          <w:szCs w:val="28"/>
        </w:rPr>
        <w:t>, or short story—</w:t>
      </w:r>
      <w:r w:rsidR="00A55F02" w:rsidRPr="0073049E">
        <w:rPr>
          <w:rFonts w:asciiTheme="majorHAnsi" w:hAnsiTheme="majorHAnsi"/>
          <w:sz w:val="28"/>
          <w:szCs w:val="28"/>
        </w:rPr>
        <w:t>about one of their experiences) and the proviso that sharing of journal entries</w:t>
      </w:r>
      <w:r w:rsidR="00BF6B25" w:rsidRPr="0073049E">
        <w:rPr>
          <w:rFonts w:asciiTheme="majorHAnsi" w:hAnsiTheme="majorHAnsi"/>
          <w:sz w:val="28"/>
          <w:szCs w:val="28"/>
        </w:rPr>
        <w:t xml:space="preserve"> will be voluntary</w:t>
      </w:r>
      <w:r w:rsidR="0073049E">
        <w:rPr>
          <w:rFonts w:asciiTheme="majorHAnsi" w:hAnsiTheme="majorHAnsi"/>
          <w:sz w:val="28"/>
          <w:szCs w:val="28"/>
        </w:rPr>
        <w:t xml:space="preserve">. </w:t>
      </w:r>
      <w:r w:rsidR="00A55F02" w:rsidRPr="0073049E">
        <w:rPr>
          <w:rFonts w:asciiTheme="majorHAnsi" w:hAnsiTheme="majorHAnsi"/>
          <w:sz w:val="28"/>
          <w:szCs w:val="28"/>
        </w:rPr>
        <w:t xml:space="preserve">Write </w:t>
      </w:r>
      <w:r w:rsidR="00BE4F00" w:rsidRPr="0073049E">
        <w:rPr>
          <w:rFonts w:asciiTheme="majorHAnsi" w:hAnsiTheme="majorHAnsi"/>
          <w:sz w:val="28"/>
          <w:szCs w:val="28"/>
        </w:rPr>
        <w:t>alongside</w:t>
      </w:r>
      <w:r w:rsidR="00A55F02" w:rsidRPr="0073049E">
        <w:rPr>
          <w:rFonts w:asciiTheme="majorHAnsi" w:hAnsiTheme="majorHAnsi"/>
          <w:sz w:val="28"/>
          <w:szCs w:val="28"/>
        </w:rPr>
        <w:t xml:space="preserve"> students for several minutes, </w:t>
      </w:r>
      <w:r w:rsidR="00BE4F00" w:rsidRPr="0073049E">
        <w:rPr>
          <w:rFonts w:asciiTheme="majorHAnsi" w:hAnsiTheme="majorHAnsi"/>
          <w:sz w:val="28"/>
          <w:szCs w:val="28"/>
        </w:rPr>
        <w:t>and then</w:t>
      </w:r>
      <w:r w:rsidR="00A55F02" w:rsidRPr="0073049E">
        <w:rPr>
          <w:rFonts w:asciiTheme="majorHAnsi" w:hAnsiTheme="majorHAnsi"/>
          <w:sz w:val="28"/>
          <w:szCs w:val="28"/>
        </w:rPr>
        <w:t xml:space="preserve"> ask for volunteers to state briefly what they are writing about—to insp</w:t>
      </w:r>
      <w:r w:rsidR="00A972C8">
        <w:rPr>
          <w:rFonts w:asciiTheme="majorHAnsi" w:hAnsiTheme="majorHAnsi"/>
          <w:sz w:val="28"/>
          <w:szCs w:val="28"/>
        </w:rPr>
        <w:t xml:space="preserve">ire students who may be stuck. </w:t>
      </w:r>
      <w:r w:rsidR="00A55F02" w:rsidRPr="0073049E">
        <w:rPr>
          <w:rFonts w:asciiTheme="majorHAnsi" w:hAnsiTheme="majorHAnsi"/>
          <w:sz w:val="28"/>
          <w:szCs w:val="28"/>
        </w:rPr>
        <w:t>Students (and teacher) should finish the journal entry for homework.</w:t>
      </w:r>
      <w:r w:rsidR="00BE4F00" w:rsidRPr="0073049E">
        <w:rPr>
          <w:rFonts w:asciiTheme="majorHAnsi" w:hAnsiTheme="majorHAnsi"/>
          <w:sz w:val="28"/>
          <w:szCs w:val="28"/>
        </w:rPr>
        <w:t xml:space="preserve"> As you plan, consider the variability of learners in your class and make adaptations as necessary.</w:t>
      </w:r>
    </w:p>
    <w:p w:rsidR="00A55F02" w:rsidRPr="0073049E" w:rsidRDefault="00A55F02" w:rsidP="0073049E">
      <w:pPr>
        <w:tabs>
          <w:tab w:val="left" w:pos="4950"/>
        </w:tabs>
        <w:spacing w:after="0" w:line="240" w:lineRule="auto"/>
        <w:rPr>
          <w:rFonts w:asciiTheme="majorHAnsi" w:hAnsiTheme="majorHAnsi"/>
          <w:sz w:val="28"/>
          <w:szCs w:val="28"/>
        </w:rPr>
      </w:pPr>
    </w:p>
    <w:p w:rsidR="00A55F02" w:rsidRPr="0073049E" w:rsidRDefault="005A5048" w:rsidP="0073049E">
      <w:pPr>
        <w:tabs>
          <w:tab w:val="left" w:pos="4950"/>
        </w:tabs>
        <w:spacing w:after="0" w:line="240" w:lineRule="auto"/>
        <w:rPr>
          <w:rFonts w:asciiTheme="majorHAnsi" w:hAnsiTheme="majorHAnsi"/>
          <w:sz w:val="28"/>
          <w:szCs w:val="28"/>
          <w:lang w:eastAsia="en-US"/>
        </w:rPr>
      </w:pPr>
      <w:r w:rsidRPr="0073049E">
        <w:rPr>
          <w:rFonts w:asciiTheme="majorHAnsi" w:hAnsiTheme="majorHAnsi"/>
          <w:b/>
          <w:sz w:val="28"/>
          <w:szCs w:val="28"/>
          <w:lang w:eastAsia="en-US"/>
        </w:rPr>
        <w:t>Prior Knowledge Required:</w:t>
      </w:r>
      <w:r w:rsidR="00C254E4" w:rsidRPr="0073049E">
        <w:rPr>
          <w:rFonts w:asciiTheme="majorHAnsi" w:hAnsiTheme="majorHAnsi"/>
          <w:sz w:val="28"/>
          <w:szCs w:val="28"/>
          <w:lang w:eastAsia="en-US"/>
        </w:rPr>
        <w:t xml:space="preserve"> Students need to have access to earlier memories and be comfortable writing about them. Students need to go far enough back to have perspective, but not so far back that their memory of sensory detail is clouded.  </w:t>
      </w:r>
    </w:p>
    <w:p w:rsidR="008D2C56" w:rsidRPr="0073049E" w:rsidRDefault="008D2C56" w:rsidP="0073049E">
      <w:pPr>
        <w:tabs>
          <w:tab w:val="left" w:pos="4950"/>
        </w:tabs>
        <w:spacing w:after="0" w:line="240" w:lineRule="auto"/>
        <w:rPr>
          <w:rFonts w:asciiTheme="majorHAnsi" w:hAnsiTheme="majorHAnsi"/>
          <w:sz w:val="28"/>
          <w:szCs w:val="28"/>
          <w:lang w:eastAsia="en-US"/>
        </w:rPr>
      </w:pPr>
    </w:p>
    <w:p w:rsidR="005A5048" w:rsidRPr="0073049E" w:rsidRDefault="005A5048" w:rsidP="00B00984">
      <w:pPr>
        <w:tabs>
          <w:tab w:val="left" w:pos="4950"/>
        </w:tabs>
        <w:spacing w:after="0" w:line="240" w:lineRule="auto"/>
        <w:outlineLvl w:val="0"/>
        <w:rPr>
          <w:rFonts w:asciiTheme="majorHAnsi" w:hAnsiTheme="majorHAnsi"/>
          <w:sz w:val="28"/>
          <w:szCs w:val="28"/>
          <w:lang w:eastAsia="en-US"/>
        </w:rPr>
      </w:pPr>
      <w:r w:rsidRPr="0073049E">
        <w:rPr>
          <w:rFonts w:asciiTheme="majorHAnsi" w:hAnsiTheme="majorHAnsi"/>
          <w:b/>
          <w:sz w:val="28"/>
          <w:szCs w:val="28"/>
          <w:lang w:eastAsia="en-US"/>
        </w:rPr>
        <w:t>Estimated Time:</w:t>
      </w:r>
      <w:r w:rsidR="00A55F02" w:rsidRPr="0073049E">
        <w:rPr>
          <w:rFonts w:asciiTheme="majorHAnsi" w:hAnsiTheme="majorHAnsi"/>
          <w:sz w:val="28"/>
          <w:szCs w:val="28"/>
          <w:lang w:eastAsia="en-US"/>
        </w:rPr>
        <w:t xml:space="preserve"> </w:t>
      </w:r>
      <w:r w:rsidR="00BE4F00" w:rsidRPr="0073049E">
        <w:rPr>
          <w:rFonts w:asciiTheme="majorHAnsi" w:hAnsiTheme="majorHAnsi"/>
          <w:sz w:val="28"/>
          <w:szCs w:val="28"/>
          <w:lang w:eastAsia="en-US"/>
        </w:rPr>
        <w:t>60 minutes</w:t>
      </w:r>
    </w:p>
    <w:p w:rsidR="00BE4F00" w:rsidRPr="0073049E" w:rsidRDefault="005A5048" w:rsidP="00B00984">
      <w:pPr>
        <w:tabs>
          <w:tab w:val="left" w:pos="4950"/>
        </w:tabs>
        <w:spacing w:after="0" w:line="240" w:lineRule="auto"/>
        <w:outlineLvl w:val="0"/>
        <w:rPr>
          <w:rFonts w:asciiTheme="majorHAnsi" w:hAnsiTheme="majorHAnsi"/>
          <w:sz w:val="28"/>
          <w:szCs w:val="28"/>
          <w:lang w:eastAsia="en-US"/>
        </w:rPr>
      </w:pPr>
      <w:r w:rsidRPr="0073049E">
        <w:rPr>
          <w:rFonts w:asciiTheme="majorHAnsi" w:hAnsiTheme="majorHAnsi"/>
          <w:b/>
          <w:sz w:val="28"/>
          <w:szCs w:val="28"/>
          <w:lang w:eastAsia="en-US"/>
        </w:rPr>
        <w:lastRenderedPageBreak/>
        <w:t xml:space="preserve">Resources </w:t>
      </w:r>
      <w:r w:rsidR="0016775C" w:rsidRPr="0073049E">
        <w:rPr>
          <w:rFonts w:asciiTheme="majorHAnsi" w:hAnsiTheme="majorHAnsi"/>
          <w:b/>
          <w:sz w:val="28"/>
          <w:szCs w:val="28"/>
          <w:lang w:eastAsia="en-US"/>
        </w:rPr>
        <w:t>for Lesson</w:t>
      </w:r>
      <w:r w:rsidR="00C254E4" w:rsidRPr="0073049E">
        <w:rPr>
          <w:rFonts w:asciiTheme="majorHAnsi" w:hAnsiTheme="majorHAnsi"/>
          <w:sz w:val="28"/>
          <w:szCs w:val="28"/>
          <w:lang w:eastAsia="en-US"/>
        </w:rPr>
        <w:t xml:space="preserve"> </w:t>
      </w:r>
      <w:r w:rsidR="009509CC" w:rsidRPr="0073049E">
        <w:rPr>
          <w:rFonts w:asciiTheme="majorHAnsi" w:hAnsiTheme="majorHAnsi"/>
          <w:sz w:val="28"/>
          <w:szCs w:val="28"/>
          <w:lang w:eastAsia="en-US"/>
        </w:rPr>
        <w:t xml:space="preserve"> </w:t>
      </w:r>
    </w:p>
    <w:p w:rsidR="00BE4F00" w:rsidRPr="0073049E" w:rsidRDefault="00BE4F00" w:rsidP="00420E32">
      <w:pPr>
        <w:pStyle w:val="ListParagraph"/>
        <w:numPr>
          <w:ilvl w:val="0"/>
          <w:numId w:val="20"/>
        </w:numPr>
        <w:spacing w:after="0" w:line="240" w:lineRule="auto"/>
        <w:rPr>
          <w:rFonts w:asciiTheme="majorHAnsi" w:hAnsiTheme="majorHAnsi"/>
          <w:sz w:val="28"/>
          <w:szCs w:val="28"/>
          <w:lang w:eastAsia="en-US"/>
        </w:rPr>
      </w:pPr>
      <w:r w:rsidRPr="0073049E">
        <w:rPr>
          <w:rFonts w:asciiTheme="majorHAnsi" w:hAnsiTheme="majorHAnsi"/>
          <w:sz w:val="28"/>
          <w:szCs w:val="28"/>
          <w:lang w:eastAsia="en-US"/>
        </w:rPr>
        <w:t>Example of Frayer Model handout</w:t>
      </w:r>
      <w:r w:rsidR="00A972C8">
        <w:rPr>
          <w:rFonts w:asciiTheme="majorHAnsi" w:hAnsiTheme="majorHAnsi"/>
          <w:sz w:val="28"/>
          <w:szCs w:val="28"/>
          <w:lang w:eastAsia="en-US"/>
        </w:rPr>
        <w:t xml:space="preserve"> (placed at the end of this lesson)</w:t>
      </w:r>
    </w:p>
    <w:p w:rsidR="00BE4F00" w:rsidRPr="0073049E" w:rsidRDefault="00BE4F00" w:rsidP="00420E32">
      <w:pPr>
        <w:pStyle w:val="ListParagraph"/>
        <w:numPr>
          <w:ilvl w:val="0"/>
          <w:numId w:val="20"/>
        </w:numPr>
        <w:tabs>
          <w:tab w:val="left" w:pos="4950"/>
        </w:tabs>
        <w:spacing w:after="0" w:line="240" w:lineRule="auto"/>
        <w:rPr>
          <w:rFonts w:asciiTheme="majorHAnsi" w:hAnsiTheme="majorHAnsi"/>
          <w:sz w:val="28"/>
          <w:szCs w:val="28"/>
          <w:lang w:eastAsia="en-US"/>
        </w:rPr>
      </w:pPr>
      <w:r w:rsidRPr="0073049E">
        <w:rPr>
          <w:rFonts w:asciiTheme="majorHAnsi" w:hAnsiTheme="majorHAnsi"/>
          <w:sz w:val="28"/>
          <w:szCs w:val="28"/>
          <w:lang w:eastAsia="en-US"/>
        </w:rPr>
        <w:t>B</w:t>
      </w:r>
      <w:r w:rsidR="00E65250" w:rsidRPr="0073049E">
        <w:rPr>
          <w:rFonts w:asciiTheme="majorHAnsi" w:hAnsiTheme="majorHAnsi"/>
          <w:sz w:val="28"/>
          <w:szCs w:val="28"/>
          <w:lang w:eastAsia="en-US"/>
        </w:rPr>
        <w:t>inders</w:t>
      </w:r>
      <w:r w:rsidR="00A55F02" w:rsidRPr="0073049E">
        <w:rPr>
          <w:rFonts w:asciiTheme="majorHAnsi" w:hAnsiTheme="majorHAnsi"/>
          <w:sz w:val="28"/>
          <w:szCs w:val="28"/>
          <w:lang w:eastAsia="en-US"/>
        </w:rPr>
        <w:t xml:space="preserve"> </w:t>
      </w:r>
      <w:r w:rsidRPr="0073049E">
        <w:rPr>
          <w:rFonts w:asciiTheme="majorHAnsi" w:hAnsiTheme="majorHAnsi"/>
          <w:sz w:val="28"/>
          <w:szCs w:val="28"/>
          <w:lang w:eastAsia="en-US"/>
        </w:rPr>
        <w:t xml:space="preserve">or folders </w:t>
      </w:r>
      <w:r w:rsidR="00A55F02" w:rsidRPr="0073049E">
        <w:rPr>
          <w:rFonts w:asciiTheme="majorHAnsi" w:hAnsiTheme="majorHAnsi"/>
          <w:sz w:val="28"/>
          <w:szCs w:val="28"/>
          <w:lang w:eastAsia="en-US"/>
        </w:rPr>
        <w:t>in which students can collect all of their notes and informal writing for the unit</w:t>
      </w:r>
    </w:p>
    <w:p w:rsidR="00BE4F00" w:rsidRPr="0073049E" w:rsidRDefault="00A55F02" w:rsidP="00420E32">
      <w:pPr>
        <w:pStyle w:val="ListParagraph"/>
        <w:numPr>
          <w:ilvl w:val="0"/>
          <w:numId w:val="20"/>
        </w:numPr>
        <w:tabs>
          <w:tab w:val="left" w:pos="4950"/>
        </w:tabs>
        <w:spacing w:after="0" w:line="240" w:lineRule="auto"/>
        <w:rPr>
          <w:rFonts w:asciiTheme="majorHAnsi" w:hAnsiTheme="majorHAnsi"/>
          <w:sz w:val="28"/>
          <w:szCs w:val="28"/>
          <w:lang w:eastAsia="en-US"/>
        </w:rPr>
      </w:pPr>
      <w:r w:rsidRPr="0073049E">
        <w:rPr>
          <w:rFonts w:asciiTheme="majorHAnsi" w:hAnsiTheme="majorHAnsi"/>
          <w:sz w:val="28"/>
          <w:szCs w:val="28"/>
          <w:lang w:eastAsia="en-US"/>
        </w:rPr>
        <w:t>A w</w:t>
      </w:r>
      <w:r w:rsidR="00D31EBB" w:rsidRPr="0073049E">
        <w:rPr>
          <w:rFonts w:asciiTheme="majorHAnsi" w:hAnsiTheme="majorHAnsi"/>
          <w:sz w:val="28"/>
          <w:szCs w:val="28"/>
          <w:lang w:eastAsia="en-US"/>
        </w:rPr>
        <w:t>hiteboard (or Sma</w:t>
      </w:r>
      <w:r w:rsidR="00884F2B" w:rsidRPr="0073049E">
        <w:rPr>
          <w:rFonts w:asciiTheme="majorHAnsi" w:hAnsiTheme="majorHAnsi"/>
          <w:sz w:val="28"/>
          <w:szCs w:val="28"/>
          <w:lang w:eastAsia="en-US"/>
        </w:rPr>
        <w:t xml:space="preserve">rt board) </w:t>
      </w:r>
      <w:r w:rsidR="00BE4F00" w:rsidRPr="0073049E">
        <w:rPr>
          <w:rFonts w:asciiTheme="majorHAnsi" w:hAnsiTheme="majorHAnsi"/>
          <w:sz w:val="28"/>
          <w:szCs w:val="28"/>
          <w:lang w:eastAsia="en-US"/>
        </w:rPr>
        <w:t>for the concept map activity</w:t>
      </w:r>
    </w:p>
    <w:p w:rsidR="005A5048" w:rsidRDefault="00BE4F00" w:rsidP="00420E32">
      <w:pPr>
        <w:pStyle w:val="ListParagraph"/>
        <w:numPr>
          <w:ilvl w:val="0"/>
          <w:numId w:val="20"/>
        </w:numPr>
        <w:tabs>
          <w:tab w:val="left" w:pos="4950"/>
        </w:tabs>
        <w:spacing w:after="0" w:line="240" w:lineRule="auto"/>
        <w:rPr>
          <w:rFonts w:asciiTheme="majorHAnsi" w:hAnsiTheme="majorHAnsi"/>
          <w:sz w:val="28"/>
          <w:szCs w:val="28"/>
          <w:lang w:eastAsia="en-US"/>
        </w:rPr>
      </w:pPr>
      <w:r w:rsidRPr="0073049E">
        <w:rPr>
          <w:rFonts w:asciiTheme="majorHAnsi" w:hAnsiTheme="majorHAnsi"/>
          <w:sz w:val="28"/>
          <w:szCs w:val="28"/>
          <w:lang w:eastAsia="en-US"/>
        </w:rPr>
        <w:t>O</w:t>
      </w:r>
      <w:r w:rsidR="00A55F02" w:rsidRPr="0073049E">
        <w:rPr>
          <w:rFonts w:asciiTheme="majorHAnsi" w:hAnsiTheme="majorHAnsi"/>
          <w:sz w:val="28"/>
          <w:szCs w:val="28"/>
          <w:lang w:eastAsia="en-US"/>
        </w:rPr>
        <w:t>nline or print dictionaries</w:t>
      </w:r>
    </w:p>
    <w:p w:rsidR="00705ED4" w:rsidRPr="0073049E" w:rsidRDefault="00705ED4" w:rsidP="00420E32">
      <w:pPr>
        <w:pStyle w:val="ListParagraph"/>
        <w:numPr>
          <w:ilvl w:val="0"/>
          <w:numId w:val="20"/>
        </w:numPr>
        <w:tabs>
          <w:tab w:val="left" w:pos="4950"/>
        </w:tabs>
        <w:spacing w:after="0" w:line="240" w:lineRule="auto"/>
        <w:rPr>
          <w:rFonts w:asciiTheme="majorHAnsi" w:hAnsiTheme="majorHAnsi"/>
          <w:sz w:val="28"/>
          <w:szCs w:val="28"/>
          <w:lang w:eastAsia="en-US"/>
        </w:rPr>
      </w:pPr>
      <w:r>
        <w:rPr>
          <w:rFonts w:asciiTheme="majorHAnsi" w:hAnsiTheme="majorHAnsi"/>
          <w:sz w:val="28"/>
          <w:szCs w:val="28"/>
          <w:lang w:eastAsia="en-US"/>
        </w:rPr>
        <w:t>The Appendix (at the end of the unit) provides additional or alternative selections that might be used with this unit.</w:t>
      </w:r>
    </w:p>
    <w:p w:rsidR="00BE4F00" w:rsidRDefault="001273BE" w:rsidP="00BE4F00">
      <w:pPr>
        <w:pStyle w:val="NoSpacing"/>
        <w:rPr>
          <w:rFonts w:ascii="Cambria" w:hAnsi="Cambria"/>
          <w:sz w:val="32"/>
          <w:szCs w:val="80"/>
        </w:rPr>
        <w:sectPr w:rsidR="00BE4F00" w:rsidSect="005A5048">
          <w:headerReference w:type="even" r:id="rId13"/>
          <w:headerReference w:type="default" r:id="rId14"/>
          <w:footerReference w:type="even" r:id="rId15"/>
          <w:footerReference w:type="default" r:id="rId16"/>
          <w:headerReference w:type="first" r:id="rId17"/>
          <w:footerReference w:type="first" r:id="rId18"/>
          <w:pgSz w:w="15840" w:h="12240" w:orient="landscape"/>
          <w:pgMar w:top="1549" w:right="720" w:bottom="720" w:left="720" w:header="720" w:footer="0" w:gutter="0"/>
          <w:cols w:space="720"/>
          <w:titlePg/>
          <w:docGrid w:linePitch="360"/>
        </w:sectPr>
      </w:pPr>
      <w:r>
        <w:rPr>
          <w:rFonts w:ascii="Cambria" w:hAnsi="Cambria"/>
          <w:sz w:val="32"/>
          <w:szCs w:val="80"/>
        </w:rPr>
        <w:br w:type="page"/>
      </w:r>
    </w:p>
    <w:p w:rsidR="00BE4F00" w:rsidRPr="005A0505" w:rsidRDefault="00BE4F00" w:rsidP="00B00984">
      <w:pPr>
        <w:pStyle w:val="NoSpacing"/>
        <w:outlineLvl w:val="0"/>
        <w:rPr>
          <w:rFonts w:asciiTheme="majorHAnsi" w:hAnsiTheme="majorHAnsi"/>
        </w:rPr>
      </w:pPr>
      <w:r w:rsidRPr="005A0505">
        <w:rPr>
          <w:rFonts w:asciiTheme="majorHAnsi" w:hAnsiTheme="majorHAnsi"/>
          <w:b/>
        </w:rPr>
        <w:lastRenderedPageBreak/>
        <w:t>Content Area/Course:</w:t>
      </w:r>
      <w:r w:rsidRPr="005A0505">
        <w:rPr>
          <w:rFonts w:asciiTheme="majorHAnsi" w:hAnsiTheme="majorHAnsi"/>
        </w:rPr>
        <w:t xml:space="preserve"> E</w:t>
      </w:r>
      <w:r w:rsidR="0073049E">
        <w:rPr>
          <w:rFonts w:asciiTheme="majorHAnsi" w:hAnsiTheme="majorHAnsi"/>
        </w:rPr>
        <w:t xml:space="preserve">nglish </w:t>
      </w:r>
      <w:r w:rsidRPr="005A0505">
        <w:rPr>
          <w:rFonts w:asciiTheme="majorHAnsi" w:hAnsiTheme="majorHAnsi"/>
        </w:rPr>
        <w:t>L</w:t>
      </w:r>
      <w:r w:rsidR="0073049E">
        <w:rPr>
          <w:rFonts w:asciiTheme="majorHAnsi" w:hAnsiTheme="majorHAnsi"/>
        </w:rPr>
        <w:t xml:space="preserve">anguage </w:t>
      </w:r>
      <w:r w:rsidRPr="005A0505">
        <w:rPr>
          <w:rFonts w:asciiTheme="majorHAnsi" w:hAnsiTheme="majorHAnsi"/>
        </w:rPr>
        <w:t>A</w:t>
      </w:r>
      <w:r w:rsidR="0073049E">
        <w:rPr>
          <w:rFonts w:asciiTheme="majorHAnsi" w:hAnsiTheme="majorHAnsi"/>
        </w:rPr>
        <w:t>rts,</w:t>
      </w:r>
      <w:r w:rsidRPr="005A0505">
        <w:rPr>
          <w:rFonts w:asciiTheme="majorHAnsi" w:hAnsiTheme="majorHAnsi"/>
        </w:rPr>
        <w:t xml:space="preserve"> Grade 11</w:t>
      </w:r>
    </w:p>
    <w:p w:rsidR="00BE4F00" w:rsidRPr="0073049E" w:rsidRDefault="00BE4F00" w:rsidP="00B00984">
      <w:pPr>
        <w:pStyle w:val="NoSpacing"/>
        <w:outlineLvl w:val="0"/>
        <w:rPr>
          <w:rFonts w:asciiTheme="majorHAnsi" w:hAnsiTheme="majorHAnsi"/>
        </w:rPr>
      </w:pPr>
      <w:r w:rsidRPr="005A0505">
        <w:rPr>
          <w:rFonts w:asciiTheme="majorHAnsi" w:hAnsiTheme="majorHAnsi"/>
          <w:b/>
        </w:rPr>
        <w:t>Unit:</w:t>
      </w:r>
      <w:r w:rsidRPr="005A0505">
        <w:rPr>
          <w:rFonts w:asciiTheme="majorHAnsi" w:hAnsiTheme="majorHAnsi"/>
        </w:rPr>
        <w:t xml:space="preserve"> </w:t>
      </w:r>
      <w:r w:rsidRPr="0073049E">
        <w:rPr>
          <w:rFonts w:asciiTheme="majorHAnsi" w:hAnsiTheme="majorHAnsi"/>
        </w:rPr>
        <w:t>Nostalgia</w:t>
      </w:r>
    </w:p>
    <w:p w:rsidR="00BE4F00" w:rsidRPr="005A0505" w:rsidRDefault="00BE4F00" w:rsidP="00B00984">
      <w:pPr>
        <w:pStyle w:val="NoSpacing"/>
        <w:outlineLvl w:val="0"/>
        <w:rPr>
          <w:rFonts w:asciiTheme="majorHAnsi" w:hAnsiTheme="majorHAnsi"/>
        </w:rPr>
      </w:pPr>
      <w:r w:rsidRPr="005A0505">
        <w:rPr>
          <w:rFonts w:asciiTheme="majorHAnsi" w:hAnsiTheme="majorHAnsi"/>
          <w:b/>
        </w:rPr>
        <w:t xml:space="preserve">Lesson 1: </w:t>
      </w:r>
      <w:r w:rsidRPr="005A0505">
        <w:rPr>
          <w:rFonts w:asciiTheme="majorHAnsi" w:hAnsiTheme="majorHAnsi"/>
        </w:rPr>
        <w:t>Introduction to Nostalgia</w:t>
      </w:r>
    </w:p>
    <w:p w:rsidR="00BE4F00" w:rsidRPr="00BE4F00" w:rsidRDefault="00BE4F00" w:rsidP="00BE4F00">
      <w:pPr>
        <w:pStyle w:val="NoSpacing"/>
        <w:rPr>
          <w:rFonts w:asciiTheme="majorHAnsi" w:hAnsiTheme="majorHAnsi"/>
        </w:rPr>
      </w:pPr>
      <w:r w:rsidRPr="00BE4F00">
        <w:rPr>
          <w:rFonts w:asciiTheme="majorHAnsi" w:hAnsiTheme="majorHAnsi"/>
          <w:b/>
        </w:rPr>
        <w:t>Time</w:t>
      </w:r>
      <w:r w:rsidRPr="00BE4F00">
        <w:rPr>
          <w:rFonts w:asciiTheme="majorHAnsi" w:hAnsiTheme="majorHAnsi"/>
        </w:rPr>
        <w:t>: 60 minutes</w:t>
      </w:r>
    </w:p>
    <w:p w:rsidR="00BE4F00" w:rsidRPr="005A0505" w:rsidRDefault="00BE4F00" w:rsidP="00BE4F00">
      <w:pPr>
        <w:pStyle w:val="NoSpacing"/>
        <w:rPr>
          <w:rFonts w:asciiTheme="majorHAnsi" w:hAnsiTheme="majorHAnsi"/>
        </w:rPr>
      </w:pPr>
    </w:p>
    <w:p w:rsidR="00BE4F00" w:rsidRDefault="00BE4F00" w:rsidP="00BE4F00">
      <w:pPr>
        <w:pStyle w:val="NoSpacing"/>
        <w:rPr>
          <w:rFonts w:asciiTheme="majorHAnsi" w:hAnsiTheme="majorHAnsi"/>
          <w:b/>
        </w:rPr>
      </w:pPr>
      <w:r w:rsidRPr="005A0505">
        <w:rPr>
          <w:rFonts w:asciiTheme="majorHAnsi" w:hAnsiTheme="majorHAnsi"/>
          <w:b/>
        </w:rPr>
        <w:t xml:space="preserve">By the end of this lesson, the student will know and be able to: </w:t>
      </w:r>
    </w:p>
    <w:p w:rsidR="0073049E" w:rsidRPr="005A0505" w:rsidRDefault="0073049E" w:rsidP="00BE4F00">
      <w:pPr>
        <w:pStyle w:val="NoSpacing"/>
        <w:rPr>
          <w:rFonts w:asciiTheme="majorHAnsi" w:hAnsiTheme="majorHAnsi"/>
          <w:b/>
        </w:rPr>
      </w:pPr>
    </w:p>
    <w:p w:rsidR="00BE4F00" w:rsidRPr="005A0505" w:rsidRDefault="00BE4F00" w:rsidP="00420E32">
      <w:pPr>
        <w:pStyle w:val="NoSpacing"/>
        <w:numPr>
          <w:ilvl w:val="0"/>
          <w:numId w:val="21"/>
        </w:numPr>
        <w:ind w:left="360"/>
        <w:rPr>
          <w:rFonts w:asciiTheme="majorHAnsi" w:hAnsiTheme="majorHAnsi"/>
        </w:rPr>
      </w:pPr>
      <w:r>
        <w:rPr>
          <w:rFonts w:asciiTheme="majorHAnsi" w:hAnsiTheme="majorHAnsi"/>
        </w:rPr>
        <w:t>Define</w:t>
      </w:r>
      <w:r w:rsidRPr="005A0505">
        <w:rPr>
          <w:rFonts w:asciiTheme="majorHAnsi" w:hAnsiTheme="majorHAnsi"/>
        </w:rPr>
        <w:t xml:space="preserve"> </w:t>
      </w:r>
      <w:r w:rsidRPr="005A0505">
        <w:rPr>
          <w:rFonts w:asciiTheme="majorHAnsi" w:hAnsiTheme="majorHAnsi"/>
          <w:i/>
        </w:rPr>
        <w:t>nostalgia</w:t>
      </w:r>
      <w:r w:rsidRPr="005A0505">
        <w:rPr>
          <w:rFonts w:asciiTheme="majorHAnsi" w:hAnsiTheme="majorHAnsi"/>
        </w:rPr>
        <w:t xml:space="preserve">, providing denotative and connotative meanings and etymology.  </w:t>
      </w:r>
    </w:p>
    <w:p w:rsidR="0073049E" w:rsidRDefault="00BE4F00" w:rsidP="00420E32">
      <w:pPr>
        <w:pStyle w:val="NoSpacing"/>
        <w:numPr>
          <w:ilvl w:val="0"/>
          <w:numId w:val="21"/>
        </w:numPr>
        <w:ind w:left="360"/>
        <w:rPr>
          <w:rFonts w:asciiTheme="majorHAnsi" w:hAnsiTheme="majorHAnsi"/>
        </w:rPr>
      </w:pPr>
      <w:r>
        <w:rPr>
          <w:rFonts w:asciiTheme="majorHAnsi" w:hAnsiTheme="majorHAnsi"/>
        </w:rPr>
        <w:t xml:space="preserve">Explain the </w:t>
      </w:r>
      <w:r w:rsidRPr="00262A3C">
        <w:rPr>
          <w:rFonts w:asciiTheme="majorHAnsi" w:hAnsiTheme="majorHAnsi"/>
        </w:rPr>
        <w:t>human sentiment of nostalgia</w:t>
      </w:r>
      <w:r w:rsidRPr="005A0505">
        <w:rPr>
          <w:rFonts w:asciiTheme="majorHAnsi" w:hAnsiTheme="majorHAnsi"/>
        </w:rPr>
        <w:t xml:space="preserve"> and cite the types of experiences they and other people are nostalgic about.</w:t>
      </w:r>
    </w:p>
    <w:p w:rsidR="0073049E" w:rsidRDefault="0073049E" w:rsidP="0073049E">
      <w:pPr>
        <w:pStyle w:val="NoSpacing"/>
        <w:rPr>
          <w:rFonts w:asciiTheme="majorHAnsi" w:hAnsiTheme="majorHAnsi"/>
          <w:b/>
        </w:rPr>
      </w:pPr>
    </w:p>
    <w:p w:rsidR="0073049E" w:rsidRPr="0073049E" w:rsidRDefault="0073049E" w:rsidP="00B00984">
      <w:pPr>
        <w:pStyle w:val="NoSpacing"/>
        <w:outlineLvl w:val="0"/>
        <w:rPr>
          <w:rFonts w:asciiTheme="majorHAnsi" w:hAnsiTheme="majorHAnsi"/>
        </w:rPr>
      </w:pPr>
      <w:r w:rsidRPr="0073049E">
        <w:rPr>
          <w:rFonts w:asciiTheme="majorHAnsi" w:hAnsiTheme="majorHAnsi"/>
          <w:b/>
        </w:rPr>
        <w:t>Essential Question(s) addressed in this lesson</w:t>
      </w:r>
    </w:p>
    <w:p w:rsidR="0073049E" w:rsidRPr="005A0505" w:rsidRDefault="0073049E" w:rsidP="0073049E">
      <w:pPr>
        <w:pStyle w:val="NoSpacing"/>
        <w:rPr>
          <w:rFonts w:asciiTheme="majorHAnsi" w:hAnsiTheme="majorHAnsi"/>
          <w:b/>
        </w:rPr>
      </w:pPr>
    </w:p>
    <w:p w:rsidR="0073049E" w:rsidRPr="005A0505" w:rsidRDefault="0073049E" w:rsidP="00B00984">
      <w:pPr>
        <w:pStyle w:val="NoSpacing"/>
        <w:outlineLvl w:val="0"/>
        <w:rPr>
          <w:rFonts w:asciiTheme="majorHAnsi" w:hAnsiTheme="majorHAnsi"/>
        </w:rPr>
      </w:pPr>
      <w:r w:rsidRPr="005A0505">
        <w:rPr>
          <w:rFonts w:asciiTheme="majorHAnsi" w:hAnsiTheme="majorHAnsi"/>
        </w:rPr>
        <w:t xml:space="preserve">Q1. What is nostalgia?  </w:t>
      </w:r>
    </w:p>
    <w:p w:rsidR="0073049E" w:rsidRPr="005A0505" w:rsidRDefault="0073049E" w:rsidP="0073049E">
      <w:pPr>
        <w:pStyle w:val="NoSpacing"/>
        <w:rPr>
          <w:rFonts w:asciiTheme="majorHAnsi" w:hAnsiTheme="majorHAnsi"/>
        </w:rPr>
      </w:pPr>
      <w:r w:rsidRPr="005A0505">
        <w:rPr>
          <w:rFonts w:asciiTheme="majorHAnsi" w:hAnsiTheme="majorHAnsi"/>
        </w:rPr>
        <w:t>Q2. How is nostalgia part of being human?</w:t>
      </w:r>
    </w:p>
    <w:p w:rsidR="00BE4F00" w:rsidRPr="005A0505" w:rsidRDefault="00BE4F00" w:rsidP="00BE4F00">
      <w:pPr>
        <w:pStyle w:val="NoSpacing"/>
        <w:rPr>
          <w:rFonts w:asciiTheme="majorHAnsi" w:hAnsiTheme="majorHAnsi"/>
          <w:b/>
        </w:rPr>
      </w:pPr>
    </w:p>
    <w:p w:rsidR="00BE4F00" w:rsidRPr="005A0505" w:rsidRDefault="00BE4F00" w:rsidP="00B00984">
      <w:pPr>
        <w:pStyle w:val="NoSpacing"/>
        <w:outlineLvl w:val="0"/>
        <w:rPr>
          <w:rFonts w:asciiTheme="majorHAnsi" w:hAnsiTheme="majorHAnsi"/>
          <w:b/>
        </w:rPr>
      </w:pPr>
      <w:r w:rsidRPr="005A0505">
        <w:rPr>
          <w:rFonts w:asciiTheme="majorHAnsi" w:hAnsiTheme="majorHAnsi"/>
          <w:b/>
        </w:rPr>
        <w:t xml:space="preserve">Standard(s)/Unit Goal(s) to be addressed in this lesson </w:t>
      </w:r>
    </w:p>
    <w:p w:rsidR="0073049E" w:rsidRDefault="0073049E" w:rsidP="00BE4F00">
      <w:pPr>
        <w:pStyle w:val="NoSpacing"/>
        <w:rPr>
          <w:rFonts w:asciiTheme="majorHAnsi" w:hAnsiTheme="majorHAnsi"/>
          <w:b/>
          <w:sz w:val="21"/>
          <w:szCs w:val="21"/>
        </w:rPr>
      </w:pPr>
    </w:p>
    <w:p w:rsidR="00BE4F00" w:rsidRPr="005A0505" w:rsidRDefault="00BE4F00" w:rsidP="00BE4F00">
      <w:pPr>
        <w:pStyle w:val="NoSpacing"/>
        <w:rPr>
          <w:rFonts w:asciiTheme="majorHAnsi" w:hAnsiTheme="majorHAnsi"/>
        </w:rPr>
      </w:pPr>
      <w:r w:rsidRPr="0073049E">
        <w:rPr>
          <w:rFonts w:asciiTheme="majorHAnsi" w:hAnsiTheme="majorHAnsi"/>
          <w:sz w:val="21"/>
          <w:szCs w:val="21"/>
        </w:rPr>
        <w:t>CCSS.ELA-Literacy.</w:t>
      </w:r>
      <w:r w:rsidRPr="0073049E">
        <w:rPr>
          <w:rFonts w:asciiTheme="majorHAnsi" w:hAnsiTheme="majorHAnsi"/>
        </w:rPr>
        <w:t>L.11-12.5 Demonstrate</w:t>
      </w:r>
      <w:r w:rsidRPr="005A0505">
        <w:rPr>
          <w:rFonts w:asciiTheme="majorHAnsi" w:hAnsiTheme="majorHAnsi"/>
        </w:rPr>
        <w:t xml:space="preserve"> understanding of figurative language, word relationships, and nuances in word meanings.</w:t>
      </w:r>
    </w:p>
    <w:p w:rsidR="00262A3C" w:rsidRDefault="00262A3C" w:rsidP="00262A3C">
      <w:pPr>
        <w:pStyle w:val="NoSpacing"/>
        <w:rPr>
          <w:rFonts w:asciiTheme="majorHAnsi" w:hAnsiTheme="majorHAnsi"/>
          <w:b/>
        </w:rPr>
      </w:pPr>
    </w:p>
    <w:p w:rsidR="00262A3C" w:rsidRPr="0073049E" w:rsidRDefault="00262A3C" w:rsidP="00B00984">
      <w:pPr>
        <w:pStyle w:val="NoSpacing"/>
        <w:outlineLvl w:val="0"/>
        <w:rPr>
          <w:rFonts w:asciiTheme="majorHAnsi" w:hAnsiTheme="majorHAnsi"/>
          <w:u w:val="single"/>
        </w:rPr>
      </w:pPr>
      <w:r w:rsidRPr="0073049E">
        <w:rPr>
          <w:rFonts w:asciiTheme="majorHAnsi" w:hAnsiTheme="majorHAnsi"/>
          <w:u w:val="single"/>
        </w:rPr>
        <w:t>Instructional Tips/Stra</w:t>
      </w:r>
      <w:r w:rsidR="0073049E">
        <w:rPr>
          <w:rFonts w:asciiTheme="majorHAnsi" w:hAnsiTheme="majorHAnsi"/>
          <w:u w:val="single"/>
        </w:rPr>
        <w:t>tegies/Suggestions for Teacher</w:t>
      </w:r>
    </w:p>
    <w:p w:rsidR="00262A3C" w:rsidRDefault="00262A3C" w:rsidP="00420E32">
      <w:pPr>
        <w:pStyle w:val="NoSpacing"/>
        <w:numPr>
          <w:ilvl w:val="0"/>
          <w:numId w:val="24"/>
        </w:numPr>
        <w:ind w:left="360"/>
        <w:rPr>
          <w:rFonts w:asciiTheme="majorHAnsi" w:hAnsiTheme="majorHAnsi"/>
        </w:rPr>
      </w:pPr>
      <w:r w:rsidRPr="005A0505">
        <w:rPr>
          <w:rFonts w:asciiTheme="majorHAnsi" w:hAnsiTheme="majorHAnsi"/>
        </w:rPr>
        <w:t xml:space="preserve">Prepare several artifacts from popular culture (songs, art, ads, etc.) and personal experience (mementos, photos, etc.) that evoke feelings </w:t>
      </w:r>
      <w:r w:rsidRPr="00262A3C">
        <w:rPr>
          <w:rFonts w:asciiTheme="majorHAnsi" w:hAnsiTheme="majorHAnsi"/>
        </w:rPr>
        <w:t>of nostalgia to use as examples in discussions.</w:t>
      </w:r>
    </w:p>
    <w:p w:rsidR="00705ED4" w:rsidRDefault="00D95845" w:rsidP="00420E32">
      <w:pPr>
        <w:pStyle w:val="NoSpacing"/>
        <w:numPr>
          <w:ilvl w:val="0"/>
          <w:numId w:val="24"/>
        </w:numPr>
        <w:ind w:left="360"/>
        <w:rPr>
          <w:rFonts w:asciiTheme="majorHAnsi" w:hAnsiTheme="majorHAnsi"/>
        </w:rPr>
      </w:pPr>
      <w:r>
        <w:rPr>
          <w:rFonts w:asciiTheme="majorHAnsi" w:hAnsiTheme="majorHAnsi"/>
        </w:rPr>
        <w:t xml:space="preserve">In planning this unit, if </w:t>
      </w:r>
      <w:r w:rsidR="00705ED4">
        <w:rPr>
          <w:rFonts w:asciiTheme="majorHAnsi" w:hAnsiTheme="majorHAnsi"/>
        </w:rPr>
        <w:t>additional or alternative selections of poetry, short stories, books and visuals</w:t>
      </w:r>
      <w:r>
        <w:rPr>
          <w:rFonts w:asciiTheme="majorHAnsi" w:hAnsiTheme="majorHAnsi"/>
        </w:rPr>
        <w:t xml:space="preserve"> are of interest, some suggestions can be </w:t>
      </w:r>
      <w:r w:rsidR="00705ED4">
        <w:rPr>
          <w:rFonts w:asciiTheme="majorHAnsi" w:hAnsiTheme="majorHAnsi"/>
        </w:rPr>
        <w:t>found in the Appendix of this unit.</w:t>
      </w:r>
    </w:p>
    <w:p w:rsidR="0073049E" w:rsidRPr="00FB0171" w:rsidRDefault="00262A3C" w:rsidP="00420E32">
      <w:pPr>
        <w:pStyle w:val="NoSpacing"/>
        <w:numPr>
          <w:ilvl w:val="0"/>
          <w:numId w:val="24"/>
        </w:numPr>
        <w:ind w:left="360"/>
        <w:rPr>
          <w:rFonts w:asciiTheme="majorHAnsi" w:hAnsiTheme="majorHAnsi"/>
        </w:rPr>
      </w:pPr>
      <w:r w:rsidRPr="0073049E">
        <w:rPr>
          <w:rFonts w:asciiTheme="majorHAnsi" w:hAnsiTheme="majorHAnsi"/>
        </w:rPr>
        <w:t>Modifications: Meet with students who are struggling to write to discuss ideas. Ask them to bring in personal artifacts to help them brainstorm and write.</w:t>
      </w:r>
      <w:r w:rsidR="0073049E" w:rsidRPr="0073049E">
        <w:rPr>
          <w:rFonts w:asciiTheme="majorHAnsi" w:hAnsiTheme="majorHAnsi"/>
          <w:b/>
        </w:rPr>
        <w:t xml:space="preserve"> </w:t>
      </w:r>
    </w:p>
    <w:p w:rsidR="00FB0171" w:rsidRPr="0073049E" w:rsidRDefault="00FB0171" w:rsidP="00420E32">
      <w:pPr>
        <w:pStyle w:val="NoSpacing"/>
        <w:numPr>
          <w:ilvl w:val="0"/>
          <w:numId w:val="24"/>
        </w:numPr>
        <w:ind w:left="360"/>
        <w:rPr>
          <w:rFonts w:asciiTheme="majorHAnsi" w:hAnsiTheme="majorHAnsi"/>
        </w:rPr>
      </w:pPr>
      <w:r>
        <w:rPr>
          <w:rFonts w:asciiTheme="majorHAnsi" w:hAnsiTheme="majorHAnsi"/>
        </w:rPr>
        <w:lastRenderedPageBreak/>
        <w:t>The blank Frayer model worksheet used in this unit is available after Lesson 1. This process is designed to increase students’ understanding of new vocabulary.</w:t>
      </w:r>
    </w:p>
    <w:p w:rsidR="00262A3C" w:rsidRPr="0073049E" w:rsidRDefault="0073049E" w:rsidP="00420E32">
      <w:pPr>
        <w:pStyle w:val="NoSpacing"/>
        <w:numPr>
          <w:ilvl w:val="0"/>
          <w:numId w:val="24"/>
        </w:numPr>
        <w:ind w:left="360"/>
        <w:rPr>
          <w:rFonts w:asciiTheme="majorHAnsi" w:hAnsiTheme="majorHAnsi"/>
        </w:rPr>
      </w:pPr>
      <w:r>
        <w:rPr>
          <w:rFonts w:asciiTheme="majorHAnsi" w:hAnsiTheme="majorHAnsi"/>
        </w:rPr>
        <w:t>Targeted a</w:t>
      </w:r>
      <w:r w:rsidRPr="0073049E">
        <w:rPr>
          <w:rFonts w:asciiTheme="majorHAnsi" w:hAnsiTheme="majorHAnsi"/>
        </w:rPr>
        <w:t xml:space="preserve">cademic </w:t>
      </w:r>
      <w:r>
        <w:rPr>
          <w:rFonts w:asciiTheme="majorHAnsi" w:hAnsiTheme="majorHAnsi"/>
        </w:rPr>
        <w:t>l</w:t>
      </w:r>
      <w:r w:rsidRPr="0073049E">
        <w:rPr>
          <w:rFonts w:asciiTheme="majorHAnsi" w:hAnsiTheme="majorHAnsi"/>
        </w:rPr>
        <w:t>anguage</w:t>
      </w:r>
      <w:r w:rsidRPr="0073049E">
        <w:rPr>
          <w:rFonts w:asciiTheme="majorHAnsi" w:hAnsiTheme="majorHAnsi"/>
          <w:b/>
        </w:rPr>
        <w:t>:</w:t>
      </w:r>
      <w:r w:rsidRPr="0073049E">
        <w:rPr>
          <w:rFonts w:asciiTheme="majorHAnsi" w:hAnsiTheme="majorHAnsi"/>
        </w:rPr>
        <w:t xml:space="preserve"> </w:t>
      </w:r>
      <w:r w:rsidRPr="0073049E">
        <w:rPr>
          <w:rFonts w:asciiTheme="majorHAnsi" w:hAnsiTheme="majorHAnsi"/>
          <w:i/>
        </w:rPr>
        <w:t>nostalgia</w:t>
      </w:r>
      <w:r w:rsidRPr="0073049E">
        <w:rPr>
          <w:rFonts w:asciiTheme="majorHAnsi" w:hAnsiTheme="majorHAnsi"/>
        </w:rPr>
        <w:t xml:space="preserve">, </w:t>
      </w:r>
      <w:r w:rsidRPr="0073049E">
        <w:rPr>
          <w:rFonts w:asciiTheme="majorHAnsi" w:hAnsiTheme="majorHAnsi"/>
          <w:i/>
        </w:rPr>
        <w:t>sentimental</w:t>
      </w:r>
      <w:r w:rsidRPr="0073049E">
        <w:rPr>
          <w:rFonts w:asciiTheme="majorHAnsi" w:hAnsiTheme="majorHAnsi"/>
        </w:rPr>
        <w:t xml:space="preserve">, </w:t>
      </w:r>
      <w:r w:rsidRPr="0073049E">
        <w:rPr>
          <w:rFonts w:asciiTheme="majorHAnsi" w:hAnsiTheme="majorHAnsi"/>
          <w:i/>
        </w:rPr>
        <w:t>maudlin</w:t>
      </w:r>
      <w:r w:rsidRPr="0073049E">
        <w:rPr>
          <w:rFonts w:asciiTheme="majorHAnsi" w:hAnsiTheme="majorHAnsi"/>
        </w:rPr>
        <w:t xml:space="preserve">, </w:t>
      </w:r>
      <w:r w:rsidRPr="0073049E">
        <w:rPr>
          <w:rFonts w:asciiTheme="majorHAnsi" w:hAnsiTheme="majorHAnsi"/>
          <w:i/>
        </w:rPr>
        <w:t>homesickness</w:t>
      </w:r>
      <w:r w:rsidRPr="0073049E">
        <w:rPr>
          <w:rFonts w:asciiTheme="majorHAnsi" w:hAnsiTheme="majorHAnsi"/>
        </w:rPr>
        <w:t xml:space="preserve">, </w:t>
      </w:r>
      <w:r w:rsidRPr="0073049E">
        <w:rPr>
          <w:rFonts w:asciiTheme="majorHAnsi" w:hAnsiTheme="majorHAnsi"/>
          <w:i/>
        </w:rPr>
        <w:t>longing</w:t>
      </w:r>
    </w:p>
    <w:p w:rsidR="00BB462B" w:rsidRPr="00845394" w:rsidRDefault="00BB462B" w:rsidP="00BB462B">
      <w:pPr>
        <w:pStyle w:val="NoSpacing"/>
        <w:numPr>
          <w:ilvl w:val="0"/>
          <w:numId w:val="24"/>
        </w:numPr>
        <w:ind w:left="360"/>
        <w:rPr>
          <w:rFonts w:asciiTheme="majorHAnsi" w:hAnsiTheme="majorHAnsi"/>
        </w:rPr>
      </w:pPr>
      <w:r w:rsidRPr="008438D2">
        <w:rPr>
          <w:rFonts w:asciiTheme="majorHAnsi" w:hAnsiTheme="majorHAnsi"/>
          <w:bCs/>
        </w:rPr>
        <w:t>There are also several approaches to helping students with vocabulary</w:t>
      </w:r>
      <w:r>
        <w:rPr>
          <w:rFonts w:asciiTheme="majorHAnsi" w:hAnsiTheme="majorHAnsi"/>
          <w:bCs/>
        </w:rPr>
        <w:t>:</w:t>
      </w:r>
      <w:r w:rsidRPr="008438D2">
        <w:rPr>
          <w:rFonts w:asciiTheme="majorHAnsi" w:hAnsiTheme="majorHAnsi"/>
          <w:bCs/>
        </w:rPr>
        <w:t xml:space="preserve">  </w:t>
      </w:r>
    </w:p>
    <w:p w:rsidR="00BB462B" w:rsidRPr="00845394" w:rsidRDefault="00BB462B" w:rsidP="00BB462B">
      <w:pPr>
        <w:pStyle w:val="NoSpacing"/>
        <w:numPr>
          <w:ilvl w:val="1"/>
          <w:numId w:val="24"/>
        </w:numPr>
        <w:ind w:left="720"/>
        <w:rPr>
          <w:rFonts w:asciiTheme="majorHAnsi" w:hAnsiTheme="majorHAnsi"/>
        </w:rPr>
      </w:pPr>
      <w:r w:rsidRPr="008438D2">
        <w:rPr>
          <w:rFonts w:asciiTheme="majorHAnsi" w:hAnsiTheme="majorHAnsi"/>
          <w:bCs/>
        </w:rPr>
        <w:t>Since there are far too many unfamiliar words and terms to look up, students should be encouraged to rely on context</w:t>
      </w:r>
      <w:r>
        <w:rPr>
          <w:rFonts w:asciiTheme="majorHAnsi" w:hAnsiTheme="majorHAnsi"/>
          <w:bCs/>
        </w:rPr>
        <w:t>ual</w:t>
      </w:r>
      <w:r w:rsidRPr="008438D2">
        <w:rPr>
          <w:rFonts w:asciiTheme="majorHAnsi" w:hAnsiTheme="majorHAnsi"/>
          <w:bCs/>
        </w:rPr>
        <w:t xml:space="preserve"> clues whenever possible and to use reference tools as needed, especially for looking up allusions.</w:t>
      </w:r>
    </w:p>
    <w:p w:rsidR="00BB462B" w:rsidRPr="00845394" w:rsidRDefault="00BB462B" w:rsidP="00BB462B">
      <w:pPr>
        <w:pStyle w:val="NoSpacing"/>
        <w:numPr>
          <w:ilvl w:val="1"/>
          <w:numId w:val="24"/>
        </w:numPr>
        <w:ind w:left="720"/>
        <w:rPr>
          <w:rFonts w:asciiTheme="majorHAnsi" w:hAnsiTheme="majorHAnsi"/>
        </w:rPr>
      </w:pPr>
      <w:r w:rsidRPr="008438D2">
        <w:rPr>
          <w:rFonts w:asciiTheme="majorHAnsi" w:hAnsiTheme="majorHAnsi"/>
          <w:bCs/>
        </w:rPr>
        <w:t xml:space="preserve">Pairing students can be helpful, especially if the class includes struggling readers.  </w:t>
      </w:r>
    </w:p>
    <w:p w:rsidR="00BB462B" w:rsidRPr="00845394" w:rsidRDefault="00BB462B" w:rsidP="00BB462B">
      <w:pPr>
        <w:pStyle w:val="NoSpacing"/>
        <w:numPr>
          <w:ilvl w:val="1"/>
          <w:numId w:val="24"/>
        </w:numPr>
        <w:ind w:left="720"/>
        <w:rPr>
          <w:rFonts w:asciiTheme="majorHAnsi" w:hAnsiTheme="majorHAnsi"/>
        </w:rPr>
      </w:pPr>
      <w:r w:rsidRPr="008438D2">
        <w:rPr>
          <w:rFonts w:asciiTheme="majorHAnsi" w:hAnsiTheme="majorHAnsi"/>
          <w:bCs/>
        </w:rPr>
        <w:t xml:space="preserve">Other possibilities include assigning particular words and terms </w:t>
      </w:r>
      <w:r>
        <w:rPr>
          <w:rFonts w:asciiTheme="majorHAnsi" w:hAnsiTheme="majorHAnsi"/>
          <w:bCs/>
        </w:rPr>
        <w:t>to</w:t>
      </w:r>
      <w:r w:rsidRPr="008438D2">
        <w:rPr>
          <w:rFonts w:asciiTheme="majorHAnsi" w:hAnsiTheme="majorHAnsi"/>
          <w:bCs/>
        </w:rPr>
        <w:t xml:space="preserve"> individual students to look up and place on a word wall or to provide a glossary </w:t>
      </w:r>
      <w:r>
        <w:rPr>
          <w:rFonts w:asciiTheme="majorHAnsi" w:hAnsiTheme="majorHAnsi"/>
          <w:bCs/>
        </w:rPr>
        <w:t xml:space="preserve">with the story. </w:t>
      </w:r>
    </w:p>
    <w:p w:rsidR="00FB0171" w:rsidRDefault="00FB0171" w:rsidP="0073049E">
      <w:pPr>
        <w:pStyle w:val="NoSpacing"/>
        <w:rPr>
          <w:rFonts w:asciiTheme="majorHAnsi" w:hAnsiTheme="majorHAnsi"/>
          <w:u w:val="single"/>
        </w:rPr>
      </w:pPr>
    </w:p>
    <w:p w:rsidR="0073049E" w:rsidRPr="0073049E" w:rsidRDefault="0073049E" w:rsidP="00B00984">
      <w:pPr>
        <w:pStyle w:val="NoSpacing"/>
        <w:outlineLvl w:val="0"/>
        <w:rPr>
          <w:rFonts w:asciiTheme="majorHAnsi" w:hAnsiTheme="majorHAnsi"/>
          <w:u w:val="single"/>
        </w:rPr>
      </w:pPr>
      <w:r w:rsidRPr="0073049E">
        <w:rPr>
          <w:rFonts w:asciiTheme="majorHAnsi" w:hAnsiTheme="majorHAnsi"/>
          <w:u w:val="single"/>
        </w:rPr>
        <w:t xml:space="preserve">Anticipated Student Preconceptions/Misconceptions </w:t>
      </w:r>
    </w:p>
    <w:p w:rsidR="0073049E" w:rsidRPr="0073049E" w:rsidRDefault="0073049E" w:rsidP="00420E32">
      <w:pPr>
        <w:pStyle w:val="ListParagraph"/>
        <w:numPr>
          <w:ilvl w:val="0"/>
          <w:numId w:val="23"/>
        </w:numPr>
        <w:spacing w:line="240" w:lineRule="auto"/>
        <w:ind w:left="360"/>
        <w:rPr>
          <w:rFonts w:asciiTheme="majorHAnsi" w:hAnsiTheme="majorHAnsi"/>
          <w:bCs/>
        </w:rPr>
      </w:pPr>
      <w:r w:rsidRPr="005A0505">
        <w:rPr>
          <w:rFonts w:asciiTheme="majorHAnsi" w:hAnsiTheme="majorHAnsi"/>
          <w:bCs/>
        </w:rPr>
        <w:t xml:space="preserve">Students may not have much familiarity with the concept of </w:t>
      </w:r>
      <w:r w:rsidRPr="0073049E">
        <w:rPr>
          <w:rFonts w:asciiTheme="majorHAnsi" w:hAnsiTheme="majorHAnsi"/>
          <w:bCs/>
        </w:rPr>
        <w:t>nostalgia</w:t>
      </w:r>
    </w:p>
    <w:p w:rsidR="0073049E" w:rsidRPr="005A0505" w:rsidRDefault="0073049E" w:rsidP="00420E32">
      <w:pPr>
        <w:pStyle w:val="ListParagraph"/>
        <w:numPr>
          <w:ilvl w:val="0"/>
          <w:numId w:val="23"/>
        </w:numPr>
        <w:spacing w:line="240" w:lineRule="auto"/>
        <w:ind w:left="360"/>
        <w:rPr>
          <w:rFonts w:asciiTheme="majorHAnsi" w:hAnsiTheme="majorHAnsi"/>
          <w:bCs/>
        </w:rPr>
      </w:pPr>
      <w:r w:rsidRPr="005A0505">
        <w:rPr>
          <w:rFonts w:asciiTheme="majorHAnsi" w:hAnsiTheme="majorHAnsi"/>
          <w:bCs/>
        </w:rPr>
        <w:t xml:space="preserve">They may know only its negative connotations (nostalgia = </w:t>
      </w:r>
      <w:r>
        <w:rPr>
          <w:rFonts w:asciiTheme="majorHAnsi" w:hAnsiTheme="majorHAnsi"/>
          <w:bCs/>
        </w:rPr>
        <w:t>sappy</w:t>
      </w:r>
      <w:r w:rsidRPr="005A0505">
        <w:rPr>
          <w:rFonts w:asciiTheme="majorHAnsi" w:hAnsiTheme="majorHAnsi"/>
          <w:bCs/>
        </w:rPr>
        <w:t xml:space="preserve"> sentiment). </w:t>
      </w:r>
    </w:p>
    <w:p w:rsidR="0073049E" w:rsidRPr="0073049E" w:rsidRDefault="0073049E" w:rsidP="00B00984">
      <w:pPr>
        <w:pStyle w:val="NoSpacing"/>
        <w:outlineLvl w:val="0"/>
        <w:rPr>
          <w:rFonts w:asciiTheme="majorHAnsi" w:hAnsiTheme="majorHAnsi"/>
          <w:u w:val="single"/>
        </w:rPr>
      </w:pPr>
      <w:r w:rsidRPr="0073049E">
        <w:rPr>
          <w:rFonts w:asciiTheme="majorHAnsi" w:hAnsiTheme="majorHAnsi"/>
          <w:u w:val="single"/>
        </w:rPr>
        <w:t xml:space="preserve">What students should know and be able to do before starting this lesson </w:t>
      </w:r>
    </w:p>
    <w:p w:rsidR="0073049E" w:rsidRPr="005A0505" w:rsidRDefault="0073049E" w:rsidP="00420E32">
      <w:pPr>
        <w:pStyle w:val="NoSpacing"/>
        <w:numPr>
          <w:ilvl w:val="0"/>
          <w:numId w:val="22"/>
        </w:numPr>
        <w:ind w:left="360"/>
        <w:rPr>
          <w:rFonts w:asciiTheme="majorHAnsi" w:hAnsiTheme="majorHAnsi"/>
        </w:rPr>
      </w:pPr>
      <w:r w:rsidRPr="005A0505">
        <w:rPr>
          <w:rFonts w:asciiTheme="majorHAnsi" w:hAnsiTheme="majorHAnsi"/>
        </w:rPr>
        <w:t>Familiarity with (or pre-teaching of) the Frayer model</w:t>
      </w:r>
    </w:p>
    <w:p w:rsidR="0073049E" w:rsidRPr="005A0505" w:rsidRDefault="0073049E" w:rsidP="00420E32">
      <w:pPr>
        <w:pStyle w:val="NoSpacing"/>
        <w:numPr>
          <w:ilvl w:val="0"/>
          <w:numId w:val="22"/>
        </w:numPr>
        <w:ind w:left="360"/>
        <w:rPr>
          <w:rFonts w:asciiTheme="majorHAnsi" w:hAnsiTheme="majorHAnsi"/>
        </w:rPr>
      </w:pPr>
      <w:r w:rsidRPr="005A0505">
        <w:rPr>
          <w:rFonts w:asciiTheme="majorHAnsi" w:hAnsiTheme="majorHAnsi"/>
        </w:rPr>
        <w:t xml:space="preserve">Basic dictionary skills </w:t>
      </w:r>
    </w:p>
    <w:p w:rsidR="0073049E" w:rsidRPr="0073049E" w:rsidRDefault="0073049E" w:rsidP="00420E32">
      <w:pPr>
        <w:pStyle w:val="NoSpacing"/>
        <w:numPr>
          <w:ilvl w:val="0"/>
          <w:numId w:val="22"/>
        </w:numPr>
        <w:ind w:left="360"/>
        <w:rPr>
          <w:rFonts w:asciiTheme="majorHAnsi" w:hAnsiTheme="majorHAnsi"/>
        </w:rPr>
      </w:pPr>
      <w:r w:rsidRPr="005A0505">
        <w:rPr>
          <w:rFonts w:asciiTheme="majorHAnsi" w:hAnsiTheme="majorHAnsi"/>
        </w:rPr>
        <w:t xml:space="preserve">Understanding of (or pre-teaching of) the concept of </w:t>
      </w:r>
      <w:r w:rsidRPr="0073049E">
        <w:rPr>
          <w:rFonts w:asciiTheme="majorHAnsi" w:hAnsiTheme="majorHAnsi"/>
        </w:rPr>
        <w:t>etymology.</w:t>
      </w:r>
    </w:p>
    <w:p w:rsidR="0066058B" w:rsidRDefault="0066058B">
      <w:pPr>
        <w:spacing w:after="0" w:line="240" w:lineRule="auto"/>
        <w:rPr>
          <w:rFonts w:asciiTheme="majorHAnsi" w:hAnsiTheme="majorHAnsi"/>
          <w:lang w:eastAsia="en-US"/>
        </w:rPr>
      </w:pPr>
      <w:r>
        <w:rPr>
          <w:rFonts w:asciiTheme="majorHAnsi" w:hAnsiTheme="majorHAnsi"/>
        </w:rPr>
        <w:br w:type="page"/>
      </w:r>
    </w:p>
    <w:p w:rsidR="0073049E" w:rsidRDefault="0073049E" w:rsidP="00B00984">
      <w:pPr>
        <w:pStyle w:val="NoSpacing"/>
        <w:outlineLvl w:val="0"/>
        <w:rPr>
          <w:rFonts w:asciiTheme="majorHAnsi" w:hAnsiTheme="majorHAnsi"/>
          <w:b/>
        </w:rPr>
      </w:pPr>
      <w:r>
        <w:rPr>
          <w:rFonts w:asciiTheme="majorHAnsi" w:hAnsiTheme="majorHAnsi"/>
          <w:b/>
        </w:rPr>
        <w:lastRenderedPageBreak/>
        <w:t>Lesson Sequence</w:t>
      </w:r>
    </w:p>
    <w:p w:rsidR="0073049E" w:rsidRDefault="0073049E" w:rsidP="00262A3C">
      <w:pPr>
        <w:pStyle w:val="NoSpacing"/>
        <w:rPr>
          <w:rFonts w:asciiTheme="majorHAnsi" w:hAnsiTheme="majorHAnsi"/>
          <w:b/>
        </w:rPr>
      </w:pPr>
    </w:p>
    <w:p w:rsidR="00262A3C" w:rsidRPr="005A0505" w:rsidRDefault="00262A3C" w:rsidP="00B00984">
      <w:pPr>
        <w:pStyle w:val="NoSpacing"/>
        <w:outlineLvl w:val="0"/>
        <w:rPr>
          <w:rFonts w:asciiTheme="majorHAnsi" w:hAnsiTheme="majorHAnsi"/>
        </w:rPr>
      </w:pPr>
      <w:r w:rsidRPr="005A0505">
        <w:rPr>
          <w:rFonts w:asciiTheme="majorHAnsi" w:hAnsiTheme="majorHAnsi"/>
          <w:b/>
        </w:rPr>
        <w:t>Lesson Opening</w:t>
      </w:r>
      <w:r w:rsidRPr="005A0505">
        <w:rPr>
          <w:rFonts w:asciiTheme="majorHAnsi" w:hAnsiTheme="majorHAnsi"/>
        </w:rPr>
        <w:t xml:space="preserve"> </w:t>
      </w:r>
    </w:p>
    <w:p w:rsidR="00262A3C" w:rsidRPr="005A0505" w:rsidRDefault="00262A3C" w:rsidP="00420E32">
      <w:pPr>
        <w:pStyle w:val="NoSpacing"/>
        <w:numPr>
          <w:ilvl w:val="0"/>
          <w:numId w:val="4"/>
        </w:numPr>
        <w:rPr>
          <w:rFonts w:asciiTheme="majorHAnsi" w:hAnsiTheme="majorHAnsi"/>
        </w:rPr>
      </w:pPr>
      <w:r w:rsidRPr="005A0505">
        <w:rPr>
          <w:rFonts w:asciiTheme="majorHAnsi" w:hAnsiTheme="majorHAnsi"/>
        </w:rPr>
        <w:t>Quick</w:t>
      </w:r>
      <w:r>
        <w:rPr>
          <w:rFonts w:asciiTheme="majorHAnsi" w:hAnsiTheme="majorHAnsi"/>
        </w:rPr>
        <w:t xml:space="preserve"> </w:t>
      </w:r>
      <w:r w:rsidRPr="005A0505">
        <w:rPr>
          <w:rFonts w:asciiTheme="majorHAnsi" w:hAnsiTheme="majorHAnsi"/>
        </w:rPr>
        <w:t xml:space="preserve">write or brief think/pair/share activity to activate prior knowledge of and associations with the concept of </w:t>
      </w:r>
      <w:r w:rsidRPr="0073049E">
        <w:rPr>
          <w:rFonts w:asciiTheme="majorHAnsi" w:hAnsiTheme="majorHAnsi"/>
        </w:rPr>
        <w:t>nostalgia.</w:t>
      </w:r>
    </w:p>
    <w:p w:rsidR="00262A3C" w:rsidRPr="005A0505" w:rsidRDefault="00262A3C" w:rsidP="00262A3C">
      <w:pPr>
        <w:pStyle w:val="NoSpacing"/>
        <w:rPr>
          <w:rFonts w:asciiTheme="majorHAnsi" w:hAnsiTheme="majorHAnsi"/>
          <w:b/>
        </w:rPr>
      </w:pPr>
    </w:p>
    <w:p w:rsidR="00262A3C" w:rsidRPr="005A0505" w:rsidRDefault="00262A3C" w:rsidP="00B00984">
      <w:pPr>
        <w:pStyle w:val="NoSpacing"/>
        <w:outlineLvl w:val="0"/>
        <w:rPr>
          <w:rFonts w:asciiTheme="majorHAnsi" w:hAnsiTheme="majorHAnsi"/>
        </w:rPr>
      </w:pPr>
      <w:r w:rsidRPr="005A0505">
        <w:rPr>
          <w:rFonts w:asciiTheme="majorHAnsi" w:hAnsiTheme="majorHAnsi"/>
          <w:b/>
        </w:rPr>
        <w:t>During the Lesson</w:t>
      </w:r>
      <w:r w:rsidRPr="005A0505">
        <w:rPr>
          <w:rFonts w:asciiTheme="majorHAnsi" w:hAnsiTheme="majorHAnsi"/>
        </w:rPr>
        <w:t xml:space="preserve"> </w:t>
      </w:r>
    </w:p>
    <w:p w:rsidR="00262A3C" w:rsidRPr="00262A3C" w:rsidRDefault="00262A3C" w:rsidP="00420E32">
      <w:pPr>
        <w:pStyle w:val="NoSpacing"/>
        <w:numPr>
          <w:ilvl w:val="0"/>
          <w:numId w:val="4"/>
        </w:numPr>
        <w:rPr>
          <w:rFonts w:asciiTheme="majorHAnsi" w:hAnsiTheme="majorHAnsi"/>
        </w:rPr>
      </w:pPr>
      <w:r w:rsidRPr="005A0505">
        <w:rPr>
          <w:rFonts w:asciiTheme="majorHAnsi" w:hAnsiTheme="majorHAnsi"/>
        </w:rPr>
        <w:t xml:space="preserve">Working in small groups, have students use the Frayer model </w:t>
      </w:r>
      <w:r w:rsidR="00A972C8">
        <w:rPr>
          <w:rFonts w:asciiTheme="majorHAnsi" w:hAnsiTheme="majorHAnsi"/>
        </w:rPr>
        <w:t xml:space="preserve">(see next page after this lesson) </w:t>
      </w:r>
      <w:r w:rsidRPr="005A0505">
        <w:rPr>
          <w:rFonts w:asciiTheme="majorHAnsi" w:hAnsiTheme="majorHAnsi"/>
        </w:rPr>
        <w:t>template and online or print dictionaries to develop definitions of n</w:t>
      </w:r>
      <w:r w:rsidRPr="00262A3C">
        <w:rPr>
          <w:rFonts w:asciiTheme="majorHAnsi" w:hAnsiTheme="majorHAnsi"/>
        </w:rPr>
        <w:t xml:space="preserve">ostalgia, including its etymology, meanings, and examples.  </w:t>
      </w:r>
    </w:p>
    <w:p w:rsidR="00262A3C" w:rsidRPr="00262A3C" w:rsidRDefault="00262A3C" w:rsidP="00420E32">
      <w:pPr>
        <w:pStyle w:val="NoSpacing"/>
        <w:numPr>
          <w:ilvl w:val="0"/>
          <w:numId w:val="4"/>
        </w:numPr>
        <w:rPr>
          <w:rFonts w:asciiTheme="majorHAnsi" w:hAnsiTheme="majorHAnsi"/>
        </w:rPr>
      </w:pPr>
      <w:r w:rsidRPr="00262A3C">
        <w:rPr>
          <w:rFonts w:asciiTheme="majorHAnsi" w:hAnsiTheme="majorHAnsi"/>
        </w:rPr>
        <w:t>Have the groups share their work with the entire class, contributing to a concept map or word web on nostalgia that the teacher constructs on the chalkboard, whiteboard, SmartBoard or chart paper. Supplement dictionary and online definitions as needed.</w:t>
      </w:r>
    </w:p>
    <w:p w:rsidR="00262A3C" w:rsidRPr="00262A3C" w:rsidRDefault="00692F0A" w:rsidP="00420E32">
      <w:pPr>
        <w:pStyle w:val="NoSpacing"/>
        <w:numPr>
          <w:ilvl w:val="0"/>
          <w:numId w:val="4"/>
        </w:numPr>
        <w:rPr>
          <w:rFonts w:asciiTheme="majorHAnsi" w:hAnsiTheme="majorHAnsi"/>
        </w:rPr>
      </w:pPr>
      <w:r w:rsidRPr="00262A3C">
        <w:rPr>
          <w:rFonts w:asciiTheme="majorHAnsi" w:hAnsiTheme="majorHAnsi"/>
        </w:rPr>
        <w:t xml:space="preserve">During this process, the teacher should prompt discussion with questions such as “Why are people nostalgic?” and “What kinds of experiences are people nostalgic about?” and “What are you nostalgic about?”  </w:t>
      </w:r>
    </w:p>
    <w:p w:rsidR="00262A3C" w:rsidRPr="00262A3C" w:rsidRDefault="00692F0A" w:rsidP="00420E32">
      <w:pPr>
        <w:pStyle w:val="NoSpacing"/>
        <w:numPr>
          <w:ilvl w:val="0"/>
          <w:numId w:val="4"/>
        </w:numPr>
        <w:rPr>
          <w:rFonts w:asciiTheme="majorHAnsi" w:hAnsiTheme="majorHAnsi"/>
        </w:rPr>
      </w:pPr>
      <w:r w:rsidRPr="00262A3C">
        <w:rPr>
          <w:rFonts w:asciiTheme="majorHAnsi" w:hAnsiTheme="majorHAnsi"/>
        </w:rPr>
        <w:lastRenderedPageBreak/>
        <w:t xml:space="preserve">The completed map or web should be preserved (on chart paper or by digital photo) as an anchor chart to be used and modified </w:t>
      </w:r>
      <w:r w:rsidR="009F0830" w:rsidRPr="00262A3C">
        <w:rPr>
          <w:rFonts w:asciiTheme="majorHAnsi" w:hAnsiTheme="majorHAnsi"/>
        </w:rPr>
        <w:t xml:space="preserve">as needed </w:t>
      </w:r>
      <w:r w:rsidRPr="00262A3C">
        <w:rPr>
          <w:rFonts w:asciiTheme="majorHAnsi" w:hAnsiTheme="majorHAnsi"/>
        </w:rPr>
        <w:t>throughout the unit.</w:t>
      </w:r>
    </w:p>
    <w:p w:rsidR="00705ED4" w:rsidRDefault="00705ED4" w:rsidP="00262A3C">
      <w:pPr>
        <w:pStyle w:val="NoSpacing"/>
        <w:rPr>
          <w:rFonts w:asciiTheme="majorHAnsi" w:hAnsiTheme="majorHAnsi"/>
          <w:b/>
        </w:rPr>
      </w:pPr>
    </w:p>
    <w:p w:rsidR="00262A3C" w:rsidRPr="005A0505" w:rsidRDefault="00262A3C" w:rsidP="00B00984">
      <w:pPr>
        <w:pStyle w:val="NoSpacing"/>
        <w:outlineLvl w:val="0"/>
        <w:rPr>
          <w:rFonts w:asciiTheme="majorHAnsi" w:hAnsiTheme="majorHAnsi"/>
        </w:rPr>
      </w:pPr>
      <w:r w:rsidRPr="005A0505">
        <w:rPr>
          <w:rFonts w:asciiTheme="majorHAnsi" w:hAnsiTheme="majorHAnsi"/>
          <w:b/>
        </w:rPr>
        <w:t>Lesson Closing</w:t>
      </w:r>
      <w:r w:rsidRPr="005A0505">
        <w:rPr>
          <w:rFonts w:asciiTheme="majorHAnsi" w:hAnsiTheme="majorHAnsi"/>
        </w:rPr>
        <w:t xml:space="preserve"> </w:t>
      </w:r>
    </w:p>
    <w:p w:rsidR="00262A3C" w:rsidRPr="005A0505" w:rsidRDefault="00262A3C" w:rsidP="00420E32">
      <w:pPr>
        <w:pStyle w:val="NoSpacing"/>
        <w:numPr>
          <w:ilvl w:val="0"/>
          <w:numId w:val="26"/>
        </w:numPr>
        <w:ind w:left="360"/>
        <w:rPr>
          <w:rFonts w:asciiTheme="majorHAnsi" w:hAnsiTheme="majorHAnsi"/>
          <w:bCs/>
        </w:rPr>
      </w:pPr>
      <w:r w:rsidRPr="005A0505">
        <w:rPr>
          <w:rFonts w:asciiTheme="majorHAnsi" w:hAnsiTheme="majorHAnsi"/>
          <w:bCs/>
        </w:rPr>
        <w:t xml:space="preserve">Assign a journal prompt for writing about a personal nostalgic experience.  </w:t>
      </w:r>
    </w:p>
    <w:p w:rsidR="00262A3C" w:rsidRPr="005A0505" w:rsidRDefault="00262A3C" w:rsidP="00420E32">
      <w:pPr>
        <w:pStyle w:val="NoSpacing"/>
        <w:numPr>
          <w:ilvl w:val="0"/>
          <w:numId w:val="26"/>
        </w:numPr>
        <w:ind w:left="360"/>
        <w:rPr>
          <w:rFonts w:asciiTheme="majorHAnsi" w:hAnsiTheme="majorHAnsi"/>
          <w:bCs/>
        </w:rPr>
      </w:pPr>
      <w:r w:rsidRPr="005A0505">
        <w:rPr>
          <w:rFonts w:asciiTheme="majorHAnsi" w:hAnsiTheme="majorHAnsi"/>
          <w:bCs/>
        </w:rPr>
        <w:t xml:space="preserve">Clarify the general purpose of the journal writing (preparing students for the CEPA, a narrative—memoir, poem, or short story—about one of their experiences) and the proviso that sharing of journal entries will be voluntary.  </w:t>
      </w:r>
    </w:p>
    <w:p w:rsidR="00262A3C" w:rsidRPr="005A0505" w:rsidRDefault="00262A3C" w:rsidP="00420E32">
      <w:pPr>
        <w:pStyle w:val="NoSpacing"/>
        <w:numPr>
          <w:ilvl w:val="0"/>
          <w:numId w:val="26"/>
        </w:numPr>
        <w:ind w:left="360"/>
        <w:rPr>
          <w:rFonts w:asciiTheme="majorHAnsi" w:hAnsiTheme="majorHAnsi"/>
          <w:bCs/>
        </w:rPr>
      </w:pPr>
      <w:r w:rsidRPr="005A0505">
        <w:rPr>
          <w:rFonts w:asciiTheme="majorHAnsi" w:hAnsiTheme="majorHAnsi"/>
          <w:bCs/>
        </w:rPr>
        <w:t xml:space="preserve">The teacher should write with students for several minutes, then ask for volunteers to state briefly what they are writing about—to inspire students who may be stuck.  </w:t>
      </w:r>
    </w:p>
    <w:p w:rsidR="00262A3C" w:rsidRPr="005A0505" w:rsidRDefault="00A972C8" w:rsidP="00420E32">
      <w:pPr>
        <w:pStyle w:val="NoSpacing"/>
        <w:numPr>
          <w:ilvl w:val="0"/>
          <w:numId w:val="26"/>
        </w:numPr>
        <w:ind w:left="360"/>
        <w:rPr>
          <w:rFonts w:asciiTheme="majorHAnsi" w:hAnsiTheme="majorHAnsi"/>
          <w:bCs/>
        </w:rPr>
      </w:pPr>
      <w:r>
        <w:rPr>
          <w:rFonts w:asciiTheme="majorHAnsi" w:hAnsiTheme="majorHAnsi"/>
          <w:bCs/>
        </w:rPr>
        <w:t>H</w:t>
      </w:r>
      <w:r w:rsidRPr="005A0505">
        <w:rPr>
          <w:rFonts w:asciiTheme="majorHAnsi" w:hAnsiTheme="majorHAnsi"/>
          <w:bCs/>
        </w:rPr>
        <w:t>omework</w:t>
      </w:r>
      <w:r>
        <w:rPr>
          <w:rFonts w:asciiTheme="majorHAnsi" w:hAnsiTheme="majorHAnsi"/>
          <w:bCs/>
        </w:rPr>
        <w:t>:</w:t>
      </w:r>
      <w:r w:rsidRPr="005A0505">
        <w:rPr>
          <w:rFonts w:asciiTheme="majorHAnsi" w:hAnsiTheme="majorHAnsi"/>
          <w:bCs/>
        </w:rPr>
        <w:t xml:space="preserve"> </w:t>
      </w:r>
      <w:r w:rsidR="00262A3C" w:rsidRPr="005A0505">
        <w:rPr>
          <w:rFonts w:asciiTheme="majorHAnsi" w:hAnsiTheme="majorHAnsi"/>
          <w:bCs/>
        </w:rPr>
        <w:t>Students (and teacher) should finish the journal entry.</w:t>
      </w:r>
    </w:p>
    <w:p w:rsidR="00262A3C" w:rsidRPr="005A0505" w:rsidRDefault="00262A3C" w:rsidP="00262A3C">
      <w:pPr>
        <w:pStyle w:val="NoSpacing"/>
        <w:ind w:left="360"/>
        <w:rPr>
          <w:rFonts w:asciiTheme="majorHAnsi" w:hAnsiTheme="majorHAnsi"/>
          <w:bCs/>
        </w:rPr>
      </w:pPr>
    </w:p>
    <w:p w:rsidR="00262A3C" w:rsidRPr="00A972C8" w:rsidRDefault="00262A3C" w:rsidP="00B00984">
      <w:pPr>
        <w:pStyle w:val="NoSpacing"/>
        <w:outlineLvl w:val="0"/>
        <w:rPr>
          <w:rFonts w:asciiTheme="majorHAnsi" w:hAnsiTheme="majorHAnsi"/>
          <w:u w:val="single"/>
        </w:rPr>
      </w:pPr>
      <w:r w:rsidRPr="00A972C8">
        <w:rPr>
          <w:rFonts w:asciiTheme="majorHAnsi" w:hAnsiTheme="majorHAnsi"/>
          <w:u w:val="single"/>
        </w:rPr>
        <w:t xml:space="preserve">Formative Assessment </w:t>
      </w:r>
    </w:p>
    <w:p w:rsidR="00262A3C" w:rsidRPr="005A0505" w:rsidRDefault="00262A3C" w:rsidP="00420E32">
      <w:pPr>
        <w:pStyle w:val="NoSpacing"/>
        <w:numPr>
          <w:ilvl w:val="0"/>
          <w:numId w:val="25"/>
        </w:numPr>
        <w:ind w:left="360"/>
        <w:rPr>
          <w:rFonts w:asciiTheme="majorHAnsi" w:hAnsiTheme="majorHAnsi"/>
          <w:b/>
        </w:rPr>
      </w:pPr>
      <w:r w:rsidRPr="005A0505">
        <w:rPr>
          <w:rFonts w:asciiTheme="majorHAnsi" w:hAnsiTheme="majorHAnsi"/>
        </w:rPr>
        <w:t xml:space="preserve">Frayer model diagrams and journal entries will serve as formative assessments of students’ understanding of the concept of nostalgia and their </w:t>
      </w:r>
      <w:r w:rsidRPr="00262A3C">
        <w:rPr>
          <w:rFonts w:asciiTheme="majorHAnsi" w:hAnsiTheme="majorHAnsi"/>
        </w:rPr>
        <w:t>ability draw on their</w:t>
      </w:r>
      <w:r w:rsidRPr="005A0505">
        <w:rPr>
          <w:rFonts w:asciiTheme="majorHAnsi" w:hAnsiTheme="majorHAnsi"/>
        </w:rPr>
        <w:t xml:space="preserve"> own experience.</w:t>
      </w:r>
    </w:p>
    <w:p w:rsidR="00BE4F00" w:rsidRDefault="00BE4F00">
      <w:pPr>
        <w:spacing w:after="0" w:line="240" w:lineRule="auto"/>
        <w:rPr>
          <w:rFonts w:ascii="Arial Narrow" w:hAnsi="Arial Narrow"/>
          <w:bCs/>
        </w:rPr>
        <w:sectPr w:rsidR="00BE4F00" w:rsidSect="00BE4F00">
          <w:type w:val="continuous"/>
          <w:pgSz w:w="15840" w:h="12240" w:orient="landscape"/>
          <w:pgMar w:top="1549" w:right="720" w:bottom="720" w:left="720" w:header="720" w:footer="0" w:gutter="0"/>
          <w:cols w:num="2" w:space="720"/>
          <w:titlePg/>
          <w:docGrid w:linePitch="360"/>
        </w:sectPr>
      </w:pPr>
    </w:p>
    <w:p w:rsidR="00C261E3" w:rsidRDefault="00C261E3">
      <w:pPr>
        <w:spacing w:after="0" w:line="240" w:lineRule="auto"/>
        <w:rPr>
          <w:rFonts w:ascii="Arial Narrow" w:hAnsi="Arial Narrow"/>
          <w:bCs/>
        </w:rPr>
      </w:pPr>
      <w:r>
        <w:rPr>
          <w:rFonts w:ascii="Arial Narrow" w:hAnsi="Arial Narrow"/>
          <w:bCs/>
        </w:rPr>
        <w:lastRenderedPageBreak/>
        <w:br w:type="page"/>
      </w:r>
    </w:p>
    <w:p w:rsidR="00FF2C39" w:rsidRPr="008D2C56" w:rsidRDefault="00C261E3" w:rsidP="00B00984">
      <w:pPr>
        <w:pStyle w:val="ListParagraph"/>
        <w:ind w:left="0"/>
        <w:jc w:val="center"/>
        <w:outlineLvl w:val="0"/>
        <w:rPr>
          <w:rFonts w:asciiTheme="majorHAnsi" w:hAnsiTheme="majorHAnsi"/>
          <w:b/>
          <w:sz w:val="24"/>
          <w:szCs w:val="24"/>
          <w:lang w:eastAsia="en-US"/>
        </w:rPr>
      </w:pPr>
      <w:r w:rsidRPr="008D2C56">
        <w:rPr>
          <w:rFonts w:asciiTheme="majorHAnsi" w:hAnsiTheme="majorHAnsi"/>
          <w:b/>
          <w:sz w:val="24"/>
          <w:szCs w:val="24"/>
          <w:lang w:eastAsia="en-US"/>
        </w:rPr>
        <w:lastRenderedPageBreak/>
        <w:t>Example of Frayer Model</w:t>
      </w:r>
    </w:p>
    <w:p w:rsidR="00F06476" w:rsidRPr="008D2C56" w:rsidRDefault="00F06476" w:rsidP="00C261E3">
      <w:pPr>
        <w:pStyle w:val="ListParagraph"/>
        <w:ind w:left="0"/>
        <w:jc w:val="center"/>
        <w:rPr>
          <w:rFonts w:asciiTheme="majorHAnsi" w:hAnsiTheme="majorHAnsi"/>
          <w:b/>
          <w:sz w:val="24"/>
          <w:szCs w:val="24"/>
          <w:lang w:eastAsia="en-US"/>
        </w:rPr>
      </w:pPr>
    </w:p>
    <w:p w:rsidR="00A972C8" w:rsidRDefault="00660EA8" w:rsidP="00A972C8">
      <w:pPr>
        <w:pStyle w:val="ListParagraph"/>
        <w:spacing w:line="240" w:lineRule="auto"/>
        <w:ind w:left="0"/>
        <w:rPr>
          <w:rFonts w:asciiTheme="majorHAnsi" w:hAnsiTheme="majorHAnsi"/>
          <w:lang w:eastAsia="en-US"/>
        </w:rPr>
      </w:pPr>
      <w:r>
        <w:rPr>
          <w:rFonts w:asciiTheme="majorHAnsi" w:hAnsiTheme="majorHAnsi"/>
          <w:noProof/>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6312535" cy="4862830"/>
                <wp:effectExtent l="8255" t="9525" r="1333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4862830"/>
                        </a:xfrm>
                        <a:prstGeom prst="rect">
                          <a:avLst/>
                        </a:prstGeom>
                        <a:solidFill>
                          <a:srgbClr val="FFFFFF"/>
                        </a:solidFill>
                        <a:ln w="9525">
                          <a:solidFill>
                            <a:srgbClr val="000000"/>
                          </a:solidFill>
                          <a:miter lim="800000"/>
                          <a:headEnd/>
                          <a:tailEnd/>
                        </a:ln>
                      </wps:spPr>
                      <wps:txbx>
                        <w:txbxContent>
                          <w:p w:rsidR="00B922B5" w:rsidRDefault="00660EA8">
                            <w:r w:rsidRPr="00942CB4">
                              <w:object w:dxaOrig="7171"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phic for Frayer Model of Vocabulary Instruction. &#10;Four quadrants with circle in the middle. labeled as follows:&#10;Top left corner- definition in your own words&#10;Top right corner- Facts/characteristics&#10;Bottom left corner- Examples&#10;Bottom right corner- Non-examples&#10;middle circle- word" style="width:482pt;height:362.65pt" o:ole="">
                                  <v:imagedata r:id="rId19" o:title="" croptop="2802f"/>
                                </v:shape>
                                <o:OLEObject Type="Embed" ProgID="PowerPoint.Slide.12" ShapeID="_x0000_i1026" DrawAspect="Content" ObjectID="_1346663883" r:id="rId20"/>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85pt;margin-top:0;width:497.05pt;height:382.9pt;z-index:251659264;visibility:visible;mso-wrap-style:non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">
                <v:textbox style="mso-fit-shape-to-text:t">
                  <w:txbxContent>
                    <w:p w:rsidR="00B922B5" w:rsidRDefault="00660EA8">
                      <w:r w:rsidRPr="00942CB4">
                        <w:object w:dxaOrig="7171" w:dyaOrig="5389">
                          <v:shape id="_x0000_i1026" type="#_x0000_t75" alt="Graphic for Frayer Model of Vocabulary Instruction. &#10;Four quadrants with circle in the middle. labeled as follows:&#10;Top left corner- definition in your own words&#10;Top right corner- Facts/characteristics&#10;Bottom left corner- Examples&#10;Bottom right corner- Non-examples&#10;middle circle- word" style="width:481.9pt;height:362.95pt" o:ole="">
                            <v:imagedata r:id="rId21" o:title="" croptop="2802f"/>
                          </v:shape>
                          <o:OLEObject Type="Embed" ProgID="PowerPoint.Slide.12" ShapeID="_x0000_i1026" DrawAspect="Content" ObjectID="_1446643487" r:id="rId22"/>
                        </w:object>
                      </w:r>
                    </w:p>
                  </w:txbxContent>
                </v:textbox>
                <w10:wrap type="square" anchorx="margin" anchory="margin"/>
              </v:shape>
            </w:pict>
          </mc:Fallback>
        </mc:AlternateContent>
      </w:r>
      <w:r w:rsidR="00695028" w:rsidRPr="00A972C8">
        <w:rPr>
          <w:rFonts w:asciiTheme="majorHAnsi" w:hAnsiTheme="majorHAnsi"/>
          <w:lang w:eastAsia="en-US"/>
        </w:rPr>
        <w:t>The</w:t>
      </w:r>
      <w:r w:rsidR="00F06476" w:rsidRPr="00A972C8">
        <w:rPr>
          <w:rFonts w:asciiTheme="majorHAnsi" w:hAnsiTheme="majorHAnsi"/>
          <w:lang w:eastAsia="en-US"/>
        </w:rPr>
        <w:t xml:space="preserve"> example </w:t>
      </w:r>
      <w:r w:rsidR="00695028" w:rsidRPr="00A972C8">
        <w:rPr>
          <w:rFonts w:asciiTheme="majorHAnsi" w:hAnsiTheme="majorHAnsi"/>
          <w:lang w:eastAsia="en-US"/>
        </w:rPr>
        <w:t xml:space="preserve">of the Frayer model at right </w:t>
      </w:r>
      <w:r w:rsidR="00F06476" w:rsidRPr="00A972C8">
        <w:rPr>
          <w:rFonts w:asciiTheme="majorHAnsi" w:hAnsiTheme="majorHAnsi"/>
          <w:lang w:eastAsia="en-US"/>
        </w:rPr>
        <w:t xml:space="preserve">is from </w:t>
      </w:r>
      <w:r w:rsidR="00695028" w:rsidRPr="00A972C8">
        <w:rPr>
          <w:rFonts w:asciiTheme="majorHAnsi" w:hAnsiTheme="majorHAnsi"/>
          <w:lang w:eastAsia="en-US"/>
        </w:rPr>
        <w:t>the West Virginia Department of Education website (</w:t>
      </w:r>
      <w:hyperlink r:id="rId23" w:history="1">
        <w:r w:rsidR="00695028" w:rsidRPr="00A972C8">
          <w:rPr>
            <w:rStyle w:val="Hyperlink"/>
            <w:rFonts w:asciiTheme="majorHAnsi" w:hAnsiTheme="majorHAnsi"/>
            <w:lang w:eastAsia="en-US"/>
          </w:rPr>
          <w:t>http://wvde.state.wv.us/strategybank/FrayerModel.html</w:t>
        </w:r>
      </w:hyperlink>
      <w:r w:rsidR="00695028" w:rsidRPr="00A972C8">
        <w:rPr>
          <w:rFonts w:asciiTheme="majorHAnsi" w:hAnsiTheme="majorHAnsi"/>
          <w:lang w:eastAsia="en-US"/>
        </w:rPr>
        <w:t xml:space="preserve">). </w:t>
      </w:r>
    </w:p>
    <w:p w:rsidR="00A972C8" w:rsidRDefault="00A972C8" w:rsidP="00A972C8">
      <w:pPr>
        <w:pStyle w:val="ListParagraph"/>
        <w:spacing w:line="240" w:lineRule="auto"/>
        <w:ind w:left="0"/>
        <w:rPr>
          <w:rFonts w:asciiTheme="majorHAnsi" w:hAnsiTheme="majorHAnsi"/>
          <w:lang w:eastAsia="en-US"/>
        </w:rPr>
      </w:pPr>
    </w:p>
    <w:p w:rsidR="00695028" w:rsidRPr="00A972C8" w:rsidRDefault="00695028" w:rsidP="00A972C8">
      <w:pPr>
        <w:pStyle w:val="ListParagraph"/>
        <w:spacing w:line="240" w:lineRule="auto"/>
        <w:ind w:left="0"/>
        <w:rPr>
          <w:rFonts w:asciiTheme="majorHAnsi" w:hAnsiTheme="majorHAnsi"/>
          <w:lang w:eastAsia="en-US"/>
        </w:rPr>
      </w:pPr>
      <w:r w:rsidRPr="00A972C8">
        <w:rPr>
          <w:rFonts w:asciiTheme="majorHAnsi" w:hAnsiTheme="majorHAnsi"/>
          <w:lang w:eastAsia="en-US"/>
        </w:rPr>
        <w:t>It may be modified to</w:t>
      </w:r>
      <w:r w:rsidR="00A972C8">
        <w:rPr>
          <w:rFonts w:asciiTheme="majorHAnsi" w:hAnsiTheme="majorHAnsi"/>
          <w:lang w:eastAsia="en-US"/>
        </w:rPr>
        <w:t xml:space="preserve"> suit the goals of the lesson. </w:t>
      </w:r>
      <w:r w:rsidRPr="00A972C8">
        <w:rPr>
          <w:rFonts w:asciiTheme="majorHAnsi" w:hAnsiTheme="majorHAnsi"/>
          <w:lang w:eastAsia="en-US"/>
        </w:rPr>
        <w:t xml:space="preserve">For example, the definition box should include the etymology of </w:t>
      </w:r>
      <w:r w:rsidRPr="00A972C8">
        <w:rPr>
          <w:rFonts w:asciiTheme="majorHAnsi" w:hAnsiTheme="majorHAnsi"/>
          <w:i/>
          <w:lang w:eastAsia="en-US"/>
        </w:rPr>
        <w:t>nostalgia</w:t>
      </w:r>
      <w:r w:rsidR="00E65250" w:rsidRPr="00A972C8">
        <w:rPr>
          <w:rFonts w:asciiTheme="majorHAnsi" w:hAnsiTheme="majorHAnsi"/>
          <w:lang w:eastAsia="en-US"/>
        </w:rPr>
        <w:t>. A</w:t>
      </w:r>
      <w:r w:rsidRPr="00A972C8">
        <w:rPr>
          <w:rFonts w:asciiTheme="majorHAnsi" w:hAnsiTheme="majorHAnsi"/>
          <w:lang w:eastAsia="en-US"/>
        </w:rPr>
        <w:t>n illustration</w:t>
      </w:r>
      <w:r w:rsidR="00E65250" w:rsidRPr="00A972C8">
        <w:rPr>
          <w:rFonts w:asciiTheme="majorHAnsi" w:hAnsiTheme="majorHAnsi"/>
          <w:lang w:eastAsia="en-US"/>
        </w:rPr>
        <w:t>, original sentence</w:t>
      </w:r>
      <w:r w:rsidR="008D2C56" w:rsidRPr="00A972C8">
        <w:rPr>
          <w:rFonts w:asciiTheme="majorHAnsi" w:hAnsiTheme="majorHAnsi"/>
          <w:lang w:eastAsia="en-US"/>
        </w:rPr>
        <w:t xml:space="preserve"> or phrase, synonyms</w:t>
      </w:r>
      <w:r w:rsidR="00E65250" w:rsidRPr="00A972C8">
        <w:rPr>
          <w:rFonts w:asciiTheme="majorHAnsi" w:hAnsiTheme="majorHAnsi"/>
          <w:lang w:eastAsia="en-US"/>
        </w:rPr>
        <w:t>, and/or related words from other languages,</w:t>
      </w:r>
      <w:r w:rsidRPr="00A972C8">
        <w:rPr>
          <w:rFonts w:asciiTheme="majorHAnsi" w:hAnsiTheme="majorHAnsi"/>
          <w:lang w:eastAsia="en-US"/>
        </w:rPr>
        <w:t xml:space="preserve"> may </w:t>
      </w:r>
      <w:r w:rsidR="00E65250" w:rsidRPr="00A972C8">
        <w:rPr>
          <w:rFonts w:asciiTheme="majorHAnsi" w:hAnsiTheme="majorHAnsi"/>
          <w:lang w:eastAsia="en-US"/>
        </w:rPr>
        <w:t>replace or supplement</w:t>
      </w:r>
      <w:r w:rsidRPr="00A972C8">
        <w:rPr>
          <w:rFonts w:asciiTheme="majorHAnsi" w:hAnsiTheme="majorHAnsi"/>
          <w:lang w:eastAsia="en-US"/>
        </w:rPr>
        <w:t xml:space="preserve"> the other boxes.  </w:t>
      </w:r>
    </w:p>
    <w:p w:rsidR="00C261E3" w:rsidRDefault="00C261E3" w:rsidP="00695028">
      <w:pPr>
        <w:pStyle w:val="ListParagraph"/>
        <w:ind w:left="0"/>
        <w:jc w:val="right"/>
        <w:rPr>
          <w:rFonts w:asciiTheme="majorHAnsi" w:hAnsiTheme="majorHAnsi"/>
          <w:b/>
          <w:sz w:val="24"/>
          <w:szCs w:val="24"/>
          <w:lang w:eastAsia="en-US"/>
        </w:rPr>
      </w:pPr>
    </w:p>
    <w:p w:rsidR="001273BE" w:rsidRPr="00F06476" w:rsidRDefault="001273BE" w:rsidP="00F06476">
      <w:pPr>
        <w:pStyle w:val="ListParagraph"/>
        <w:ind w:left="0"/>
        <w:jc w:val="center"/>
        <w:rPr>
          <w:rFonts w:ascii="Arial Narrow" w:hAnsi="Arial Narrow"/>
          <w:b/>
        </w:rPr>
      </w:pPr>
    </w:p>
    <w:p w:rsidR="00695028" w:rsidRDefault="00695028">
      <w:pPr>
        <w:spacing w:after="0" w:line="240" w:lineRule="auto"/>
        <w:rPr>
          <w:rFonts w:ascii="Cambria" w:hAnsi="Cambria"/>
          <w:sz w:val="52"/>
          <w:szCs w:val="80"/>
          <w:lang w:eastAsia="en-US"/>
        </w:rPr>
      </w:pPr>
      <w:r>
        <w:rPr>
          <w:rFonts w:ascii="Cambria" w:hAnsi="Cambria"/>
          <w:sz w:val="52"/>
          <w:szCs w:val="80"/>
          <w:lang w:eastAsia="en-US"/>
        </w:rPr>
        <w:br w:type="page"/>
      </w:r>
    </w:p>
    <w:p w:rsidR="00A972C8" w:rsidRDefault="00A972C8"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lastRenderedPageBreak/>
        <w:t>Nostalgia</w:t>
      </w:r>
    </w:p>
    <w:p w:rsidR="00A972C8" w:rsidRDefault="00A972C8" w:rsidP="00A972C8">
      <w:pPr>
        <w:tabs>
          <w:tab w:val="left" w:pos="4950"/>
        </w:tabs>
        <w:spacing w:after="0" w:line="240" w:lineRule="auto"/>
        <w:jc w:val="center"/>
        <w:rPr>
          <w:rFonts w:ascii="Cambria" w:hAnsi="Cambria"/>
          <w:sz w:val="52"/>
          <w:szCs w:val="80"/>
          <w:lang w:eastAsia="en-US"/>
        </w:rPr>
      </w:pPr>
      <w:r>
        <w:rPr>
          <w:rFonts w:ascii="Cambria" w:hAnsi="Cambria"/>
          <w:sz w:val="52"/>
          <w:szCs w:val="80"/>
          <w:lang w:eastAsia="en-US"/>
        </w:rPr>
        <w:t>English Language Arts, Grade 11</w:t>
      </w:r>
    </w:p>
    <w:p w:rsidR="0072608A" w:rsidRPr="00C61D57" w:rsidRDefault="0072608A" w:rsidP="00C61D57">
      <w:pPr>
        <w:tabs>
          <w:tab w:val="left" w:pos="4950"/>
        </w:tabs>
        <w:spacing w:after="0" w:line="240" w:lineRule="auto"/>
        <w:jc w:val="center"/>
      </w:pPr>
      <w:r w:rsidRPr="00C61D57">
        <w:rPr>
          <w:rFonts w:ascii="Cambria" w:hAnsi="Cambria"/>
          <w:sz w:val="52"/>
          <w:szCs w:val="80"/>
          <w:lang w:eastAsia="en-US"/>
        </w:rPr>
        <w:t>Lesson 2</w:t>
      </w:r>
    </w:p>
    <w:p w:rsidR="00C1533D" w:rsidRPr="00A972C8" w:rsidRDefault="00C1533D" w:rsidP="00A972C8">
      <w:pPr>
        <w:tabs>
          <w:tab w:val="left" w:pos="4950"/>
        </w:tabs>
        <w:spacing w:after="0" w:line="240" w:lineRule="auto"/>
        <w:rPr>
          <w:rFonts w:asciiTheme="majorHAnsi" w:hAnsiTheme="majorHAnsi"/>
          <w:b/>
          <w:sz w:val="28"/>
          <w:szCs w:val="28"/>
          <w:lang w:eastAsia="en-US"/>
        </w:rPr>
      </w:pPr>
    </w:p>
    <w:p w:rsidR="0098719E" w:rsidRPr="00A972C8" w:rsidRDefault="0072608A" w:rsidP="00A972C8">
      <w:pPr>
        <w:spacing w:after="0" w:line="240" w:lineRule="auto"/>
        <w:rPr>
          <w:rFonts w:asciiTheme="majorHAnsi" w:hAnsiTheme="majorHAnsi"/>
          <w:sz w:val="28"/>
          <w:szCs w:val="28"/>
        </w:rPr>
      </w:pPr>
      <w:r w:rsidRPr="00A972C8">
        <w:rPr>
          <w:rFonts w:asciiTheme="majorHAnsi" w:hAnsiTheme="majorHAnsi"/>
          <w:b/>
          <w:sz w:val="28"/>
          <w:szCs w:val="28"/>
          <w:lang w:eastAsia="en-US"/>
        </w:rPr>
        <w:t>Brief Overview:</w:t>
      </w:r>
      <w:r w:rsidRPr="00A972C8">
        <w:rPr>
          <w:rFonts w:asciiTheme="majorHAnsi" w:hAnsiTheme="majorHAnsi"/>
          <w:b/>
          <w:sz w:val="28"/>
          <w:szCs w:val="28"/>
        </w:rPr>
        <w:t xml:space="preserve"> </w:t>
      </w:r>
      <w:r w:rsidR="000E4375" w:rsidRPr="00A972C8">
        <w:rPr>
          <w:rFonts w:asciiTheme="majorHAnsi" w:hAnsiTheme="majorHAnsi"/>
          <w:sz w:val="28"/>
          <w:szCs w:val="28"/>
        </w:rPr>
        <w:t xml:space="preserve">After sharing journal entries (voluntarily), students will begin a three-day study of nostalgia in poetry. Margaret Atwood’s “Bored” and Billy Collins’ “The Lanyard” will be used for small-group and class analysis. Robert Hayden’s “Those Winter Sundays” and Claude McKay’s “The Tropics of New York” will be assigned as </w:t>
      </w:r>
      <w:r w:rsidR="008D2C56" w:rsidRPr="00A972C8">
        <w:rPr>
          <w:rFonts w:asciiTheme="majorHAnsi" w:hAnsiTheme="majorHAnsi"/>
          <w:sz w:val="28"/>
          <w:szCs w:val="28"/>
        </w:rPr>
        <w:t xml:space="preserve">text </w:t>
      </w:r>
      <w:r w:rsidR="000E4375" w:rsidRPr="00A972C8">
        <w:rPr>
          <w:rFonts w:asciiTheme="majorHAnsi" w:hAnsiTheme="majorHAnsi"/>
          <w:sz w:val="28"/>
          <w:szCs w:val="28"/>
        </w:rPr>
        <w:t xml:space="preserve">options for independent analysis. Discussions in this </w:t>
      </w:r>
      <w:r w:rsidR="008D2C56" w:rsidRPr="00A972C8">
        <w:rPr>
          <w:rFonts w:asciiTheme="majorHAnsi" w:hAnsiTheme="majorHAnsi"/>
          <w:sz w:val="28"/>
          <w:szCs w:val="28"/>
        </w:rPr>
        <w:t>multi-day lesson</w:t>
      </w:r>
      <w:r w:rsidR="000E4375" w:rsidRPr="00A972C8">
        <w:rPr>
          <w:rFonts w:asciiTheme="majorHAnsi" w:hAnsiTheme="majorHAnsi"/>
          <w:sz w:val="28"/>
          <w:szCs w:val="28"/>
        </w:rPr>
        <w:t xml:space="preserve"> will focus on broad questions such as “What is nostalgia?” and “How is </w:t>
      </w:r>
      <w:r w:rsidR="008D2C56" w:rsidRPr="00A972C8">
        <w:rPr>
          <w:rFonts w:asciiTheme="majorHAnsi" w:hAnsiTheme="majorHAnsi"/>
          <w:sz w:val="28"/>
          <w:szCs w:val="28"/>
        </w:rPr>
        <w:t xml:space="preserve">nostalgia part of the human experience across age groups and cultures?” </w:t>
      </w:r>
      <w:r w:rsidR="000E4375" w:rsidRPr="00A972C8">
        <w:rPr>
          <w:rFonts w:asciiTheme="majorHAnsi" w:hAnsiTheme="majorHAnsi"/>
          <w:sz w:val="28"/>
          <w:szCs w:val="28"/>
        </w:rPr>
        <w:t xml:space="preserve">as well as on literary questions such as “How is nostalgia evoked in these pieces? How do the various authors manipulate language or visual text to convey meaning? What tools </w:t>
      </w:r>
      <w:r w:rsidR="008D2C56" w:rsidRPr="00A972C8">
        <w:rPr>
          <w:rFonts w:asciiTheme="majorHAnsi" w:hAnsiTheme="majorHAnsi"/>
          <w:sz w:val="28"/>
          <w:szCs w:val="28"/>
        </w:rPr>
        <w:t xml:space="preserve">and techniques </w:t>
      </w:r>
      <w:r w:rsidR="000E4375" w:rsidRPr="00A972C8">
        <w:rPr>
          <w:rFonts w:asciiTheme="majorHAnsi" w:hAnsiTheme="majorHAnsi"/>
          <w:sz w:val="28"/>
          <w:szCs w:val="28"/>
        </w:rPr>
        <w:t>do the authors use? What effects are created</w:t>
      </w:r>
      <w:r w:rsidR="008D2C56" w:rsidRPr="00A972C8">
        <w:rPr>
          <w:rFonts w:asciiTheme="majorHAnsi" w:hAnsiTheme="majorHAnsi"/>
          <w:sz w:val="28"/>
          <w:szCs w:val="28"/>
        </w:rPr>
        <w:t xml:space="preserve"> as a result</w:t>
      </w:r>
      <w:r w:rsidR="000E4375" w:rsidRPr="00A972C8">
        <w:rPr>
          <w:rFonts w:asciiTheme="majorHAnsi" w:hAnsiTheme="majorHAnsi"/>
          <w:sz w:val="28"/>
          <w:szCs w:val="28"/>
        </w:rPr>
        <w:t>?”</w:t>
      </w:r>
      <w:r w:rsidR="00A972C8">
        <w:rPr>
          <w:rFonts w:asciiTheme="majorHAnsi" w:hAnsiTheme="majorHAnsi"/>
          <w:sz w:val="28"/>
          <w:szCs w:val="28"/>
        </w:rPr>
        <w:t xml:space="preserve"> </w:t>
      </w:r>
      <w:r w:rsidR="008D2C56" w:rsidRPr="00A972C8">
        <w:rPr>
          <w:rFonts w:asciiTheme="majorHAnsi" w:hAnsiTheme="majorHAnsi"/>
          <w:sz w:val="28"/>
          <w:szCs w:val="28"/>
        </w:rPr>
        <w:t>As you plan, consider the variability of learners in your class and make adaptations as necessary.</w:t>
      </w:r>
    </w:p>
    <w:p w:rsidR="008D2C56" w:rsidRPr="00A972C8" w:rsidRDefault="008D2C56" w:rsidP="00A972C8">
      <w:pPr>
        <w:spacing w:after="0" w:line="240" w:lineRule="auto"/>
        <w:rPr>
          <w:rFonts w:asciiTheme="majorHAnsi" w:hAnsiTheme="majorHAnsi"/>
          <w:sz w:val="28"/>
          <w:szCs w:val="28"/>
        </w:rPr>
      </w:pPr>
    </w:p>
    <w:p w:rsidR="00A55F02" w:rsidRPr="00A972C8" w:rsidRDefault="0072608A" w:rsidP="00A972C8">
      <w:pPr>
        <w:tabs>
          <w:tab w:val="left" w:pos="4950"/>
        </w:tabs>
        <w:spacing w:after="0" w:line="240" w:lineRule="auto"/>
        <w:rPr>
          <w:rFonts w:asciiTheme="majorHAnsi" w:hAnsiTheme="majorHAnsi"/>
          <w:sz w:val="28"/>
          <w:szCs w:val="28"/>
          <w:lang w:eastAsia="en-US"/>
        </w:rPr>
      </w:pPr>
      <w:r w:rsidRPr="00A972C8">
        <w:rPr>
          <w:rFonts w:asciiTheme="majorHAnsi" w:hAnsiTheme="majorHAnsi"/>
          <w:b/>
          <w:sz w:val="28"/>
          <w:szCs w:val="28"/>
          <w:lang w:eastAsia="en-US"/>
        </w:rPr>
        <w:t>Prior Knowledge Required:</w:t>
      </w:r>
      <w:r w:rsidR="00B969F0" w:rsidRPr="00A972C8">
        <w:rPr>
          <w:rFonts w:asciiTheme="majorHAnsi" w:hAnsiTheme="majorHAnsi"/>
          <w:sz w:val="28"/>
          <w:szCs w:val="28"/>
          <w:lang w:eastAsia="en-US"/>
        </w:rPr>
        <w:t xml:space="preserve"> </w:t>
      </w:r>
      <w:r w:rsidR="00A55F02" w:rsidRPr="00A972C8">
        <w:rPr>
          <w:rFonts w:asciiTheme="majorHAnsi" w:hAnsiTheme="majorHAnsi"/>
          <w:sz w:val="28"/>
          <w:szCs w:val="28"/>
          <w:lang w:eastAsia="en-US"/>
        </w:rPr>
        <w:t>Students should have basic understanding of literary terms such as metaphor, simile, sensory imagery, allusion, contrast, details, diction, tone, perspective, irony, mood, onomatopoeia, reflection, repetition, satire, style,</w:t>
      </w:r>
      <w:r w:rsidR="000E4375" w:rsidRPr="00A972C8">
        <w:rPr>
          <w:rFonts w:asciiTheme="majorHAnsi" w:hAnsiTheme="majorHAnsi"/>
          <w:sz w:val="28"/>
          <w:szCs w:val="28"/>
          <w:lang w:eastAsia="en-US"/>
        </w:rPr>
        <w:t xml:space="preserve"> and</w:t>
      </w:r>
      <w:r w:rsidR="00A55F02" w:rsidRPr="00A972C8">
        <w:rPr>
          <w:rFonts w:asciiTheme="majorHAnsi" w:hAnsiTheme="majorHAnsi"/>
          <w:sz w:val="28"/>
          <w:szCs w:val="28"/>
          <w:lang w:eastAsia="en-US"/>
        </w:rPr>
        <w:t xml:space="preserve"> theme.  </w:t>
      </w:r>
    </w:p>
    <w:p w:rsidR="008D2C56" w:rsidRPr="00A972C8" w:rsidRDefault="008D2C56" w:rsidP="00A972C8">
      <w:pPr>
        <w:tabs>
          <w:tab w:val="left" w:pos="4950"/>
        </w:tabs>
        <w:spacing w:after="0" w:line="240" w:lineRule="auto"/>
        <w:rPr>
          <w:rFonts w:asciiTheme="majorHAnsi" w:hAnsiTheme="majorHAnsi"/>
          <w:sz w:val="28"/>
          <w:szCs w:val="28"/>
          <w:lang w:eastAsia="en-US"/>
        </w:rPr>
      </w:pPr>
    </w:p>
    <w:p w:rsidR="0072608A" w:rsidRPr="00A972C8" w:rsidRDefault="0072608A" w:rsidP="00B00984">
      <w:pPr>
        <w:tabs>
          <w:tab w:val="left" w:pos="4950"/>
        </w:tabs>
        <w:spacing w:after="0" w:line="240" w:lineRule="auto"/>
        <w:outlineLvl w:val="0"/>
        <w:rPr>
          <w:rFonts w:asciiTheme="majorHAnsi" w:hAnsiTheme="majorHAnsi"/>
          <w:sz w:val="28"/>
          <w:szCs w:val="28"/>
          <w:lang w:eastAsia="en-US"/>
        </w:rPr>
      </w:pPr>
      <w:r w:rsidRPr="00A972C8">
        <w:rPr>
          <w:rFonts w:asciiTheme="majorHAnsi" w:hAnsiTheme="majorHAnsi"/>
          <w:b/>
          <w:sz w:val="28"/>
          <w:szCs w:val="28"/>
          <w:lang w:eastAsia="en-US"/>
        </w:rPr>
        <w:t>Estimated Time:</w:t>
      </w:r>
      <w:r w:rsidRPr="00A972C8">
        <w:rPr>
          <w:rFonts w:asciiTheme="majorHAnsi" w:hAnsiTheme="majorHAnsi"/>
          <w:sz w:val="28"/>
          <w:szCs w:val="28"/>
          <w:lang w:eastAsia="en-US"/>
        </w:rPr>
        <w:t xml:space="preserve"> </w:t>
      </w:r>
      <w:r w:rsidR="008D2C56" w:rsidRPr="00A972C8">
        <w:rPr>
          <w:rFonts w:asciiTheme="majorHAnsi" w:hAnsiTheme="majorHAnsi"/>
          <w:sz w:val="28"/>
          <w:szCs w:val="28"/>
          <w:lang w:eastAsia="en-US"/>
        </w:rPr>
        <w:t>135 minutes (divided into three 45-minute sessions)</w:t>
      </w:r>
    </w:p>
    <w:p w:rsidR="008D2C56" w:rsidRPr="00A972C8" w:rsidRDefault="008D2C56" w:rsidP="00A972C8">
      <w:pPr>
        <w:tabs>
          <w:tab w:val="left" w:pos="4950"/>
        </w:tabs>
        <w:spacing w:after="0" w:line="240" w:lineRule="auto"/>
        <w:rPr>
          <w:rFonts w:asciiTheme="majorHAnsi" w:hAnsiTheme="majorHAnsi"/>
          <w:sz w:val="28"/>
          <w:szCs w:val="28"/>
          <w:lang w:eastAsia="en-US"/>
        </w:rPr>
      </w:pPr>
    </w:p>
    <w:p w:rsidR="006B1C0A" w:rsidRPr="00A972C8" w:rsidRDefault="0072608A" w:rsidP="00B00984">
      <w:pPr>
        <w:tabs>
          <w:tab w:val="left" w:pos="4950"/>
        </w:tabs>
        <w:spacing w:after="0" w:line="240" w:lineRule="auto"/>
        <w:outlineLvl w:val="0"/>
        <w:rPr>
          <w:rFonts w:asciiTheme="majorHAnsi" w:hAnsiTheme="majorHAnsi"/>
          <w:sz w:val="28"/>
          <w:szCs w:val="28"/>
          <w:lang w:eastAsia="en-US"/>
        </w:rPr>
      </w:pPr>
      <w:r w:rsidRPr="00A972C8">
        <w:rPr>
          <w:rFonts w:asciiTheme="majorHAnsi" w:hAnsiTheme="majorHAnsi"/>
          <w:b/>
          <w:sz w:val="28"/>
          <w:szCs w:val="28"/>
          <w:lang w:eastAsia="en-US"/>
        </w:rPr>
        <w:t>Resources for Lesson:</w:t>
      </w:r>
      <w:r w:rsidRPr="00A972C8">
        <w:rPr>
          <w:rFonts w:asciiTheme="majorHAnsi" w:hAnsiTheme="majorHAnsi"/>
          <w:sz w:val="28"/>
          <w:szCs w:val="28"/>
          <w:lang w:eastAsia="en-US"/>
        </w:rPr>
        <w:t xml:space="preserve"> </w:t>
      </w:r>
    </w:p>
    <w:p w:rsidR="008D2C56" w:rsidRPr="00A972C8" w:rsidRDefault="008D2C56" w:rsidP="00420E32">
      <w:pPr>
        <w:pStyle w:val="NoSpacing"/>
        <w:numPr>
          <w:ilvl w:val="0"/>
          <w:numId w:val="27"/>
        </w:numPr>
        <w:ind w:left="360"/>
        <w:rPr>
          <w:rFonts w:asciiTheme="majorHAnsi" w:hAnsiTheme="majorHAnsi"/>
          <w:sz w:val="28"/>
          <w:szCs w:val="28"/>
        </w:rPr>
      </w:pPr>
      <w:r w:rsidRPr="00A972C8">
        <w:rPr>
          <w:rFonts w:asciiTheme="majorHAnsi" w:hAnsiTheme="majorHAnsi"/>
          <w:sz w:val="28"/>
          <w:szCs w:val="28"/>
        </w:rPr>
        <w:t>Format for Poetry Worksheets handout</w:t>
      </w:r>
      <w:r w:rsidR="00FB0171">
        <w:rPr>
          <w:rFonts w:asciiTheme="majorHAnsi" w:hAnsiTheme="majorHAnsi"/>
          <w:sz w:val="28"/>
          <w:szCs w:val="28"/>
        </w:rPr>
        <w:t xml:space="preserve"> (located after the lesson)</w:t>
      </w:r>
    </w:p>
    <w:p w:rsidR="006B1C0A" w:rsidRPr="00A972C8" w:rsidRDefault="006B1C0A" w:rsidP="00420E32">
      <w:pPr>
        <w:pStyle w:val="NoSpacing"/>
        <w:numPr>
          <w:ilvl w:val="0"/>
          <w:numId w:val="27"/>
        </w:numPr>
        <w:ind w:left="360"/>
        <w:rPr>
          <w:rFonts w:asciiTheme="majorHAnsi" w:hAnsiTheme="majorHAnsi"/>
          <w:sz w:val="28"/>
          <w:szCs w:val="28"/>
        </w:rPr>
      </w:pPr>
      <w:r w:rsidRPr="00A972C8">
        <w:rPr>
          <w:rFonts w:asciiTheme="majorHAnsi" w:hAnsiTheme="majorHAnsi"/>
          <w:sz w:val="28"/>
          <w:szCs w:val="28"/>
        </w:rPr>
        <w:lastRenderedPageBreak/>
        <w:t>Photocopies of poems, printed as three-column worksheets (poem, paraphrase, examples of poetic language and devices):</w:t>
      </w:r>
    </w:p>
    <w:p w:rsidR="006B1C0A" w:rsidRPr="00A972C8" w:rsidRDefault="000E4375" w:rsidP="00420E32">
      <w:pPr>
        <w:pStyle w:val="ListParagraph"/>
        <w:numPr>
          <w:ilvl w:val="0"/>
          <w:numId w:val="74"/>
        </w:numPr>
        <w:tabs>
          <w:tab w:val="left" w:pos="4950"/>
        </w:tabs>
        <w:spacing w:after="0" w:line="240" w:lineRule="auto"/>
        <w:rPr>
          <w:rFonts w:asciiTheme="majorHAnsi" w:hAnsiTheme="majorHAnsi"/>
          <w:sz w:val="28"/>
          <w:szCs w:val="28"/>
          <w:lang w:eastAsia="en-US"/>
        </w:rPr>
      </w:pPr>
      <w:r w:rsidRPr="00A972C8">
        <w:rPr>
          <w:rFonts w:asciiTheme="majorHAnsi" w:hAnsiTheme="majorHAnsi"/>
          <w:sz w:val="28"/>
          <w:szCs w:val="28"/>
          <w:lang w:eastAsia="en-US"/>
        </w:rPr>
        <w:t>“Bored” (</w:t>
      </w:r>
      <w:hyperlink r:id="rId24" w:history="1">
        <w:r w:rsidRPr="00A972C8">
          <w:rPr>
            <w:rStyle w:val="Hyperlink"/>
            <w:rFonts w:asciiTheme="majorHAnsi" w:hAnsiTheme="majorHAnsi"/>
            <w:sz w:val="28"/>
            <w:szCs w:val="28"/>
            <w:lang w:eastAsia="en-US"/>
          </w:rPr>
          <w:t>http://www.theatlantic.com/past/docs/unbound/poetry/atlpoets/atwo9412.htm</w:t>
        </w:r>
      </w:hyperlink>
      <w:r w:rsidR="006B1C0A" w:rsidRPr="00A972C8">
        <w:rPr>
          <w:rFonts w:asciiTheme="majorHAnsi" w:hAnsiTheme="majorHAnsi"/>
          <w:sz w:val="28"/>
          <w:szCs w:val="28"/>
          <w:lang w:eastAsia="en-US"/>
        </w:rPr>
        <w:t>)</w:t>
      </w:r>
    </w:p>
    <w:p w:rsidR="006B1C0A" w:rsidRPr="00A972C8" w:rsidRDefault="000E4375" w:rsidP="00420E32">
      <w:pPr>
        <w:pStyle w:val="ListParagraph"/>
        <w:numPr>
          <w:ilvl w:val="0"/>
          <w:numId w:val="74"/>
        </w:numPr>
        <w:tabs>
          <w:tab w:val="left" w:pos="4950"/>
        </w:tabs>
        <w:spacing w:after="0" w:line="240" w:lineRule="auto"/>
        <w:rPr>
          <w:rFonts w:asciiTheme="majorHAnsi" w:hAnsiTheme="majorHAnsi"/>
          <w:sz w:val="28"/>
          <w:szCs w:val="28"/>
          <w:lang w:eastAsia="en-US"/>
        </w:rPr>
      </w:pPr>
      <w:r w:rsidRPr="00A972C8">
        <w:rPr>
          <w:rFonts w:asciiTheme="majorHAnsi" w:hAnsiTheme="majorHAnsi"/>
          <w:sz w:val="28"/>
          <w:szCs w:val="28"/>
          <w:lang w:eastAsia="en-US"/>
        </w:rPr>
        <w:t>“The Lanyard” (</w:t>
      </w:r>
      <w:hyperlink r:id="rId25" w:history="1">
        <w:r w:rsidRPr="00A972C8">
          <w:rPr>
            <w:rStyle w:val="Hyperlink"/>
            <w:rFonts w:asciiTheme="majorHAnsi" w:hAnsiTheme="majorHAnsi"/>
            <w:sz w:val="28"/>
            <w:szCs w:val="28"/>
            <w:lang w:eastAsia="en-US"/>
          </w:rPr>
          <w:t>http://www.billy-collins.com/2005/06/the_lanyard.html</w:t>
        </w:r>
      </w:hyperlink>
      <w:r w:rsidR="006B1C0A" w:rsidRPr="00A972C8">
        <w:rPr>
          <w:rFonts w:asciiTheme="majorHAnsi" w:hAnsiTheme="majorHAnsi"/>
          <w:sz w:val="28"/>
          <w:szCs w:val="28"/>
          <w:lang w:eastAsia="en-US"/>
        </w:rPr>
        <w:t>)</w:t>
      </w:r>
    </w:p>
    <w:p w:rsidR="006B1C0A" w:rsidRPr="00A972C8" w:rsidRDefault="000E4375" w:rsidP="00420E32">
      <w:pPr>
        <w:pStyle w:val="ListParagraph"/>
        <w:numPr>
          <w:ilvl w:val="0"/>
          <w:numId w:val="74"/>
        </w:numPr>
        <w:tabs>
          <w:tab w:val="left" w:pos="4950"/>
        </w:tabs>
        <w:spacing w:after="0" w:line="240" w:lineRule="auto"/>
        <w:rPr>
          <w:rFonts w:asciiTheme="majorHAnsi" w:hAnsiTheme="majorHAnsi"/>
          <w:sz w:val="28"/>
          <w:szCs w:val="28"/>
          <w:lang w:eastAsia="en-US"/>
        </w:rPr>
      </w:pPr>
      <w:r w:rsidRPr="00A972C8">
        <w:rPr>
          <w:rFonts w:asciiTheme="majorHAnsi" w:hAnsiTheme="majorHAnsi"/>
          <w:sz w:val="28"/>
          <w:szCs w:val="28"/>
          <w:lang w:eastAsia="en-US"/>
        </w:rPr>
        <w:t>“Those Winter Sundays” (</w:t>
      </w:r>
      <w:hyperlink r:id="rId26" w:history="1">
        <w:r w:rsidRPr="00A972C8">
          <w:rPr>
            <w:rStyle w:val="Hyperlink"/>
            <w:rFonts w:asciiTheme="majorHAnsi" w:hAnsiTheme="majorHAnsi"/>
            <w:sz w:val="28"/>
            <w:szCs w:val="28"/>
            <w:lang w:eastAsia="en-US"/>
          </w:rPr>
          <w:t>http://www.poets.org/viewmedia.php/prmMID/19217</w:t>
        </w:r>
      </w:hyperlink>
      <w:r w:rsidR="006B1C0A" w:rsidRPr="00A972C8">
        <w:rPr>
          <w:rFonts w:asciiTheme="majorHAnsi" w:hAnsiTheme="majorHAnsi"/>
          <w:sz w:val="28"/>
          <w:szCs w:val="28"/>
          <w:lang w:eastAsia="en-US"/>
        </w:rPr>
        <w:t>)</w:t>
      </w:r>
    </w:p>
    <w:p w:rsidR="006B1C0A" w:rsidRDefault="006B1C0A" w:rsidP="00420E32">
      <w:pPr>
        <w:pStyle w:val="ListParagraph"/>
        <w:numPr>
          <w:ilvl w:val="0"/>
          <w:numId w:val="74"/>
        </w:numPr>
        <w:tabs>
          <w:tab w:val="left" w:pos="4950"/>
        </w:tabs>
        <w:spacing w:after="0" w:line="240" w:lineRule="auto"/>
        <w:rPr>
          <w:rFonts w:asciiTheme="majorHAnsi" w:hAnsiTheme="majorHAnsi"/>
          <w:sz w:val="28"/>
          <w:szCs w:val="28"/>
          <w:lang w:eastAsia="en-US"/>
        </w:rPr>
      </w:pPr>
      <w:r w:rsidRPr="00A972C8">
        <w:rPr>
          <w:rFonts w:asciiTheme="majorHAnsi" w:hAnsiTheme="majorHAnsi"/>
          <w:sz w:val="28"/>
          <w:szCs w:val="28"/>
          <w:lang w:eastAsia="en-US"/>
        </w:rPr>
        <w:t>“The Tropics of New York” (</w:t>
      </w:r>
      <w:hyperlink r:id="rId27" w:history="1">
        <w:r w:rsidRPr="00A972C8">
          <w:rPr>
            <w:rStyle w:val="Hyperlink"/>
            <w:rFonts w:asciiTheme="majorHAnsi" w:hAnsiTheme="majorHAnsi"/>
            <w:sz w:val="28"/>
            <w:szCs w:val="28"/>
            <w:lang w:eastAsia="en-US"/>
          </w:rPr>
          <w:t>http://www.poets.org/viewmedia.php/prmMID/15249</w:t>
        </w:r>
      </w:hyperlink>
      <w:r w:rsidRPr="00A972C8">
        <w:rPr>
          <w:rFonts w:asciiTheme="majorHAnsi" w:hAnsiTheme="majorHAnsi"/>
          <w:sz w:val="28"/>
          <w:szCs w:val="28"/>
          <w:lang w:eastAsia="en-US"/>
        </w:rPr>
        <w:t>)</w:t>
      </w:r>
    </w:p>
    <w:p w:rsidR="001E54B3" w:rsidRDefault="001E54B3" w:rsidP="001E54B3">
      <w:pPr>
        <w:tabs>
          <w:tab w:val="left" w:pos="4950"/>
        </w:tabs>
        <w:spacing w:after="0" w:line="240" w:lineRule="auto"/>
        <w:rPr>
          <w:rFonts w:asciiTheme="majorHAnsi" w:hAnsiTheme="majorHAnsi"/>
          <w:sz w:val="28"/>
          <w:szCs w:val="28"/>
          <w:lang w:eastAsia="en-US"/>
        </w:rPr>
      </w:pPr>
    </w:p>
    <w:p w:rsidR="001E54B3" w:rsidRPr="001E54B3" w:rsidRDefault="001E54B3" w:rsidP="00B00984">
      <w:pPr>
        <w:tabs>
          <w:tab w:val="left" w:pos="4950"/>
        </w:tabs>
        <w:spacing w:after="0" w:line="240" w:lineRule="auto"/>
        <w:outlineLvl w:val="0"/>
        <w:rPr>
          <w:rFonts w:asciiTheme="majorHAnsi" w:hAnsiTheme="majorHAnsi"/>
          <w:sz w:val="28"/>
          <w:szCs w:val="28"/>
          <w:lang w:eastAsia="en-US"/>
        </w:rPr>
      </w:pPr>
      <w:r>
        <w:rPr>
          <w:rFonts w:asciiTheme="majorHAnsi" w:hAnsiTheme="majorHAnsi"/>
          <w:sz w:val="28"/>
          <w:szCs w:val="28"/>
          <w:lang w:eastAsia="en-US"/>
        </w:rPr>
        <w:t>Teacher Resource</w:t>
      </w:r>
    </w:p>
    <w:p w:rsidR="006B1C0A" w:rsidRPr="00D95845" w:rsidRDefault="001E54B3" w:rsidP="00420E32">
      <w:pPr>
        <w:pStyle w:val="ListParagraph"/>
        <w:numPr>
          <w:ilvl w:val="0"/>
          <w:numId w:val="82"/>
        </w:numPr>
        <w:tabs>
          <w:tab w:val="left" w:pos="4950"/>
        </w:tabs>
        <w:spacing w:after="0" w:line="240" w:lineRule="auto"/>
        <w:ind w:left="360"/>
        <w:rPr>
          <w:rFonts w:asciiTheme="majorHAnsi" w:hAnsiTheme="majorHAnsi"/>
          <w:sz w:val="28"/>
          <w:szCs w:val="28"/>
          <w:lang w:eastAsia="en-US"/>
        </w:rPr>
      </w:pPr>
      <w:r>
        <w:rPr>
          <w:rFonts w:asciiTheme="majorHAnsi" w:hAnsiTheme="majorHAnsi"/>
          <w:sz w:val="28"/>
          <w:szCs w:val="28"/>
          <w:lang w:eastAsia="en-US"/>
        </w:rPr>
        <w:t>S</w:t>
      </w:r>
      <w:r w:rsidR="00D95845">
        <w:rPr>
          <w:rFonts w:asciiTheme="majorHAnsi" w:hAnsiTheme="majorHAnsi"/>
          <w:sz w:val="28"/>
          <w:szCs w:val="28"/>
          <w:lang w:eastAsia="en-US"/>
        </w:rPr>
        <w:t>ee the Appendix of thi</w:t>
      </w:r>
      <w:r>
        <w:rPr>
          <w:rFonts w:asciiTheme="majorHAnsi" w:hAnsiTheme="majorHAnsi"/>
          <w:sz w:val="28"/>
          <w:szCs w:val="28"/>
          <w:lang w:eastAsia="en-US"/>
        </w:rPr>
        <w:t>s unit for possible alternative works of nostalgia.</w:t>
      </w:r>
    </w:p>
    <w:p w:rsidR="006B1C0A" w:rsidRPr="006B1C0A" w:rsidRDefault="006B1C0A" w:rsidP="006B1C0A">
      <w:pPr>
        <w:tabs>
          <w:tab w:val="left" w:pos="4950"/>
        </w:tabs>
        <w:spacing w:after="0" w:line="360" w:lineRule="auto"/>
        <w:rPr>
          <w:rFonts w:asciiTheme="majorHAnsi" w:hAnsiTheme="majorHAnsi"/>
          <w:sz w:val="24"/>
          <w:szCs w:val="24"/>
          <w:lang w:eastAsia="en-US"/>
        </w:rPr>
      </w:pPr>
    </w:p>
    <w:p w:rsidR="006B1C0A" w:rsidRPr="006B1C0A" w:rsidRDefault="006B1C0A" w:rsidP="006B1C0A">
      <w:pPr>
        <w:tabs>
          <w:tab w:val="left" w:pos="4950"/>
        </w:tabs>
        <w:spacing w:after="0" w:line="360" w:lineRule="auto"/>
        <w:rPr>
          <w:rFonts w:asciiTheme="majorHAnsi" w:hAnsiTheme="majorHAnsi"/>
          <w:sz w:val="24"/>
          <w:szCs w:val="24"/>
          <w:lang w:eastAsia="en-US"/>
        </w:rPr>
        <w:sectPr w:rsidR="006B1C0A" w:rsidRPr="006B1C0A" w:rsidSect="00BE4F00">
          <w:type w:val="continuous"/>
          <w:pgSz w:w="15840" w:h="12240" w:orient="landscape"/>
          <w:pgMar w:top="1549" w:right="720" w:bottom="720" w:left="720" w:header="720" w:footer="0" w:gutter="0"/>
          <w:cols w:space="720"/>
          <w:titlePg/>
          <w:docGrid w:linePitch="360"/>
        </w:sectPr>
      </w:pPr>
    </w:p>
    <w:p w:rsidR="008270A1" w:rsidRPr="005A0505" w:rsidRDefault="008270A1" w:rsidP="008270A1">
      <w:pPr>
        <w:spacing w:after="0" w:line="240" w:lineRule="auto"/>
        <w:rPr>
          <w:rFonts w:asciiTheme="majorHAnsi" w:hAnsiTheme="majorHAnsi"/>
        </w:rPr>
      </w:pPr>
      <w:r w:rsidRPr="005A0505">
        <w:rPr>
          <w:rFonts w:asciiTheme="majorHAnsi" w:hAnsiTheme="majorHAnsi"/>
          <w:b/>
        </w:rPr>
        <w:lastRenderedPageBreak/>
        <w:t>Content Area/Course:</w:t>
      </w:r>
      <w:r w:rsidRPr="005A0505">
        <w:rPr>
          <w:rFonts w:asciiTheme="majorHAnsi" w:hAnsiTheme="majorHAnsi"/>
        </w:rPr>
        <w:t xml:space="preserve"> E</w:t>
      </w:r>
      <w:r w:rsidR="00A972C8">
        <w:rPr>
          <w:rFonts w:asciiTheme="majorHAnsi" w:hAnsiTheme="majorHAnsi"/>
        </w:rPr>
        <w:t xml:space="preserve">nglish </w:t>
      </w:r>
      <w:r w:rsidRPr="005A0505">
        <w:rPr>
          <w:rFonts w:asciiTheme="majorHAnsi" w:hAnsiTheme="majorHAnsi"/>
        </w:rPr>
        <w:t>L</w:t>
      </w:r>
      <w:r w:rsidR="00A972C8">
        <w:rPr>
          <w:rFonts w:asciiTheme="majorHAnsi" w:hAnsiTheme="majorHAnsi"/>
        </w:rPr>
        <w:t xml:space="preserve">anguage </w:t>
      </w:r>
      <w:r w:rsidRPr="005A0505">
        <w:rPr>
          <w:rFonts w:asciiTheme="majorHAnsi" w:hAnsiTheme="majorHAnsi"/>
        </w:rPr>
        <w:t>A</w:t>
      </w:r>
      <w:r w:rsidR="00A972C8">
        <w:rPr>
          <w:rFonts w:asciiTheme="majorHAnsi" w:hAnsiTheme="majorHAnsi"/>
        </w:rPr>
        <w:t>rts,</w:t>
      </w:r>
      <w:r w:rsidRPr="005A0505">
        <w:rPr>
          <w:rFonts w:asciiTheme="majorHAnsi" w:hAnsiTheme="majorHAnsi"/>
        </w:rPr>
        <w:t xml:space="preserve"> Grade 11</w:t>
      </w:r>
    </w:p>
    <w:p w:rsidR="008270A1" w:rsidRPr="00A972C8" w:rsidRDefault="008270A1" w:rsidP="00B00984">
      <w:pPr>
        <w:pStyle w:val="NoSpacing"/>
        <w:outlineLvl w:val="0"/>
        <w:rPr>
          <w:rFonts w:asciiTheme="majorHAnsi" w:hAnsiTheme="majorHAnsi"/>
        </w:rPr>
      </w:pPr>
      <w:r w:rsidRPr="005A0505">
        <w:rPr>
          <w:rFonts w:asciiTheme="majorHAnsi" w:hAnsiTheme="majorHAnsi"/>
          <w:b/>
        </w:rPr>
        <w:t>Unit</w:t>
      </w:r>
      <w:r w:rsidRPr="00A972C8">
        <w:rPr>
          <w:rFonts w:asciiTheme="majorHAnsi" w:hAnsiTheme="majorHAnsi"/>
          <w:b/>
        </w:rPr>
        <w:t>:</w:t>
      </w:r>
      <w:r w:rsidRPr="00A972C8">
        <w:rPr>
          <w:rFonts w:asciiTheme="majorHAnsi" w:hAnsiTheme="majorHAnsi"/>
        </w:rPr>
        <w:t xml:space="preserve"> Nostalgia</w:t>
      </w:r>
    </w:p>
    <w:p w:rsidR="008270A1" w:rsidRPr="005A0505" w:rsidRDefault="008270A1" w:rsidP="00B00984">
      <w:pPr>
        <w:pStyle w:val="NoSpacing"/>
        <w:outlineLvl w:val="0"/>
        <w:rPr>
          <w:rFonts w:asciiTheme="majorHAnsi" w:hAnsiTheme="majorHAnsi"/>
          <w:b/>
        </w:rPr>
      </w:pPr>
      <w:r w:rsidRPr="005A0505">
        <w:rPr>
          <w:rFonts w:asciiTheme="majorHAnsi" w:hAnsiTheme="majorHAnsi"/>
          <w:b/>
        </w:rPr>
        <w:t xml:space="preserve">Lesson 2: </w:t>
      </w:r>
      <w:r w:rsidRPr="005A0505">
        <w:rPr>
          <w:rFonts w:asciiTheme="majorHAnsi" w:hAnsiTheme="majorHAnsi" w:cs="Arial"/>
        </w:rPr>
        <w:t>Nostalgia in Poetry</w:t>
      </w:r>
      <w:r w:rsidRPr="005A0505">
        <w:rPr>
          <w:rFonts w:asciiTheme="majorHAnsi" w:hAnsiTheme="majorHAnsi"/>
          <w:b/>
        </w:rPr>
        <w:t xml:space="preserve"> </w:t>
      </w:r>
    </w:p>
    <w:p w:rsidR="008270A1" w:rsidRPr="005A0505" w:rsidRDefault="008270A1" w:rsidP="008270A1">
      <w:pPr>
        <w:pStyle w:val="NoSpacing"/>
        <w:rPr>
          <w:rFonts w:asciiTheme="majorHAnsi" w:hAnsiTheme="majorHAnsi"/>
        </w:rPr>
      </w:pPr>
      <w:r w:rsidRPr="005A0505">
        <w:rPr>
          <w:rFonts w:asciiTheme="majorHAnsi" w:hAnsiTheme="majorHAnsi"/>
          <w:b/>
        </w:rPr>
        <w:t>Time:</w:t>
      </w:r>
      <w:r w:rsidRPr="005A0505">
        <w:rPr>
          <w:rFonts w:asciiTheme="majorHAnsi" w:hAnsiTheme="majorHAnsi"/>
        </w:rPr>
        <w:t xml:space="preserve"> 1</w:t>
      </w:r>
      <w:r w:rsidR="005F51E3">
        <w:rPr>
          <w:rFonts w:asciiTheme="majorHAnsi" w:hAnsiTheme="majorHAnsi"/>
        </w:rPr>
        <w:t>35</w:t>
      </w:r>
      <w:r w:rsidRPr="005A0505">
        <w:rPr>
          <w:rFonts w:asciiTheme="majorHAnsi" w:hAnsiTheme="majorHAnsi"/>
        </w:rPr>
        <w:t xml:space="preserve"> Minutes</w:t>
      </w:r>
      <w:r w:rsidR="00A972C8">
        <w:rPr>
          <w:rFonts w:asciiTheme="majorHAnsi" w:hAnsiTheme="majorHAnsi"/>
        </w:rPr>
        <w:t xml:space="preserve"> (</w:t>
      </w:r>
      <w:r w:rsidR="005F51E3">
        <w:rPr>
          <w:rFonts w:asciiTheme="majorHAnsi" w:hAnsiTheme="majorHAnsi"/>
        </w:rPr>
        <w:t>or three 45-minutes periods)</w:t>
      </w:r>
    </w:p>
    <w:p w:rsidR="008270A1" w:rsidRPr="005A0505" w:rsidRDefault="008270A1" w:rsidP="008270A1">
      <w:pPr>
        <w:tabs>
          <w:tab w:val="num" w:pos="720"/>
        </w:tabs>
        <w:spacing w:after="0" w:line="240" w:lineRule="auto"/>
        <w:rPr>
          <w:rFonts w:asciiTheme="majorHAnsi" w:hAnsiTheme="majorHAnsi"/>
          <w:b/>
          <w:bCs/>
        </w:rPr>
      </w:pPr>
    </w:p>
    <w:p w:rsidR="008270A1" w:rsidRDefault="008270A1" w:rsidP="00B00984">
      <w:pPr>
        <w:pStyle w:val="NoSpacing"/>
        <w:outlineLvl w:val="0"/>
        <w:rPr>
          <w:rFonts w:asciiTheme="majorHAnsi" w:hAnsiTheme="majorHAnsi"/>
          <w:b/>
        </w:rPr>
      </w:pPr>
      <w:r w:rsidRPr="005A0505">
        <w:rPr>
          <w:rFonts w:asciiTheme="majorHAnsi" w:hAnsiTheme="majorHAnsi"/>
          <w:b/>
        </w:rPr>
        <w:t xml:space="preserve">By the end of this lesson students will know and be able to: </w:t>
      </w:r>
    </w:p>
    <w:p w:rsidR="00A972C8" w:rsidRPr="005A0505" w:rsidRDefault="00A972C8" w:rsidP="008270A1">
      <w:pPr>
        <w:pStyle w:val="NoSpacing"/>
        <w:rPr>
          <w:rFonts w:asciiTheme="majorHAnsi" w:hAnsiTheme="majorHAnsi"/>
          <w:b/>
        </w:rPr>
      </w:pPr>
    </w:p>
    <w:p w:rsidR="008270A1" w:rsidRPr="005A0505" w:rsidRDefault="008270A1" w:rsidP="00420E32">
      <w:pPr>
        <w:pStyle w:val="NoSpacing"/>
        <w:numPr>
          <w:ilvl w:val="0"/>
          <w:numId w:val="28"/>
        </w:numPr>
        <w:ind w:left="360"/>
        <w:rPr>
          <w:rFonts w:asciiTheme="majorHAnsi" w:hAnsiTheme="majorHAnsi"/>
        </w:rPr>
      </w:pPr>
      <w:r>
        <w:rPr>
          <w:rFonts w:asciiTheme="majorHAnsi" w:hAnsiTheme="majorHAnsi"/>
        </w:rPr>
        <w:t>Analyze</w:t>
      </w:r>
      <w:r w:rsidRPr="005A0505">
        <w:rPr>
          <w:rFonts w:asciiTheme="majorHAnsi" w:hAnsiTheme="majorHAnsi"/>
        </w:rPr>
        <w:t xml:space="preserve"> poems for nostalgic themes, citing examples from the texts.</w:t>
      </w:r>
    </w:p>
    <w:p w:rsidR="008270A1" w:rsidRPr="005A0505" w:rsidRDefault="008270A1" w:rsidP="00420E32">
      <w:pPr>
        <w:pStyle w:val="NoSpacing"/>
        <w:numPr>
          <w:ilvl w:val="0"/>
          <w:numId w:val="28"/>
        </w:numPr>
        <w:ind w:left="360"/>
        <w:rPr>
          <w:rFonts w:asciiTheme="majorHAnsi" w:hAnsiTheme="majorHAnsi"/>
        </w:rPr>
      </w:pPr>
      <w:r>
        <w:rPr>
          <w:rFonts w:asciiTheme="majorHAnsi" w:hAnsiTheme="majorHAnsi"/>
        </w:rPr>
        <w:t>Identify</w:t>
      </w:r>
      <w:r w:rsidRPr="005A0505">
        <w:rPr>
          <w:rFonts w:asciiTheme="majorHAnsi" w:hAnsiTheme="majorHAnsi"/>
        </w:rPr>
        <w:t xml:space="preserve"> examples of literary techniques authors use to create nostalgic effects.</w:t>
      </w:r>
    </w:p>
    <w:p w:rsidR="008270A1" w:rsidRPr="005A0505" w:rsidRDefault="008270A1" w:rsidP="008270A1">
      <w:pPr>
        <w:pStyle w:val="NoSpacing"/>
        <w:ind w:left="360"/>
        <w:rPr>
          <w:rFonts w:asciiTheme="majorHAnsi" w:hAnsiTheme="majorHAnsi"/>
        </w:rPr>
      </w:pPr>
    </w:p>
    <w:p w:rsidR="008270A1" w:rsidRDefault="008270A1" w:rsidP="00B00984">
      <w:pPr>
        <w:pStyle w:val="NoSpacing"/>
        <w:outlineLvl w:val="0"/>
        <w:rPr>
          <w:rFonts w:asciiTheme="majorHAnsi" w:hAnsiTheme="majorHAnsi"/>
          <w:b/>
        </w:rPr>
      </w:pPr>
      <w:r w:rsidRPr="005A0505">
        <w:rPr>
          <w:rFonts w:asciiTheme="majorHAnsi" w:hAnsiTheme="majorHAnsi"/>
          <w:b/>
        </w:rPr>
        <w:t xml:space="preserve">Essential Question(s) addressed in this lesson: </w:t>
      </w:r>
    </w:p>
    <w:p w:rsidR="00A972C8" w:rsidRPr="005A0505" w:rsidRDefault="00A972C8" w:rsidP="008270A1">
      <w:pPr>
        <w:pStyle w:val="NoSpacing"/>
        <w:rPr>
          <w:rFonts w:asciiTheme="majorHAnsi" w:hAnsiTheme="majorHAnsi"/>
          <w:b/>
        </w:rPr>
      </w:pPr>
    </w:p>
    <w:p w:rsidR="008270A1" w:rsidRPr="005A0505" w:rsidRDefault="008270A1" w:rsidP="00B00984">
      <w:pPr>
        <w:pStyle w:val="NoSpacing"/>
        <w:outlineLvl w:val="0"/>
        <w:rPr>
          <w:rFonts w:asciiTheme="majorHAnsi" w:hAnsiTheme="majorHAnsi"/>
        </w:rPr>
      </w:pPr>
      <w:r w:rsidRPr="005A0505">
        <w:rPr>
          <w:rFonts w:asciiTheme="majorHAnsi" w:hAnsiTheme="majorHAnsi"/>
        </w:rPr>
        <w:t xml:space="preserve">Q1. What is nostalgia? </w:t>
      </w:r>
    </w:p>
    <w:p w:rsidR="008270A1" w:rsidRPr="005A0505" w:rsidRDefault="008270A1" w:rsidP="008270A1">
      <w:pPr>
        <w:pStyle w:val="NoSpacing"/>
        <w:rPr>
          <w:rFonts w:asciiTheme="majorHAnsi" w:hAnsiTheme="majorHAnsi"/>
        </w:rPr>
      </w:pPr>
      <w:r w:rsidRPr="005A0505">
        <w:rPr>
          <w:rFonts w:asciiTheme="majorHAnsi" w:hAnsiTheme="majorHAnsi"/>
        </w:rPr>
        <w:t xml:space="preserve">Q2. How is nostalgia part of being human? </w:t>
      </w:r>
    </w:p>
    <w:p w:rsidR="008270A1" w:rsidRPr="005A0505" w:rsidRDefault="008270A1" w:rsidP="008270A1">
      <w:pPr>
        <w:pStyle w:val="NoSpacing"/>
        <w:rPr>
          <w:rFonts w:asciiTheme="majorHAnsi" w:hAnsiTheme="majorHAnsi"/>
        </w:rPr>
      </w:pPr>
      <w:r w:rsidRPr="005A0505">
        <w:rPr>
          <w:rFonts w:asciiTheme="majorHAnsi" w:hAnsiTheme="majorHAnsi"/>
        </w:rPr>
        <w:t xml:space="preserve">Q3. What attributes make a piece of writing nostalgic? </w:t>
      </w:r>
    </w:p>
    <w:p w:rsidR="008270A1" w:rsidRPr="005A0505" w:rsidRDefault="008270A1" w:rsidP="008270A1">
      <w:pPr>
        <w:pStyle w:val="NoSpacing"/>
        <w:rPr>
          <w:rFonts w:asciiTheme="majorHAnsi" w:hAnsiTheme="majorHAnsi"/>
        </w:rPr>
      </w:pPr>
      <w:r w:rsidRPr="005A0505">
        <w:rPr>
          <w:rFonts w:asciiTheme="majorHAnsi" w:hAnsiTheme="majorHAnsi"/>
        </w:rPr>
        <w:t xml:space="preserve">Q4. What </w:t>
      </w:r>
      <w:r w:rsidRPr="008270A1">
        <w:rPr>
          <w:rFonts w:asciiTheme="majorHAnsi" w:hAnsiTheme="majorHAnsi"/>
        </w:rPr>
        <w:t>tools and techniques do writers</w:t>
      </w:r>
      <w:r w:rsidRPr="005A0505">
        <w:rPr>
          <w:rFonts w:asciiTheme="majorHAnsi" w:hAnsiTheme="majorHAnsi"/>
        </w:rPr>
        <w:t xml:space="preserve"> use to create nostalgic effects?</w:t>
      </w:r>
    </w:p>
    <w:p w:rsidR="008270A1" w:rsidRPr="005A0505" w:rsidRDefault="008270A1" w:rsidP="008270A1">
      <w:pPr>
        <w:pStyle w:val="NoSpacing"/>
        <w:rPr>
          <w:rFonts w:asciiTheme="majorHAnsi" w:hAnsiTheme="majorHAnsi"/>
          <w:b/>
        </w:rPr>
      </w:pPr>
    </w:p>
    <w:p w:rsidR="008270A1" w:rsidRPr="005A0505" w:rsidRDefault="008270A1" w:rsidP="00B00984">
      <w:pPr>
        <w:pStyle w:val="NoSpacing"/>
        <w:outlineLvl w:val="0"/>
        <w:rPr>
          <w:rFonts w:asciiTheme="majorHAnsi" w:hAnsiTheme="majorHAnsi"/>
          <w:b/>
        </w:rPr>
      </w:pPr>
      <w:r w:rsidRPr="005A0505">
        <w:rPr>
          <w:rFonts w:asciiTheme="majorHAnsi" w:hAnsiTheme="majorHAnsi"/>
          <w:b/>
        </w:rPr>
        <w:t xml:space="preserve">Standard(s)/Unit Goal(s) to be addressed in this lesson: </w:t>
      </w:r>
    </w:p>
    <w:p w:rsidR="00A972C8" w:rsidRDefault="00A972C8" w:rsidP="008270A1">
      <w:pPr>
        <w:pStyle w:val="NoSpacing"/>
        <w:rPr>
          <w:rFonts w:asciiTheme="majorHAnsi" w:hAnsiTheme="majorHAnsi"/>
          <w:b/>
          <w:sz w:val="21"/>
          <w:szCs w:val="21"/>
        </w:rPr>
      </w:pPr>
    </w:p>
    <w:p w:rsidR="008270A1" w:rsidRPr="005A0505" w:rsidRDefault="008270A1" w:rsidP="008270A1">
      <w:pPr>
        <w:pStyle w:val="NoSpacing"/>
        <w:rPr>
          <w:rFonts w:asciiTheme="majorHAnsi" w:hAnsiTheme="majorHAnsi"/>
        </w:rPr>
      </w:pPr>
      <w:r w:rsidRPr="00A972C8">
        <w:rPr>
          <w:rFonts w:asciiTheme="majorHAnsi" w:hAnsiTheme="majorHAnsi"/>
          <w:sz w:val="21"/>
          <w:szCs w:val="21"/>
        </w:rPr>
        <w:t>CCSS.ELA-Literacy.</w:t>
      </w:r>
      <w:r w:rsidRPr="00A972C8">
        <w:rPr>
          <w:rFonts w:asciiTheme="majorHAnsi" w:hAnsiTheme="majorHAnsi"/>
        </w:rPr>
        <w:t>RL.11-12.4. Determine</w:t>
      </w:r>
      <w:r w:rsidRPr="005A0505">
        <w:rPr>
          <w:rFonts w:asciiTheme="majorHAnsi" w:hAnsiTheme="majorHAnsi"/>
        </w:rPr>
        <w:t xml:space="preserv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8270A1" w:rsidRPr="00A972C8" w:rsidRDefault="008270A1" w:rsidP="00A02792">
      <w:pPr>
        <w:pStyle w:val="NoSpacing"/>
        <w:ind w:right="360"/>
        <w:rPr>
          <w:rFonts w:asciiTheme="majorHAnsi" w:hAnsiTheme="majorHAnsi"/>
        </w:rPr>
      </w:pPr>
      <w:r w:rsidRPr="00A972C8">
        <w:rPr>
          <w:rFonts w:asciiTheme="majorHAnsi" w:hAnsiTheme="majorHAnsi"/>
          <w:sz w:val="21"/>
          <w:szCs w:val="21"/>
        </w:rPr>
        <w:t>CCSS.ELA-Literacy.</w:t>
      </w:r>
      <w:r w:rsidRPr="00A972C8">
        <w:rPr>
          <w:rFonts w:asciiTheme="majorHAnsi" w:hAnsiTheme="majorHAnsi"/>
        </w:rPr>
        <w:t>RL.11-12.5. Analyze how an author’s choices concerning how to structure specific parts of a text contribute to its overall structure and meaning as well as its aesthetic impact.</w:t>
      </w:r>
    </w:p>
    <w:p w:rsidR="008270A1" w:rsidRPr="00A972C8" w:rsidRDefault="008270A1" w:rsidP="00A02792">
      <w:pPr>
        <w:pStyle w:val="NoSpacing"/>
        <w:ind w:right="360"/>
        <w:rPr>
          <w:rFonts w:asciiTheme="majorHAnsi" w:hAnsiTheme="majorHAnsi"/>
        </w:rPr>
      </w:pPr>
      <w:r w:rsidRPr="00A972C8">
        <w:rPr>
          <w:rFonts w:asciiTheme="majorHAnsi" w:hAnsiTheme="majorHAnsi"/>
          <w:sz w:val="21"/>
          <w:szCs w:val="21"/>
        </w:rPr>
        <w:t>CCSS.ELA-Literacy.</w:t>
      </w:r>
      <w:r w:rsidRPr="00A972C8">
        <w:rPr>
          <w:rFonts w:asciiTheme="majorHAnsi" w:hAnsiTheme="majorHAnsi"/>
        </w:rPr>
        <w:t>W.11-12.9. Draw evidence from literary or informational texts to support analysis, reflection, and research.</w:t>
      </w:r>
    </w:p>
    <w:p w:rsidR="00A972C8" w:rsidRPr="00A972C8" w:rsidRDefault="00DF556D" w:rsidP="00B00984">
      <w:pPr>
        <w:pStyle w:val="NoSpacing"/>
        <w:tabs>
          <w:tab w:val="left" w:pos="6660"/>
          <w:tab w:val="left" w:pos="6840"/>
        </w:tabs>
        <w:outlineLvl w:val="0"/>
        <w:rPr>
          <w:rFonts w:asciiTheme="majorHAnsi" w:hAnsiTheme="majorHAnsi"/>
          <w:u w:val="single"/>
        </w:rPr>
      </w:pPr>
      <w:r>
        <w:rPr>
          <w:rFonts w:asciiTheme="majorHAnsi" w:hAnsiTheme="majorHAnsi"/>
        </w:rPr>
        <w:br w:type="column"/>
      </w:r>
      <w:r w:rsidR="00A972C8" w:rsidRPr="00A972C8">
        <w:rPr>
          <w:rFonts w:asciiTheme="majorHAnsi" w:hAnsiTheme="majorHAnsi"/>
          <w:u w:val="single"/>
        </w:rPr>
        <w:lastRenderedPageBreak/>
        <w:t xml:space="preserve">Instructional Tips/Strategies/Suggestions for Teacher </w:t>
      </w:r>
    </w:p>
    <w:p w:rsidR="00A972C8" w:rsidRPr="008270A1" w:rsidRDefault="00A972C8" w:rsidP="00420E32">
      <w:pPr>
        <w:pStyle w:val="NoSpacing"/>
        <w:numPr>
          <w:ilvl w:val="0"/>
          <w:numId w:val="31"/>
        </w:numPr>
        <w:tabs>
          <w:tab w:val="left" w:pos="6660"/>
          <w:tab w:val="left" w:pos="6840"/>
        </w:tabs>
        <w:ind w:left="360"/>
        <w:rPr>
          <w:rFonts w:asciiTheme="majorHAnsi" w:hAnsiTheme="majorHAnsi"/>
        </w:rPr>
      </w:pPr>
      <w:r w:rsidRPr="008270A1">
        <w:rPr>
          <w:rFonts w:asciiTheme="majorHAnsi" w:hAnsiTheme="majorHAnsi"/>
        </w:rPr>
        <w:t xml:space="preserve">Encourage students to think of the poems as storytelling before jumping to thematic or stylistic analysis. </w:t>
      </w:r>
    </w:p>
    <w:p w:rsidR="00A972C8" w:rsidRPr="008270A1" w:rsidRDefault="00A972C8" w:rsidP="00420E32">
      <w:pPr>
        <w:pStyle w:val="NoSpacing"/>
        <w:numPr>
          <w:ilvl w:val="0"/>
          <w:numId w:val="31"/>
        </w:numPr>
        <w:tabs>
          <w:tab w:val="left" w:pos="6660"/>
          <w:tab w:val="left" w:pos="6840"/>
        </w:tabs>
        <w:ind w:left="360"/>
        <w:rPr>
          <w:rFonts w:asciiTheme="majorHAnsi" w:hAnsiTheme="majorHAnsi"/>
        </w:rPr>
      </w:pPr>
      <w:r w:rsidRPr="008270A1">
        <w:rPr>
          <w:rFonts w:asciiTheme="majorHAnsi" w:hAnsiTheme="majorHAnsi"/>
        </w:rPr>
        <w:t>If students first read and talk about the texts on a personal level, they will more likely see them as worthy objects of study and emulation.</w:t>
      </w:r>
    </w:p>
    <w:p w:rsidR="00A972C8" w:rsidRDefault="00A972C8" w:rsidP="00420E32">
      <w:pPr>
        <w:pStyle w:val="NoSpacing"/>
        <w:numPr>
          <w:ilvl w:val="0"/>
          <w:numId w:val="31"/>
        </w:numPr>
        <w:tabs>
          <w:tab w:val="left" w:pos="6660"/>
          <w:tab w:val="left" w:pos="6840"/>
        </w:tabs>
        <w:ind w:left="360"/>
        <w:rPr>
          <w:rFonts w:asciiTheme="majorHAnsi" w:hAnsiTheme="majorHAnsi"/>
        </w:rPr>
      </w:pPr>
      <w:r w:rsidRPr="008270A1">
        <w:rPr>
          <w:rFonts w:asciiTheme="majorHAnsi" w:hAnsiTheme="majorHAnsi"/>
        </w:rPr>
        <w:t>Lead a small group review of confusing literary terms for selected students.</w:t>
      </w:r>
    </w:p>
    <w:p w:rsidR="00D95845" w:rsidRDefault="00D95845" w:rsidP="00420E32">
      <w:pPr>
        <w:pStyle w:val="NoSpacing"/>
        <w:numPr>
          <w:ilvl w:val="0"/>
          <w:numId w:val="31"/>
        </w:numPr>
        <w:tabs>
          <w:tab w:val="left" w:pos="6660"/>
          <w:tab w:val="left" w:pos="6840"/>
        </w:tabs>
        <w:ind w:left="360"/>
        <w:rPr>
          <w:rFonts w:asciiTheme="majorHAnsi" w:hAnsiTheme="majorHAnsi"/>
        </w:rPr>
      </w:pPr>
      <w:r>
        <w:rPr>
          <w:rFonts w:asciiTheme="majorHAnsi" w:hAnsiTheme="majorHAnsi"/>
        </w:rPr>
        <w:t>Alternative or additional materials (e.g., poems, books) that could be used are located in the Appendix</w:t>
      </w:r>
      <w:r w:rsidRPr="00D95845">
        <w:rPr>
          <w:rFonts w:asciiTheme="majorHAnsi" w:hAnsiTheme="majorHAnsi"/>
        </w:rPr>
        <w:t xml:space="preserve"> </w:t>
      </w:r>
      <w:r>
        <w:rPr>
          <w:rFonts w:asciiTheme="majorHAnsi" w:hAnsiTheme="majorHAnsi"/>
        </w:rPr>
        <w:t>of this unit.</w:t>
      </w:r>
    </w:p>
    <w:p w:rsidR="00A972C8" w:rsidRPr="00A02792" w:rsidRDefault="00A972C8" w:rsidP="00420E32">
      <w:pPr>
        <w:pStyle w:val="NoSpacing"/>
        <w:numPr>
          <w:ilvl w:val="0"/>
          <w:numId w:val="31"/>
        </w:numPr>
        <w:tabs>
          <w:tab w:val="left" w:pos="6660"/>
          <w:tab w:val="left" w:pos="6840"/>
        </w:tabs>
        <w:ind w:left="360"/>
        <w:rPr>
          <w:rFonts w:asciiTheme="majorHAnsi" w:hAnsiTheme="majorHAnsi"/>
        </w:rPr>
      </w:pPr>
      <w:r w:rsidRPr="00A972C8">
        <w:rPr>
          <w:rFonts w:asciiTheme="majorHAnsi" w:hAnsiTheme="majorHAnsi"/>
          <w:bCs/>
        </w:rPr>
        <w:t xml:space="preserve">Targeted Academic Language: </w:t>
      </w:r>
      <w:r w:rsidRPr="00A972C8">
        <w:rPr>
          <w:rFonts w:asciiTheme="majorHAnsi" w:hAnsiTheme="majorHAnsi"/>
        </w:rPr>
        <w:t xml:space="preserve">Literary terms relevant to analysis of the poems, especially </w:t>
      </w:r>
      <w:r w:rsidRPr="00A972C8">
        <w:rPr>
          <w:rFonts w:asciiTheme="majorHAnsi" w:hAnsiTheme="majorHAnsi"/>
          <w:i/>
        </w:rPr>
        <w:t>sensory imagery</w:t>
      </w:r>
      <w:r w:rsidRPr="00A972C8">
        <w:rPr>
          <w:rFonts w:asciiTheme="majorHAnsi" w:hAnsiTheme="majorHAnsi"/>
        </w:rPr>
        <w:t xml:space="preserve">, </w:t>
      </w:r>
      <w:r w:rsidRPr="00A972C8">
        <w:rPr>
          <w:rFonts w:asciiTheme="majorHAnsi" w:hAnsiTheme="majorHAnsi"/>
          <w:i/>
        </w:rPr>
        <w:t>tone</w:t>
      </w:r>
      <w:r w:rsidRPr="00A972C8">
        <w:rPr>
          <w:rFonts w:asciiTheme="majorHAnsi" w:hAnsiTheme="majorHAnsi"/>
        </w:rPr>
        <w:t xml:space="preserve">, </w:t>
      </w:r>
      <w:r w:rsidRPr="00A972C8">
        <w:rPr>
          <w:rFonts w:asciiTheme="majorHAnsi" w:hAnsiTheme="majorHAnsi"/>
          <w:i/>
        </w:rPr>
        <w:t>mood</w:t>
      </w:r>
      <w:r w:rsidRPr="00A972C8">
        <w:rPr>
          <w:rFonts w:asciiTheme="majorHAnsi" w:hAnsiTheme="majorHAnsi"/>
        </w:rPr>
        <w:t xml:space="preserve">, </w:t>
      </w:r>
      <w:r w:rsidRPr="00A972C8">
        <w:rPr>
          <w:rFonts w:asciiTheme="majorHAnsi" w:hAnsiTheme="majorHAnsi"/>
          <w:i/>
        </w:rPr>
        <w:t>perspective</w:t>
      </w:r>
      <w:r w:rsidRPr="00A972C8">
        <w:rPr>
          <w:rFonts w:asciiTheme="majorHAnsi" w:hAnsiTheme="majorHAnsi"/>
        </w:rPr>
        <w:t xml:space="preserve">, </w:t>
      </w:r>
      <w:r w:rsidRPr="00A972C8">
        <w:rPr>
          <w:rFonts w:asciiTheme="majorHAnsi" w:hAnsiTheme="majorHAnsi"/>
          <w:i/>
        </w:rPr>
        <w:t>irony</w:t>
      </w:r>
      <w:r w:rsidRPr="00A972C8">
        <w:rPr>
          <w:rFonts w:asciiTheme="majorHAnsi" w:hAnsiTheme="majorHAnsi"/>
        </w:rPr>
        <w:t xml:space="preserve">, and </w:t>
      </w:r>
      <w:r w:rsidRPr="00A972C8">
        <w:rPr>
          <w:rFonts w:asciiTheme="majorHAnsi" w:hAnsiTheme="majorHAnsi"/>
          <w:i/>
        </w:rPr>
        <w:t>theme.</w:t>
      </w:r>
      <w:r w:rsidR="00DF556D">
        <w:rPr>
          <w:rFonts w:asciiTheme="majorHAnsi" w:hAnsiTheme="majorHAnsi"/>
          <w:i/>
        </w:rPr>
        <w:t xml:space="preserve"> </w:t>
      </w:r>
      <w:r w:rsidRPr="00A02792">
        <w:rPr>
          <w:rFonts w:asciiTheme="majorHAnsi" w:hAnsiTheme="majorHAnsi"/>
        </w:rPr>
        <w:t>If students do not know the basic literary terms, the teacher may need to do some pre-teaching, perhaps with a condensed list.</w:t>
      </w:r>
    </w:p>
    <w:p w:rsidR="00A972C8" w:rsidRDefault="00A972C8" w:rsidP="001E54B3">
      <w:pPr>
        <w:pStyle w:val="NoSpacing"/>
        <w:tabs>
          <w:tab w:val="left" w:pos="6660"/>
          <w:tab w:val="left" w:pos="6840"/>
        </w:tabs>
        <w:rPr>
          <w:rFonts w:asciiTheme="majorHAnsi" w:hAnsiTheme="majorHAnsi"/>
          <w:b/>
        </w:rPr>
      </w:pPr>
    </w:p>
    <w:p w:rsidR="008270A1" w:rsidRPr="00A972C8" w:rsidRDefault="008270A1" w:rsidP="00B00984">
      <w:pPr>
        <w:pStyle w:val="NoSpacing"/>
        <w:tabs>
          <w:tab w:val="left" w:pos="6660"/>
          <w:tab w:val="left" w:pos="6840"/>
        </w:tabs>
        <w:outlineLvl w:val="0"/>
        <w:rPr>
          <w:rFonts w:asciiTheme="majorHAnsi" w:hAnsiTheme="majorHAnsi"/>
          <w:u w:val="single"/>
        </w:rPr>
      </w:pPr>
      <w:r w:rsidRPr="00A972C8">
        <w:rPr>
          <w:rFonts w:asciiTheme="majorHAnsi" w:hAnsiTheme="majorHAnsi"/>
          <w:u w:val="single"/>
        </w:rPr>
        <w:t xml:space="preserve">What students should know and </w:t>
      </w:r>
      <w:r w:rsidR="00913B49" w:rsidRPr="00A972C8">
        <w:rPr>
          <w:rFonts w:asciiTheme="majorHAnsi" w:hAnsiTheme="majorHAnsi"/>
          <w:u w:val="single"/>
        </w:rPr>
        <w:t>be</w:t>
      </w:r>
      <w:r w:rsidRPr="00A972C8">
        <w:rPr>
          <w:rFonts w:asciiTheme="majorHAnsi" w:hAnsiTheme="majorHAnsi"/>
          <w:u w:val="single"/>
        </w:rPr>
        <w:t xml:space="preserve"> able to </w:t>
      </w:r>
      <w:r w:rsidR="001E54B3">
        <w:rPr>
          <w:rFonts w:asciiTheme="majorHAnsi" w:hAnsiTheme="majorHAnsi"/>
          <w:u w:val="single"/>
        </w:rPr>
        <w:t>do before starting this lesson</w:t>
      </w:r>
    </w:p>
    <w:p w:rsidR="008270A1" w:rsidRPr="005A0505" w:rsidRDefault="008270A1" w:rsidP="00420E32">
      <w:pPr>
        <w:pStyle w:val="NoSpacing"/>
        <w:numPr>
          <w:ilvl w:val="0"/>
          <w:numId w:val="29"/>
        </w:numPr>
        <w:tabs>
          <w:tab w:val="left" w:pos="6660"/>
          <w:tab w:val="left" w:pos="6840"/>
        </w:tabs>
        <w:ind w:left="360"/>
        <w:rPr>
          <w:rFonts w:asciiTheme="majorHAnsi" w:hAnsiTheme="majorHAnsi"/>
        </w:rPr>
      </w:pPr>
      <w:r w:rsidRPr="005A0505">
        <w:rPr>
          <w:rFonts w:asciiTheme="majorHAnsi" w:hAnsiTheme="majorHAnsi"/>
        </w:rPr>
        <w:t xml:space="preserve">Students should have basic understanding of literary terms such as metaphor, simile, sensory imagery, allusion, contrast, details, diction, tone, perspective, irony, mood, onomatopoeia, reflection, repetition, satire, style, and theme.  </w:t>
      </w:r>
    </w:p>
    <w:p w:rsidR="008270A1" w:rsidRPr="005A0505" w:rsidRDefault="008270A1" w:rsidP="001E54B3">
      <w:pPr>
        <w:pStyle w:val="NoSpacing"/>
        <w:tabs>
          <w:tab w:val="left" w:pos="6660"/>
          <w:tab w:val="left" w:pos="6840"/>
        </w:tabs>
        <w:rPr>
          <w:rFonts w:asciiTheme="majorHAnsi" w:hAnsiTheme="majorHAnsi"/>
          <w:b/>
        </w:rPr>
      </w:pPr>
    </w:p>
    <w:p w:rsidR="008270A1" w:rsidRPr="00A02792" w:rsidRDefault="008270A1" w:rsidP="00B00984">
      <w:pPr>
        <w:pStyle w:val="NoSpacing"/>
        <w:tabs>
          <w:tab w:val="left" w:pos="6660"/>
          <w:tab w:val="left" w:pos="6840"/>
        </w:tabs>
        <w:outlineLvl w:val="0"/>
        <w:rPr>
          <w:rFonts w:asciiTheme="majorHAnsi" w:hAnsiTheme="majorHAnsi"/>
          <w:u w:val="single"/>
        </w:rPr>
      </w:pPr>
      <w:r w:rsidRPr="00A02792">
        <w:rPr>
          <w:rFonts w:asciiTheme="majorHAnsi" w:hAnsiTheme="majorHAnsi"/>
          <w:u w:val="single"/>
        </w:rPr>
        <w:t xml:space="preserve">Anticipated Student Preconceptions/Misconceptions </w:t>
      </w:r>
    </w:p>
    <w:p w:rsidR="008270A1" w:rsidRPr="005A0505" w:rsidRDefault="008270A1" w:rsidP="00420E32">
      <w:pPr>
        <w:pStyle w:val="NoSpacing"/>
        <w:numPr>
          <w:ilvl w:val="0"/>
          <w:numId w:val="30"/>
        </w:numPr>
        <w:tabs>
          <w:tab w:val="left" w:pos="6660"/>
          <w:tab w:val="left" w:pos="6840"/>
        </w:tabs>
        <w:rPr>
          <w:rFonts w:asciiTheme="majorHAnsi" w:hAnsiTheme="majorHAnsi"/>
        </w:rPr>
      </w:pPr>
      <w:r w:rsidRPr="005A0505">
        <w:rPr>
          <w:rFonts w:asciiTheme="majorHAnsi" w:hAnsiTheme="majorHAnsi"/>
        </w:rPr>
        <w:t xml:space="preserve">Depending on prior reading experience, students may perceive poetry as inaccessible or boring.  </w:t>
      </w:r>
    </w:p>
    <w:p w:rsidR="008270A1" w:rsidRPr="005A0505" w:rsidRDefault="008270A1" w:rsidP="00420E32">
      <w:pPr>
        <w:pStyle w:val="NoSpacing"/>
        <w:numPr>
          <w:ilvl w:val="0"/>
          <w:numId w:val="30"/>
        </w:numPr>
        <w:tabs>
          <w:tab w:val="left" w:pos="6660"/>
          <w:tab w:val="left" w:pos="6840"/>
        </w:tabs>
        <w:rPr>
          <w:rFonts w:asciiTheme="majorHAnsi" w:hAnsiTheme="majorHAnsi"/>
        </w:rPr>
      </w:pPr>
      <w:r w:rsidRPr="005A0505">
        <w:rPr>
          <w:rFonts w:asciiTheme="majorHAnsi" w:hAnsiTheme="majorHAnsi"/>
        </w:rPr>
        <w:t xml:space="preserve">The teacher can overcome this potential resistance by emphasizing that the poems to be studied convey familiar personal experiences and emotions.  </w:t>
      </w:r>
    </w:p>
    <w:p w:rsidR="008270A1" w:rsidRPr="005A0505" w:rsidRDefault="008270A1" w:rsidP="00420E32">
      <w:pPr>
        <w:pStyle w:val="NoSpacing"/>
        <w:numPr>
          <w:ilvl w:val="0"/>
          <w:numId w:val="30"/>
        </w:numPr>
        <w:tabs>
          <w:tab w:val="left" w:pos="6660"/>
          <w:tab w:val="left" w:pos="6840"/>
        </w:tabs>
        <w:rPr>
          <w:rFonts w:asciiTheme="majorHAnsi" w:hAnsiTheme="majorHAnsi"/>
        </w:rPr>
      </w:pPr>
      <w:r w:rsidRPr="005A0505">
        <w:rPr>
          <w:rFonts w:asciiTheme="majorHAnsi" w:hAnsiTheme="majorHAnsi"/>
        </w:rPr>
        <w:t>Reading poems aloud to students can also help to overcome students’ fear of poetry.</w:t>
      </w:r>
    </w:p>
    <w:p w:rsidR="001E54B3" w:rsidRDefault="001E54B3">
      <w:pPr>
        <w:spacing w:after="0" w:line="240" w:lineRule="auto"/>
        <w:rPr>
          <w:rFonts w:asciiTheme="majorHAnsi" w:hAnsiTheme="majorHAnsi"/>
          <w:lang w:eastAsia="en-US"/>
        </w:rPr>
      </w:pPr>
      <w:r>
        <w:rPr>
          <w:rFonts w:asciiTheme="majorHAnsi" w:hAnsiTheme="majorHAnsi"/>
        </w:rPr>
        <w:br w:type="page"/>
      </w:r>
    </w:p>
    <w:p w:rsidR="008270A1" w:rsidRPr="005A0505" w:rsidRDefault="008270A1" w:rsidP="00B00984">
      <w:pPr>
        <w:pStyle w:val="NoSpacing"/>
        <w:outlineLvl w:val="0"/>
        <w:rPr>
          <w:rFonts w:asciiTheme="majorHAnsi" w:hAnsiTheme="majorHAnsi"/>
          <w:b/>
        </w:rPr>
      </w:pPr>
      <w:r w:rsidRPr="005A0505">
        <w:rPr>
          <w:rFonts w:asciiTheme="majorHAnsi" w:hAnsiTheme="majorHAnsi"/>
          <w:b/>
        </w:rPr>
        <w:lastRenderedPageBreak/>
        <w:t xml:space="preserve">Lesson </w:t>
      </w:r>
      <w:r w:rsidR="00A02792">
        <w:rPr>
          <w:rFonts w:asciiTheme="majorHAnsi" w:hAnsiTheme="majorHAnsi"/>
          <w:b/>
        </w:rPr>
        <w:t>Sequence</w:t>
      </w:r>
    </w:p>
    <w:p w:rsidR="00A02792" w:rsidRDefault="00A02792" w:rsidP="008270A1">
      <w:pPr>
        <w:tabs>
          <w:tab w:val="left" w:pos="4950"/>
        </w:tabs>
        <w:spacing w:after="0" w:line="240" w:lineRule="auto"/>
        <w:rPr>
          <w:rFonts w:asciiTheme="majorHAnsi" w:hAnsiTheme="majorHAnsi"/>
          <w:b/>
        </w:rPr>
      </w:pPr>
    </w:p>
    <w:p w:rsidR="008270A1" w:rsidRDefault="008270A1" w:rsidP="00B00984">
      <w:pPr>
        <w:tabs>
          <w:tab w:val="left" w:pos="4950"/>
        </w:tabs>
        <w:spacing w:after="0" w:line="240" w:lineRule="auto"/>
        <w:outlineLvl w:val="0"/>
        <w:rPr>
          <w:rFonts w:asciiTheme="majorHAnsi" w:hAnsiTheme="majorHAnsi"/>
          <w:b/>
          <w:u w:val="single"/>
        </w:rPr>
      </w:pPr>
      <w:r w:rsidRPr="00A02792">
        <w:rPr>
          <w:rFonts w:asciiTheme="majorHAnsi" w:hAnsiTheme="majorHAnsi"/>
          <w:b/>
          <w:u w:val="single"/>
        </w:rPr>
        <w:t>Day 1</w:t>
      </w:r>
    </w:p>
    <w:p w:rsidR="00BE605F" w:rsidRPr="00A02792" w:rsidRDefault="00BE605F" w:rsidP="008270A1">
      <w:pPr>
        <w:tabs>
          <w:tab w:val="left" w:pos="4950"/>
        </w:tabs>
        <w:spacing w:after="0" w:line="240" w:lineRule="auto"/>
        <w:rPr>
          <w:rFonts w:asciiTheme="majorHAnsi" w:hAnsiTheme="majorHAnsi"/>
          <w:u w:val="single"/>
        </w:rPr>
      </w:pPr>
    </w:p>
    <w:p w:rsidR="00A02792" w:rsidRPr="00A02792" w:rsidRDefault="00A02792" w:rsidP="00B00984">
      <w:pPr>
        <w:tabs>
          <w:tab w:val="left" w:pos="4950"/>
        </w:tabs>
        <w:spacing w:after="0" w:line="240" w:lineRule="auto"/>
        <w:outlineLvl w:val="0"/>
        <w:rPr>
          <w:rFonts w:asciiTheme="majorHAnsi" w:hAnsiTheme="majorHAnsi"/>
          <w:b/>
        </w:rPr>
      </w:pPr>
      <w:r w:rsidRPr="00A02792">
        <w:rPr>
          <w:rFonts w:asciiTheme="majorHAnsi" w:hAnsiTheme="majorHAnsi"/>
          <w:b/>
        </w:rPr>
        <w:t>Lesson Opening</w:t>
      </w:r>
    </w:p>
    <w:p w:rsidR="008270A1"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rPr>
        <w:t xml:space="preserve">Review the definition of nostalgia using the anchor chart created in Lesson 1. </w:t>
      </w:r>
    </w:p>
    <w:p w:rsidR="00A02792" w:rsidRDefault="00A02792" w:rsidP="00A02792">
      <w:pPr>
        <w:tabs>
          <w:tab w:val="left" w:pos="4950"/>
        </w:tabs>
        <w:spacing w:after="0" w:line="240" w:lineRule="auto"/>
        <w:rPr>
          <w:rFonts w:asciiTheme="majorHAnsi" w:hAnsiTheme="majorHAnsi"/>
        </w:rPr>
      </w:pPr>
    </w:p>
    <w:p w:rsidR="00A02792" w:rsidRPr="00A02792" w:rsidRDefault="00A02792" w:rsidP="00B00984">
      <w:pPr>
        <w:tabs>
          <w:tab w:val="left" w:pos="4950"/>
        </w:tabs>
        <w:spacing w:after="0" w:line="240" w:lineRule="auto"/>
        <w:outlineLvl w:val="0"/>
        <w:rPr>
          <w:rFonts w:asciiTheme="majorHAnsi" w:hAnsiTheme="majorHAnsi"/>
          <w:b/>
        </w:rPr>
      </w:pPr>
      <w:r w:rsidRPr="00A02792">
        <w:rPr>
          <w:rFonts w:asciiTheme="majorHAnsi" w:hAnsiTheme="majorHAnsi"/>
          <w:b/>
        </w:rPr>
        <w:t>During the Lesson</w:t>
      </w:r>
    </w:p>
    <w:p w:rsidR="008270A1" w:rsidRPr="008270A1"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rPr>
        <w:t xml:space="preserve">Student volunteers (and teacher) read journal entries aloud. </w:t>
      </w:r>
    </w:p>
    <w:p w:rsidR="008270A1" w:rsidRPr="008270A1" w:rsidRDefault="00A02792" w:rsidP="00420E32">
      <w:pPr>
        <w:pStyle w:val="ListParagraph"/>
        <w:numPr>
          <w:ilvl w:val="0"/>
          <w:numId w:val="5"/>
        </w:numPr>
        <w:tabs>
          <w:tab w:val="left" w:pos="4950"/>
        </w:tabs>
        <w:spacing w:after="0" w:line="240" w:lineRule="auto"/>
        <w:rPr>
          <w:rFonts w:asciiTheme="majorHAnsi" w:hAnsiTheme="majorHAnsi"/>
        </w:rPr>
      </w:pPr>
      <w:r>
        <w:rPr>
          <w:rFonts w:asciiTheme="majorHAnsi" w:hAnsiTheme="majorHAnsi" w:cs="Arial"/>
        </w:rPr>
        <w:t>Lead a</w:t>
      </w:r>
      <w:r w:rsidR="008270A1" w:rsidRPr="008270A1">
        <w:rPr>
          <w:rFonts w:asciiTheme="majorHAnsi" w:hAnsiTheme="majorHAnsi" w:cs="Arial"/>
        </w:rPr>
        <w:t xml:space="preserve"> discussion of the nostalgia evoked in these pieces while again reinforcing the meaning of </w:t>
      </w:r>
      <w:r w:rsidR="008270A1" w:rsidRPr="008270A1">
        <w:rPr>
          <w:rFonts w:asciiTheme="majorHAnsi" w:hAnsiTheme="majorHAnsi" w:cs="Arial"/>
          <w:i/>
        </w:rPr>
        <w:t>nostalgia</w:t>
      </w:r>
      <w:r w:rsidR="008270A1" w:rsidRPr="008270A1">
        <w:rPr>
          <w:rFonts w:asciiTheme="majorHAnsi" w:hAnsiTheme="majorHAnsi" w:cs="Arial"/>
        </w:rPr>
        <w:t xml:space="preserve">. </w:t>
      </w:r>
      <w:r>
        <w:rPr>
          <w:rFonts w:asciiTheme="majorHAnsi" w:hAnsiTheme="majorHAnsi" w:cs="Arial"/>
        </w:rPr>
        <w:t>Read the</w:t>
      </w:r>
      <w:r w:rsidR="008270A1" w:rsidRPr="008270A1">
        <w:rPr>
          <w:rFonts w:asciiTheme="majorHAnsi" w:hAnsiTheme="majorHAnsi" w:cs="Arial"/>
        </w:rPr>
        <w:t xml:space="preserve"> nostalgic journal entry (from Lesson 1) as an example.</w:t>
      </w:r>
    </w:p>
    <w:p w:rsidR="008270A1" w:rsidRPr="008270A1"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rPr>
        <w:t xml:space="preserve">With </w:t>
      </w:r>
      <w:r w:rsidR="00A02792">
        <w:rPr>
          <w:rFonts w:asciiTheme="majorHAnsi" w:hAnsiTheme="majorHAnsi"/>
        </w:rPr>
        <w:t>support</w:t>
      </w:r>
      <w:r w:rsidRPr="008270A1">
        <w:rPr>
          <w:rFonts w:asciiTheme="majorHAnsi" w:hAnsiTheme="majorHAnsi"/>
        </w:rPr>
        <w:t>, students note techniques (especially sensory language) that the student writers have used to create mood and tone. This discussion will be a practice run, showing students various ways that poems can be analyzed.</w:t>
      </w:r>
    </w:p>
    <w:p w:rsidR="008270A1" w:rsidRPr="008270A1"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cs="Arial"/>
        </w:rPr>
        <w:t xml:space="preserve">As a supplement, ask students to discuss a </w:t>
      </w:r>
      <w:r w:rsidRPr="008270A1">
        <w:rPr>
          <w:rFonts w:asciiTheme="majorHAnsi" w:hAnsiTheme="majorHAnsi"/>
        </w:rPr>
        <w:t>common</w:t>
      </w:r>
      <w:r w:rsidRPr="008270A1">
        <w:rPr>
          <w:rFonts w:asciiTheme="majorHAnsi" w:hAnsiTheme="majorHAnsi" w:cs="Arial"/>
        </w:rPr>
        <w:t xml:space="preserve"> ground for nostalgia: the first school experience. (An option to create a visceral effect could include creating a first school moment, i.e., having students put heads on their desks for quiet time, or lining up to go to the cafeteria for lunch.)  </w:t>
      </w:r>
    </w:p>
    <w:p w:rsidR="008270A1" w:rsidRPr="008270A1" w:rsidRDefault="00A02792" w:rsidP="00420E32">
      <w:pPr>
        <w:pStyle w:val="ListParagraph"/>
        <w:numPr>
          <w:ilvl w:val="0"/>
          <w:numId w:val="5"/>
        </w:numPr>
        <w:tabs>
          <w:tab w:val="left" w:pos="4950"/>
        </w:tabs>
        <w:spacing w:after="0" w:line="240" w:lineRule="auto"/>
        <w:rPr>
          <w:rFonts w:asciiTheme="majorHAnsi" w:hAnsiTheme="majorHAnsi" w:cs="Arial"/>
        </w:rPr>
      </w:pPr>
      <w:r>
        <w:rPr>
          <w:rFonts w:asciiTheme="majorHAnsi" w:hAnsiTheme="majorHAnsi" w:cs="Arial"/>
        </w:rPr>
        <w:t>Discuss</w:t>
      </w:r>
      <w:r w:rsidR="00D83EC6" w:rsidRPr="008270A1">
        <w:rPr>
          <w:rFonts w:asciiTheme="majorHAnsi" w:hAnsiTheme="majorHAnsi" w:cs="Arial"/>
        </w:rPr>
        <w:t xml:space="preserve"> how </w:t>
      </w:r>
      <w:r w:rsidR="005A090D" w:rsidRPr="008270A1">
        <w:rPr>
          <w:rFonts w:asciiTheme="majorHAnsi" w:hAnsiTheme="majorHAnsi" w:cs="Arial"/>
        </w:rPr>
        <w:t xml:space="preserve">the </w:t>
      </w:r>
      <w:r w:rsidR="00D83EC6" w:rsidRPr="008270A1">
        <w:rPr>
          <w:rFonts w:asciiTheme="majorHAnsi" w:hAnsiTheme="majorHAnsi" w:cs="Arial"/>
        </w:rPr>
        <w:t xml:space="preserve">perspective </w:t>
      </w:r>
      <w:r w:rsidR="005A090D" w:rsidRPr="008270A1">
        <w:rPr>
          <w:rFonts w:asciiTheme="majorHAnsi" w:hAnsiTheme="majorHAnsi" w:cs="Arial"/>
        </w:rPr>
        <w:t xml:space="preserve">of time </w:t>
      </w:r>
      <w:r w:rsidR="00D83EC6" w:rsidRPr="008270A1">
        <w:rPr>
          <w:rFonts w:asciiTheme="majorHAnsi" w:hAnsiTheme="majorHAnsi" w:cs="Arial"/>
        </w:rPr>
        <w:t xml:space="preserve">changes our angles of vision should be included. </w:t>
      </w:r>
      <w:r>
        <w:rPr>
          <w:rFonts w:asciiTheme="majorHAnsi" w:hAnsiTheme="majorHAnsi" w:cs="Arial"/>
        </w:rPr>
        <w:t>E</w:t>
      </w:r>
      <w:r w:rsidR="00D83EC6" w:rsidRPr="008270A1">
        <w:rPr>
          <w:rFonts w:asciiTheme="majorHAnsi" w:hAnsiTheme="majorHAnsi" w:cs="Arial"/>
        </w:rPr>
        <w:t xml:space="preserve">xplain that nostalgia, present in </w:t>
      </w:r>
      <w:r w:rsidR="005A090D" w:rsidRPr="008270A1">
        <w:rPr>
          <w:rFonts w:asciiTheme="majorHAnsi" w:hAnsiTheme="majorHAnsi" w:cs="Arial"/>
        </w:rPr>
        <w:t>various genres</w:t>
      </w:r>
      <w:r w:rsidR="00D83EC6" w:rsidRPr="008270A1">
        <w:rPr>
          <w:rFonts w:asciiTheme="majorHAnsi" w:hAnsiTheme="majorHAnsi" w:cs="Arial"/>
        </w:rPr>
        <w:t xml:space="preserve">, requires the ability to have perspective. </w:t>
      </w:r>
    </w:p>
    <w:p w:rsidR="008270A1" w:rsidRPr="008270A1"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cs="Arial"/>
        </w:rPr>
        <w:t xml:space="preserve">Next, copies of “Bored” (in the three-column worksheet format) should be given out. </w:t>
      </w:r>
    </w:p>
    <w:p w:rsidR="008270A1" w:rsidRPr="008270A1"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cs="Arial"/>
        </w:rPr>
        <w:t xml:space="preserve">To help students identify with the speaker in the poem, ask them to think about and share tasks that bore them.  </w:t>
      </w:r>
    </w:p>
    <w:p w:rsidR="008270A1" w:rsidRPr="008270A1" w:rsidRDefault="00A02792" w:rsidP="00420E32">
      <w:pPr>
        <w:pStyle w:val="ListParagraph"/>
        <w:numPr>
          <w:ilvl w:val="0"/>
          <w:numId w:val="5"/>
        </w:numPr>
        <w:tabs>
          <w:tab w:val="left" w:pos="4950"/>
        </w:tabs>
        <w:spacing w:after="0" w:line="240" w:lineRule="auto"/>
        <w:rPr>
          <w:rFonts w:asciiTheme="majorHAnsi" w:hAnsiTheme="majorHAnsi"/>
        </w:rPr>
      </w:pPr>
      <w:r>
        <w:rPr>
          <w:rFonts w:asciiTheme="majorHAnsi" w:hAnsiTheme="majorHAnsi" w:cs="Arial"/>
        </w:rPr>
        <w:t>R</w:t>
      </w:r>
      <w:r w:rsidR="008270A1" w:rsidRPr="008270A1">
        <w:rPr>
          <w:rFonts w:asciiTheme="majorHAnsi" w:hAnsiTheme="majorHAnsi" w:cs="Arial"/>
        </w:rPr>
        <w:t xml:space="preserve">ead the poem aloud at this time. </w:t>
      </w:r>
    </w:p>
    <w:p w:rsidR="008270A1" w:rsidRPr="008270A1" w:rsidRDefault="00A02792" w:rsidP="00420E32">
      <w:pPr>
        <w:pStyle w:val="ListParagraph"/>
        <w:numPr>
          <w:ilvl w:val="0"/>
          <w:numId w:val="5"/>
        </w:numPr>
        <w:tabs>
          <w:tab w:val="left" w:pos="4950"/>
        </w:tabs>
        <w:spacing w:after="0" w:line="240" w:lineRule="auto"/>
        <w:rPr>
          <w:rFonts w:asciiTheme="majorHAnsi" w:hAnsiTheme="majorHAnsi"/>
        </w:rPr>
      </w:pPr>
      <w:r>
        <w:rPr>
          <w:rFonts w:asciiTheme="majorHAnsi" w:hAnsiTheme="majorHAnsi" w:cs="Arial"/>
        </w:rPr>
        <w:lastRenderedPageBreak/>
        <w:t>D</w:t>
      </w:r>
      <w:r w:rsidR="008270A1" w:rsidRPr="008270A1">
        <w:rPr>
          <w:rFonts w:asciiTheme="majorHAnsi" w:hAnsiTheme="majorHAnsi" w:cs="Arial"/>
        </w:rPr>
        <w:t xml:space="preserve">ivide students into small groups and assigns small portions of the poem (natural breaks after 8-10 lines depending on class size) to be analyzed by each group. </w:t>
      </w:r>
    </w:p>
    <w:p w:rsidR="00A02792" w:rsidRPr="00A02792"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cs="Arial"/>
        </w:rPr>
        <w:t xml:space="preserve">The students paraphrase their sections and cite examples of </w:t>
      </w:r>
      <w:r w:rsidR="009B64FD">
        <w:rPr>
          <w:rFonts w:asciiTheme="majorHAnsi" w:hAnsiTheme="majorHAnsi" w:cs="Arial"/>
        </w:rPr>
        <w:t>interesting</w:t>
      </w:r>
      <w:r w:rsidRPr="008270A1">
        <w:rPr>
          <w:rFonts w:asciiTheme="majorHAnsi" w:hAnsiTheme="majorHAnsi" w:cs="Arial"/>
        </w:rPr>
        <w:t xml:space="preserve"> language, consulting dictionaries for words both familiar and unfamiliar, in order to enrich/expand the line interpretation. </w:t>
      </w:r>
    </w:p>
    <w:p w:rsidR="008270A1" w:rsidRPr="00A02792" w:rsidRDefault="008270A1" w:rsidP="00420E32">
      <w:pPr>
        <w:pStyle w:val="ListParagraph"/>
        <w:numPr>
          <w:ilvl w:val="0"/>
          <w:numId w:val="75"/>
        </w:numPr>
        <w:tabs>
          <w:tab w:val="left" w:pos="4950"/>
        </w:tabs>
        <w:spacing w:after="0" w:line="240" w:lineRule="auto"/>
        <w:ind w:left="720"/>
        <w:rPr>
          <w:rFonts w:asciiTheme="majorHAnsi" w:hAnsiTheme="majorHAnsi"/>
        </w:rPr>
      </w:pPr>
      <w:r w:rsidRPr="00A02792">
        <w:rPr>
          <w:rFonts w:asciiTheme="majorHAnsi" w:hAnsiTheme="majorHAnsi" w:cs="Arial"/>
        </w:rPr>
        <w:t xml:space="preserve">For example, words like “myopia” and “whorled” may be unfamiliar and once understood can provide the cornerstone for deeper discussion. </w:t>
      </w:r>
    </w:p>
    <w:p w:rsidR="008270A1" w:rsidRPr="008270A1" w:rsidRDefault="008270A1" w:rsidP="00420E32">
      <w:pPr>
        <w:pStyle w:val="ListParagraph"/>
        <w:numPr>
          <w:ilvl w:val="0"/>
          <w:numId w:val="75"/>
        </w:numPr>
        <w:tabs>
          <w:tab w:val="left" w:pos="4950"/>
        </w:tabs>
        <w:spacing w:after="0" w:line="240" w:lineRule="auto"/>
        <w:ind w:left="720"/>
        <w:rPr>
          <w:rFonts w:asciiTheme="majorHAnsi" w:hAnsiTheme="majorHAnsi"/>
        </w:rPr>
      </w:pPr>
      <w:r w:rsidRPr="008270A1">
        <w:rPr>
          <w:rFonts w:asciiTheme="majorHAnsi" w:hAnsiTheme="majorHAnsi" w:cs="Arial"/>
        </w:rPr>
        <w:t xml:space="preserve">Other more familiar words like “birdsong” and “bristles” will offer layers of meaning rich for interpretation and discussion. </w:t>
      </w:r>
    </w:p>
    <w:p w:rsidR="008270A1" w:rsidRPr="008270A1"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cs="Arial"/>
        </w:rPr>
        <w:t>A spokesperson for each group presents the analysis of their section of the poem (in order), a different group member reading each section before it is discussed.</w:t>
      </w:r>
    </w:p>
    <w:p w:rsidR="008270A1" w:rsidRPr="00A02792" w:rsidRDefault="00A02792" w:rsidP="00420E32">
      <w:pPr>
        <w:pStyle w:val="ListParagraph"/>
        <w:numPr>
          <w:ilvl w:val="0"/>
          <w:numId w:val="5"/>
        </w:numPr>
        <w:tabs>
          <w:tab w:val="left" w:pos="4950"/>
        </w:tabs>
        <w:spacing w:after="0" w:line="240" w:lineRule="auto"/>
        <w:rPr>
          <w:rFonts w:asciiTheme="majorHAnsi" w:hAnsiTheme="majorHAnsi"/>
        </w:rPr>
      </w:pPr>
      <w:r>
        <w:rPr>
          <w:rFonts w:asciiTheme="majorHAnsi" w:hAnsiTheme="majorHAnsi" w:cs="Arial"/>
        </w:rPr>
        <w:t>Ask s</w:t>
      </w:r>
      <w:r w:rsidR="008270A1" w:rsidRPr="008270A1">
        <w:rPr>
          <w:rFonts w:asciiTheme="majorHAnsi" w:hAnsiTheme="majorHAnsi" w:cs="Arial"/>
        </w:rPr>
        <w:t>tudents to take notes on the entire poem as group revelations are made. Notes can be shared among students, especially for those students who cannot write copious notes.</w:t>
      </w:r>
    </w:p>
    <w:p w:rsidR="00A02792" w:rsidRDefault="00A02792" w:rsidP="00A02792">
      <w:pPr>
        <w:tabs>
          <w:tab w:val="left" w:pos="4950"/>
        </w:tabs>
        <w:spacing w:after="0" w:line="240" w:lineRule="auto"/>
        <w:rPr>
          <w:rFonts w:asciiTheme="majorHAnsi" w:hAnsiTheme="majorHAnsi"/>
        </w:rPr>
      </w:pPr>
    </w:p>
    <w:p w:rsidR="00A02792" w:rsidRPr="00A02792" w:rsidRDefault="00A02792" w:rsidP="00B00984">
      <w:pPr>
        <w:tabs>
          <w:tab w:val="left" w:pos="4950"/>
        </w:tabs>
        <w:spacing w:after="0" w:line="240" w:lineRule="auto"/>
        <w:outlineLvl w:val="0"/>
        <w:rPr>
          <w:rFonts w:asciiTheme="majorHAnsi" w:hAnsiTheme="majorHAnsi"/>
          <w:b/>
        </w:rPr>
      </w:pPr>
      <w:r w:rsidRPr="00A02792">
        <w:rPr>
          <w:rFonts w:asciiTheme="majorHAnsi" w:hAnsiTheme="majorHAnsi"/>
          <w:b/>
        </w:rPr>
        <w:t>Lesson Closing</w:t>
      </w:r>
    </w:p>
    <w:p w:rsidR="008270A1" w:rsidRPr="00A02792" w:rsidRDefault="008270A1" w:rsidP="00420E32">
      <w:pPr>
        <w:pStyle w:val="ListParagraph"/>
        <w:numPr>
          <w:ilvl w:val="0"/>
          <w:numId w:val="5"/>
        </w:numPr>
        <w:tabs>
          <w:tab w:val="left" w:pos="4950"/>
        </w:tabs>
        <w:spacing w:after="0" w:line="240" w:lineRule="auto"/>
        <w:rPr>
          <w:rFonts w:asciiTheme="majorHAnsi" w:hAnsiTheme="majorHAnsi"/>
        </w:rPr>
      </w:pPr>
      <w:r w:rsidRPr="008270A1">
        <w:rPr>
          <w:rFonts w:asciiTheme="majorHAnsi" w:hAnsiTheme="majorHAnsi" w:cs="Arial"/>
        </w:rPr>
        <w:t>Homework: Based on their notes and interpretations from group findings, individuals write paragraph reflections on how nostalgia, specifically, is evoked in the poem. Paragraphs should include specific textual evidence.</w:t>
      </w:r>
      <w:r w:rsidR="00A02792">
        <w:rPr>
          <w:rFonts w:asciiTheme="majorHAnsi" w:hAnsiTheme="majorHAnsi" w:cs="Arial"/>
        </w:rPr>
        <w:t xml:space="preserve"> </w:t>
      </w:r>
      <w:r w:rsidR="00A02792" w:rsidRPr="00A02792">
        <w:rPr>
          <w:rFonts w:asciiTheme="majorHAnsi" w:hAnsiTheme="majorHAnsi" w:cs="Arial"/>
        </w:rPr>
        <w:t>Ex</w:t>
      </w:r>
      <w:r w:rsidRPr="00A02792">
        <w:rPr>
          <w:rFonts w:asciiTheme="majorHAnsi" w:hAnsiTheme="majorHAnsi" w:cs="Arial"/>
        </w:rPr>
        <w:t>plain that students will share their reflections through full class discussion the next day.</w:t>
      </w:r>
    </w:p>
    <w:p w:rsidR="00813036" w:rsidRDefault="00813036" w:rsidP="00813036">
      <w:pPr>
        <w:pStyle w:val="ListParagraph"/>
        <w:tabs>
          <w:tab w:val="left" w:pos="4950"/>
        </w:tabs>
        <w:spacing w:after="0" w:line="240" w:lineRule="auto"/>
        <w:ind w:left="360"/>
        <w:rPr>
          <w:rFonts w:ascii="Arial Narrow" w:hAnsi="Arial Narrow" w:cs="Arial"/>
        </w:rPr>
      </w:pPr>
    </w:p>
    <w:p w:rsidR="00DF556D" w:rsidRDefault="00DF556D">
      <w:pPr>
        <w:spacing w:after="0" w:line="240" w:lineRule="auto"/>
        <w:rPr>
          <w:rFonts w:ascii="Arial Narrow" w:hAnsi="Arial Narrow" w:cs="Arial"/>
        </w:rPr>
      </w:pPr>
      <w:r>
        <w:rPr>
          <w:rFonts w:ascii="Arial Narrow" w:hAnsi="Arial Narrow" w:cs="Arial"/>
        </w:rPr>
        <w:br w:type="page"/>
      </w:r>
    </w:p>
    <w:p w:rsidR="001361EF" w:rsidRDefault="001361EF" w:rsidP="00B00984">
      <w:pPr>
        <w:tabs>
          <w:tab w:val="left" w:pos="4950"/>
        </w:tabs>
        <w:spacing w:after="0" w:line="240" w:lineRule="auto"/>
        <w:outlineLvl w:val="0"/>
        <w:rPr>
          <w:rFonts w:asciiTheme="majorHAnsi" w:hAnsiTheme="majorHAnsi" w:cs="Arial"/>
          <w:u w:val="single"/>
        </w:rPr>
      </w:pPr>
      <w:r w:rsidRPr="00A02792">
        <w:rPr>
          <w:rFonts w:asciiTheme="majorHAnsi" w:hAnsiTheme="majorHAnsi" w:cs="Arial"/>
          <w:b/>
          <w:u w:val="single"/>
        </w:rPr>
        <w:lastRenderedPageBreak/>
        <w:t>Day 2</w:t>
      </w:r>
      <w:r w:rsidRPr="00A02792">
        <w:rPr>
          <w:rFonts w:asciiTheme="majorHAnsi" w:hAnsiTheme="majorHAnsi" w:cs="Arial"/>
          <w:u w:val="single"/>
        </w:rPr>
        <w:t xml:space="preserve"> </w:t>
      </w:r>
    </w:p>
    <w:p w:rsidR="00BE605F" w:rsidRDefault="00BE605F" w:rsidP="001361EF">
      <w:pPr>
        <w:tabs>
          <w:tab w:val="left" w:pos="4950"/>
        </w:tabs>
        <w:spacing w:after="0" w:line="240" w:lineRule="auto"/>
        <w:rPr>
          <w:rFonts w:asciiTheme="majorHAnsi" w:hAnsiTheme="majorHAnsi" w:cs="Arial"/>
          <w:u w:val="single"/>
        </w:rPr>
      </w:pPr>
    </w:p>
    <w:p w:rsidR="00A02792" w:rsidRPr="00A02792" w:rsidRDefault="00A02792" w:rsidP="00B00984">
      <w:pPr>
        <w:tabs>
          <w:tab w:val="left" w:pos="4950"/>
        </w:tabs>
        <w:spacing w:after="0" w:line="240" w:lineRule="auto"/>
        <w:outlineLvl w:val="0"/>
        <w:rPr>
          <w:rFonts w:asciiTheme="majorHAnsi" w:hAnsiTheme="majorHAnsi" w:cs="Arial"/>
          <w:b/>
        </w:rPr>
      </w:pPr>
      <w:r w:rsidRPr="00A02792">
        <w:rPr>
          <w:rFonts w:asciiTheme="majorHAnsi" w:hAnsiTheme="majorHAnsi" w:cs="Arial"/>
          <w:b/>
        </w:rPr>
        <w:t>Lesson Opening</w:t>
      </w:r>
    </w:p>
    <w:p w:rsidR="001361EF" w:rsidRPr="005A0505" w:rsidRDefault="00A02792" w:rsidP="00420E32">
      <w:pPr>
        <w:pStyle w:val="ListParagraph"/>
        <w:numPr>
          <w:ilvl w:val="0"/>
          <w:numId w:val="5"/>
        </w:numPr>
        <w:tabs>
          <w:tab w:val="left" w:pos="4950"/>
        </w:tabs>
        <w:spacing w:after="0" w:line="240" w:lineRule="auto"/>
        <w:rPr>
          <w:rFonts w:asciiTheme="majorHAnsi" w:hAnsiTheme="majorHAnsi" w:cs="Arial"/>
        </w:rPr>
      </w:pPr>
      <w:r>
        <w:rPr>
          <w:rFonts w:asciiTheme="majorHAnsi" w:hAnsiTheme="majorHAnsi" w:cs="Arial"/>
        </w:rPr>
        <w:t>C</w:t>
      </w:r>
      <w:r w:rsidR="001361EF" w:rsidRPr="005A0505">
        <w:rPr>
          <w:rFonts w:asciiTheme="majorHAnsi" w:hAnsiTheme="majorHAnsi" w:cs="Arial"/>
        </w:rPr>
        <w:t xml:space="preserve">irculate to check homework and respond to questions. </w:t>
      </w:r>
    </w:p>
    <w:p w:rsidR="001361EF" w:rsidRPr="005A0505" w:rsidRDefault="001361EF" w:rsidP="00420E32">
      <w:pPr>
        <w:pStyle w:val="ListParagraph"/>
        <w:numPr>
          <w:ilvl w:val="0"/>
          <w:numId w:val="5"/>
        </w:numPr>
        <w:tabs>
          <w:tab w:val="left" w:pos="4950"/>
        </w:tabs>
        <w:spacing w:after="0" w:line="240" w:lineRule="auto"/>
        <w:rPr>
          <w:rFonts w:asciiTheme="majorHAnsi" w:hAnsiTheme="majorHAnsi" w:cs="Arial"/>
        </w:rPr>
      </w:pPr>
      <w:r w:rsidRPr="005A0505">
        <w:rPr>
          <w:rFonts w:asciiTheme="majorHAnsi" w:hAnsiTheme="majorHAnsi" w:cs="Arial"/>
        </w:rPr>
        <w:t xml:space="preserve">Student volunteers can initiate the full-class discussion, which should include the significance of Atwood’s utilization of description, repetition (especially the word “bored”), images, verbs, comparison, shift in perspective, tone, and irony. </w:t>
      </w:r>
    </w:p>
    <w:p w:rsidR="001361EF" w:rsidRDefault="00A02792" w:rsidP="00420E32">
      <w:pPr>
        <w:pStyle w:val="ListParagraph"/>
        <w:numPr>
          <w:ilvl w:val="0"/>
          <w:numId w:val="5"/>
        </w:numPr>
        <w:tabs>
          <w:tab w:val="left" w:pos="4950"/>
        </w:tabs>
        <w:spacing w:after="0" w:line="240" w:lineRule="auto"/>
        <w:rPr>
          <w:rFonts w:asciiTheme="majorHAnsi" w:hAnsiTheme="majorHAnsi" w:cs="Arial"/>
        </w:rPr>
      </w:pPr>
      <w:r>
        <w:rPr>
          <w:rFonts w:asciiTheme="majorHAnsi" w:hAnsiTheme="majorHAnsi" w:cs="Arial"/>
        </w:rPr>
        <w:t xml:space="preserve">How you guide the </w:t>
      </w:r>
      <w:r w:rsidR="001361EF" w:rsidRPr="005A0505">
        <w:rPr>
          <w:rFonts w:asciiTheme="majorHAnsi" w:hAnsiTheme="majorHAnsi" w:cs="Arial"/>
        </w:rPr>
        <w:t>discussion</w:t>
      </w:r>
      <w:r>
        <w:rPr>
          <w:rFonts w:asciiTheme="majorHAnsi" w:hAnsiTheme="majorHAnsi" w:cs="Arial"/>
        </w:rPr>
        <w:t xml:space="preserve"> </w:t>
      </w:r>
      <w:r w:rsidR="001361EF" w:rsidRPr="005A0505">
        <w:rPr>
          <w:rFonts w:asciiTheme="majorHAnsi" w:hAnsiTheme="majorHAnsi" w:cs="Arial"/>
        </w:rPr>
        <w:t>will vary according to the group’s familiarity with these concepts. (</w:t>
      </w:r>
      <w:r w:rsidR="00BE605F">
        <w:rPr>
          <w:rFonts w:asciiTheme="majorHAnsi" w:hAnsiTheme="majorHAnsi" w:cs="Arial"/>
        </w:rPr>
        <w:t>Distribute a</w:t>
      </w:r>
      <w:r w:rsidR="001361EF" w:rsidRPr="005A0505">
        <w:rPr>
          <w:rFonts w:asciiTheme="majorHAnsi" w:hAnsiTheme="majorHAnsi" w:cs="Arial"/>
        </w:rPr>
        <w:t xml:space="preserve"> glossar</w:t>
      </w:r>
      <w:r w:rsidR="001361EF">
        <w:rPr>
          <w:rFonts w:asciiTheme="majorHAnsi" w:hAnsiTheme="majorHAnsi" w:cs="Arial"/>
        </w:rPr>
        <w:t xml:space="preserve">y of these literary </w:t>
      </w:r>
      <w:r w:rsidR="001361EF" w:rsidRPr="001361EF">
        <w:rPr>
          <w:rFonts w:asciiTheme="majorHAnsi" w:hAnsiTheme="majorHAnsi" w:cs="Arial"/>
        </w:rPr>
        <w:t>terms to support understanding.)</w:t>
      </w:r>
      <w:r w:rsidR="001361EF" w:rsidRPr="005A0505">
        <w:rPr>
          <w:rFonts w:asciiTheme="majorHAnsi" w:hAnsiTheme="majorHAnsi" w:cs="Arial"/>
        </w:rPr>
        <w:t xml:space="preserve">  </w:t>
      </w:r>
    </w:p>
    <w:p w:rsidR="00A02792" w:rsidRDefault="00A02792" w:rsidP="00A02792">
      <w:pPr>
        <w:tabs>
          <w:tab w:val="left" w:pos="4950"/>
        </w:tabs>
        <w:spacing w:after="0" w:line="240" w:lineRule="auto"/>
        <w:rPr>
          <w:rFonts w:asciiTheme="majorHAnsi" w:hAnsiTheme="majorHAnsi" w:cs="Arial"/>
        </w:rPr>
      </w:pPr>
    </w:p>
    <w:p w:rsidR="00A02792" w:rsidRPr="00A02792" w:rsidRDefault="00A02792" w:rsidP="00B00984">
      <w:pPr>
        <w:tabs>
          <w:tab w:val="left" w:pos="4950"/>
        </w:tabs>
        <w:spacing w:after="0" w:line="240" w:lineRule="auto"/>
        <w:outlineLvl w:val="0"/>
        <w:rPr>
          <w:rFonts w:asciiTheme="majorHAnsi" w:hAnsiTheme="majorHAnsi" w:cs="Arial"/>
          <w:b/>
        </w:rPr>
      </w:pPr>
      <w:r w:rsidRPr="00A02792">
        <w:rPr>
          <w:rFonts w:asciiTheme="majorHAnsi" w:hAnsiTheme="majorHAnsi" w:cs="Arial"/>
          <w:b/>
        </w:rPr>
        <w:t>During the Lesson</w:t>
      </w:r>
    </w:p>
    <w:p w:rsidR="001361EF" w:rsidRDefault="001361EF" w:rsidP="00420E32">
      <w:pPr>
        <w:pStyle w:val="ListParagraph"/>
        <w:numPr>
          <w:ilvl w:val="0"/>
          <w:numId w:val="5"/>
        </w:numPr>
        <w:tabs>
          <w:tab w:val="left" w:pos="4950"/>
        </w:tabs>
        <w:spacing w:after="0" w:line="240" w:lineRule="auto"/>
        <w:rPr>
          <w:rFonts w:asciiTheme="majorHAnsi" w:hAnsiTheme="majorHAnsi" w:cs="Arial"/>
        </w:rPr>
      </w:pPr>
      <w:r>
        <w:rPr>
          <w:rFonts w:asciiTheme="majorHAnsi" w:hAnsiTheme="majorHAnsi" w:cs="Arial"/>
        </w:rPr>
        <w:t>Next</w:t>
      </w:r>
      <w:r w:rsidR="00180227" w:rsidRPr="001361EF">
        <w:rPr>
          <w:rFonts w:asciiTheme="majorHAnsi" w:hAnsiTheme="majorHAnsi" w:cs="Arial"/>
        </w:rPr>
        <w:t>, the teacher d</w:t>
      </w:r>
      <w:r w:rsidR="00D83EC6" w:rsidRPr="001361EF">
        <w:rPr>
          <w:rFonts w:asciiTheme="majorHAnsi" w:hAnsiTheme="majorHAnsi" w:cs="Arial"/>
        </w:rPr>
        <w:t>istribute</w:t>
      </w:r>
      <w:r w:rsidR="00180227" w:rsidRPr="001361EF">
        <w:rPr>
          <w:rFonts w:asciiTheme="majorHAnsi" w:hAnsiTheme="majorHAnsi" w:cs="Arial"/>
        </w:rPr>
        <w:t>s</w:t>
      </w:r>
      <w:r w:rsidR="00D83EC6" w:rsidRPr="001361EF">
        <w:rPr>
          <w:rFonts w:asciiTheme="majorHAnsi" w:hAnsiTheme="majorHAnsi" w:cs="Arial"/>
        </w:rPr>
        <w:t xml:space="preserve"> copies of “The Lanyard” by Billy Collins</w:t>
      </w:r>
      <w:r w:rsidR="00180227" w:rsidRPr="001361EF">
        <w:rPr>
          <w:rFonts w:asciiTheme="majorHAnsi" w:hAnsiTheme="majorHAnsi" w:cs="Arial"/>
        </w:rPr>
        <w:t xml:space="preserve"> (set up as a three-column worksheet</w:t>
      </w:r>
      <w:r w:rsidR="00BE605F">
        <w:rPr>
          <w:rFonts w:asciiTheme="majorHAnsi" w:hAnsiTheme="majorHAnsi" w:cs="Arial"/>
        </w:rPr>
        <w:t>. An example is available at the end of this lesson</w:t>
      </w:r>
      <w:r w:rsidR="00180227" w:rsidRPr="001361EF">
        <w:rPr>
          <w:rFonts w:asciiTheme="majorHAnsi" w:hAnsiTheme="majorHAnsi" w:cs="Arial"/>
        </w:rPr>
        <w:t>)</w:t>
      </w:r>
      <w:r w:rsidRPr="001361EF">
        <w:rPr>
          <w:rFonts w:asciiTheme="majorHAnsi" w:hAnsiTheme="majorHAnsi" w:cs="Arial"/>
        </w:rPr>
        <w:t>.</w:t>
      </w:r>
      <w:r w:rsidR="00180227" w:rsidRPr="001361EF">
        <w:rPr>
          <w:rFonts w:asciiTheme="majorHAnsi" w:hAnsiTheme="majorHAnsi" w:cs="Arial"/>
        </w:rPr>
        <w:t xml:space="preserve"> </w:t>
      </w:r>
      <w:r w:rsidR="00D83EC6" w:rsidRPr="001361EF">
        <w:rPr>
          <w:rFonts w:asciiTheme="majorHAnsi" w:hAnsiTheme="majorHAnsi" w:cs="Arial"/>
        </w:rPr>
        <w:t xml:space="preserve">The word </w:t>
      </w:r>
      <w:r w:rsidR="00D83EC6" w:rsidRPr="001361EF">
        <w:rPr>
          <w:rFonts w:asciiTheme="majorHAnsi" w:hAnsiTheme="majorHAnsi" w:cs="Arial"/>
          <w:i/>
        </w:rPr>
        <w:t>lanyard</w:t>
      </w:r>
      <w:r w:rsidR="00461BDC" w:rsidRPr="001361EF">
        <w:rPr>
          <w:rFonts w:asciiTheme="majorHAnsi" w:hAnsiTheme="majorHAnsi" w:cs="Arial"/>
        </w:rPr>
        <w:t xml:space="preserve"> and the allusion to </w:t>
      </w:r>
      <w:r w:rsidR="00B976A3" w:rsidRPr="001361EF">
        <w:rPr>
          <w:rFonts w:asciiTheme="majorHAnsi" w:hAnsiTheme="majorHAnsi" w:cs="Arial"/>
        </w:rPr>
        <w:t xml:space="preserve">Marcel </w:t>
      </w:r>
      <w:r w:rsidR="00461BDC" w:rsidRPr="001361EF">
        <w:rPr>
          <w:rFonts w:asciiTheme="majorHAnsi" w:hAnsiTheme="majorHAnsi" w:cs="Arial"/>
        </w:rPr>
        <w:t xml:space="preserve">Proust’s </w:t>
      </w:r>
      <w:r w:rsidR="00461BDC" w:rsidRPr="001361EF">
        <w:rPr>
          <w:rFonts w:asciiTheme="majorHAnsi" w:hAnsiTheme="majorHAnsi" w:cs="Arial"/>
          <w:i/>
        </w:rPr>
        <w:t>madeleine</w:t>
      </w:r>
      <w:r w:rsidR="00D83EC6" w:rsidRPr="001361EF">
        <w:rPr>
          <w:rFonts w:asciiTheme="majorHAnsi" w:hAnsiTheme="majorHAnsi" w:cs="Arial"/>
        </w:rPr>
        <w:t xml:space="preserve"> </w:t>
      </w:r>
      <w:r w:rsidRPr="001361EF">
        <w:rPr>
          <w:rFonts w:asciiTheme="majorHAnsi" w:hAnsiTheme="majorHAnsi" w:cs="Arial"/>
        </w:rPr>
        <w:t>(</w:t>
      </w:r>
      <w:r>
        <w:rPr>
          <w:rFonts w:asciiTheme="majorHAnsi" w:hAnsiTheme="majorHAnsi" w:cs="Arial"/>
        </w:rPr>
        <w:t xml:space="preserve">see explanation at </w:t>
      </w:r>
      <w:hyperlink r:id="rId28" w:history="1">
        <w:r w:rsidR="00F901CE" w:rsidRPr="001361EF">
          <w:rPr>
            <w:rStyle w:val="Hyperlink"/>
            <w:rFonts w:asciiTheme="majorHAnsi" w:hAnsiTheme="majorHAnsi" w:cs="Arial"/>
          </w:rPr>
          <w:t>http://www.haverford.edu/psych/ddavis/p109g/proust.html</w:t>
        </w:r>
      </w:hyperlink>
      <w:r w:rsidR="00B976A3" w:rsidRPr="001361EF">
        <w:rPr>
          <w:rFonts w:asciiTheme="majorHAnsi" w:hAnsiTheme="majorHAnsi" w:cs="Arial"/>
        </w:rPr>
        <w:t>) in line 7</w:t>
      </w:r>
      <w:r w:rsidR="00BE605F">
        <w:rPr>
          <w:rFonts w:asciiTheme="majorHAnsi" w:hAnsiTheme="majorHAnsi" w:cs="Arial"/>
        </w:rPr>
        <w:t>:</w:t>
      </w:r>
      <w:r w:rsidR="00B976A3" w:rsidRPr="001361EF">
        <w:rPr>
          <w:rFonts w:asciiTheme="majorHAnsi" w:hAnsiTheme="majorHAnsi" w:cs="Arial"/>
        </w:rPr>
        <w:t xml:space="preserve"> “No</w:t>
      </w:r>
      <w:r w:rsidR="00A02792">
        <w:rPr>
          <w:rFonts w:asciiTheme="majorHAnsi" w:hAnsiTheme="majorHAnsi" w:cs="Arial"/>
        </w:rPr>
        <w:t xml:space="preserve"> </w:t>
      </w:r>
      <w:r w:rsidR="00B976A3" w:rsidRPr="001361EF">
        <w:rPr>
          <w:rFonts w:asciiTheme="majorHAnsi" w:hAnsiTheme="majorHAnsi" w:cs="Arial"/>
        </w:rPr>
        <w:t>cookie nibbled by a French novelist …”</w:t>
      </w:r>
      <w:r w:rsidR="00A36A89" w:rsidRPr="001361EF">
        <w:rPr>
          <w:rFonts w:asciiTheme="majorHAnsi" w:hAnsiTheme="majorHAnsi" w:cs="Arial"/>
        </w:rPr>
        <w:t>)</w:t>
      </w:r>
      <w:r w:rsidR="00B976A3" w:rsidRPr="001361EF">
        <w:rPr>
          <w:rFonts w:asciiTheme="majorHAnsi" w:hAnsiTheme="majorHAnsi" w:cs="Arial"/>
        </w:rPr>
        <w:t xml:space="preserve"> are </w:t>
      </w:r>
      <w:r w:rsidR="00D83EC6" w:rsidRPr="001361EF">
        <w:rPr>
          <w:rFonts w:asciiTheme="majorHAnsi" w:hAnsiTheme="majorHAnsi" w:cs="Arial"/>
        </w:rPr>
        <w:t>likely to be p</w:t>
      </w:r>
      <w:r w:rsidR="00180227" w:rsidRPr="001361EF">
        <w:rPr>
          <w:rFonts w:asciiTheme="majorHAnsi" w:hAnsiTheme="majorHAnsi" w:cs="Arial"/>
        </w:rPr>
        <w:t>roblematic for students. The meaning</w:t>
      </w:r>
      <w:r w:rsidR="00B976A3" w:rsidRPr="001361EF">
        <w:rPr>
          <w:rFonts w:asciiTheme="majorHAnsi" w:hAnsiTheme="majorHAnsi" w:cs="Arial"/>
        </w:rPr>
        <w:t xml:space="preserve">s </w:t>
      </w:r>
      <w:r w:rsidR="00F901CE" w:rsidRPr="001361EF">
        <w:rPr>
          <w:rFonts w:asciiTheme="majorHAnsi" w:hAnsiTheme="majorHAnsi" w:cs="Arial"/>
        </w:rPr>
        <w:t xml:space="preserve">of the words </w:t>
      </w:r>
      <w:r w:rsidR="00B976A3" w:rsidRPr="001361EF">
        <w:rPr>
          <w:rFonts w:asciiTheme="majorHAnsi" w:hAnsiTheme="majorHAnsi" w:cs="Arial"/>
        </w:rPr>
        <w:t>should be clarified with</w:t>
      </w:r>
      <w:r w:rsidR="00D83EC6" w:rsidRPr="001361EF">
        <w:rPr>
          <w:rFonts w:asciiTheme="majorHAnsi" w:hAnsiTheme="majorHAnsi" w:cs="Arial"/>
        </w:rPr>
        <w:t xml:space="preserve"> actual sample</w:t>
      </w:r>
      <w:r w:rsidR="00B976A3" w:rsidRPr="001361EF">
        <w:rPr>
          <w:rFonts w:asciiTheme="majorHAnsi" w:hAnsiTheme="majorHAnsi" w:cs="Arial"/>
        </w:rPr>
        <w:t xml:space="preserve">s or </w:t>
      </w:r>
      <w:r w:rsidR="00D83EC6" w:rsidRPr="001361EF">
        <w:rPr>
          <w:rFonts w:asciiTheme="majorHAnsi" w:hAnsiTheme="majorHAnsi" w:cs="Arial"/>
        </w:rPr>
        <w:t>picture</w:t>
      </w:r>
      <w:r w:rsidR="00B976A3" w:rsidRPr="001361EF">
        <w:rPr>
          <w:rFonts w:asciiTheme="majorHAnsi" w:hAnsiTheme="majorHAnsi" w:cs="Arial"/>
        </w:rPr>
        <w:t>s</w:t>
      </w:r>
      <w:r w:rsidR="00D83EC6" w:rsidRPr="001361EF">
        <w:rPr>
          <w:rFonts w:asciiTheme="majorHAnsi" w:hAnsiTheme="majorHAnsi" w:cs="Arial"/>
        </w:rPr>
        <w:t xml:space="preserve">. </w:t>
      </w:r>
    </w:p>
    <w:p w:rsidR="00A02792" w:rsidRDefault="001361EF" w:rsidP="00420E32">
      <w:pPr>
        <w:pStyle w:val="ListParagraph"/>
        <w:numPr>
          <w:ilvl w:val="0"/>
          <w:numId w:val="5"/>
        </w:numPr>
        <w:tabs>
          <w:tab w:val="left" w:pos="4950"/>
        </w:tabs>
        <w:spacing w:after="0" w:line="240" w:lineRule="auto"/>
        <w:rPr>
          <w:rFonts w:asciiTheme="majorHAnsi" w:hAnsiTheme="majorHAnsi" w:cs="Arial"/>
        </w:rPr>
      </w:pPr>
      <w:r w:rsidRPr="00652CC3">
        <w:rPr>
          <w:rFonts w:asciiTheme="majorHAnsi" w:hAnsiTheme="majorHAnsi" w:cs="Arial"/>
        </w:rPr>
        <w:t xml:space="preserve">As with “Bored,” students </w:t>
      </w:r>
      <w:r w:rsidRPr="001361EF">
        <w:rPr>
          <w:rFonts w:asciiTheme="majorHAnsi" w:hAnsiTheme="majorHAnsi" w:cs="Arial"/>
        </w:rPr>
        <w:t>should work in groups and read the poem several times, paraphrase it stanza by stanza, and annotate it with definitions of unknown words. Students should and identify the tools and techniques the a</w:t>
      </w:r>
      <w:r w:rsidRPr="00652CC3">
        <w:rPr>
          <w:rFonts w:asciiTheme="majorHAnsi" w:hAnsiTheme="majorHAnsi" w:cs="Arial"/>
        </w:rPr>
        <w:t>uthor</w:t>
      </w:r>
      <w:r>
        <w:rPr>
          <w:rFonts w:asciiTheme="majorHAnsi" w:hAnsiTheme="majorHAnsi" w:cs="Arial"/>
        </w:rPr>
        <w:t xml:space="preserve"> </w:t>
      </w:r>
      <w:r w:rsidR="00A02792">
        <w:rPr>
          <w:rFonts w:asciiTheme="majorHAnsi" w:hAnsiTheme="majorHAnsi" w:cs="Arial"/>
        </w:rPr>
        <w:t>use</w:t>
      </w:r>
      <w:r w:rsidRPr="001361EF">
        <w:rPr>
          <w:rFonts w:asciiTheme="majorHAnsi" w:hAnsiTheme="majorHAnsi" w:cs="Arial"/>
        </w:rPr>
        <w:t xml:space="preserve">s </w:t>
      </w:r>
      <w:r w:rsidRPr="00652CC3">
        <w:rPr>
          <w:rFonts w:asciiTheme="majorHAnsi" w:hAnsiTheme="majorHAnsi" w:cs="Arial"/>
        </w:rPr>
        <w:t>to create a nostalgic effect, using the worksheet provided.</w:t>
      </w:r>
      <w:r>
        <w:rPr>
          <w:rFonts w:asciiTheme="majorHAnsi" w:hAnsiTheme="majorHAnsi" w:cs="Arial"/>
        </w:rPr>
        <w:t xml:space="preserve"> </w:t>
      </w:r>
    </w:p>
    <w:p w:rsidR="00BE605F" w:rsidRDefault="00BE605F" w:rsidP="00A02792">
      <w:pPr>
        <w:tabs>
          <w:tab w:val="left" w:pos="4950"/>
        </w:tabs>
        <w:spacing w:after="0" w:line="240" w:lineRule="auto"/>
        <w:rPr>
          <w:rFonts w:asciiTheme="majorHAnsi" w:hAnsiTheme="majorHAnsi" w:cs="Arial"/>
          <w:b/>
        </w:rPr>
      </w:pPr>
    </w:p>
    <w:p w:rsidR="00A02792" w:rsidRPr="00A02792" w:rsidRDefault="00A02792" w:rsidP="00B00984">
      <w:pPr>
        <w:tabs>
          <w:tab w:val="left" w:pos="4950"/>
        </w:tabs>
        <w:spacing w:after="0" w:line="240" w:lineRule="auto"/>
        <w:outlineLvl w:val="0"/>
        <w:rPr>
          <w:rFonts w:asciiTheme="majorHAnsi" w:hAnsiTheme="majorHAnsi" w:cs="Arial"/>
          <w:b/>
        </w:rPr>
      </w:pPr>
      <w:r w:rsidRPr="00A02792">
        <w:rPr>
          <w:rFonts w:asciiTheme="majorHAnsi" w:hAnsiTheme="majorHAnsi" w:cs="Arial"/>
          <w:b/>
        </w:rPr>
        <w:t>Closing the Lesson</w:t>
      </w:r>
    </w:p>
    <w:p w:rsidR="001361EF" w:rsidRPr="00652CC3" w:rsidRDefault="00A02792" w:rsidP="00420E32">
      <w:pPr>
        <w:pStyle w:val="ListParagraph"/>
        <w:numPr>
          <w:ilvl w:val="0"/>
          <w:numId w:val="5"/>
        </w:numPr>
        <w:tabs>
          <w:tab w:val="left" w:pos="4950"/>
        </w:tabs>
        <w:spacing w:after="0" w:line="240" w:lineRule="auto"/>
        <w:rPr>
          <w:rFonts w:asciiTheme="majorHAnsi" w:hAnsiTheme="majorHAnsi" w:cs="Arial"/>
        </w:rPr>
      </w:pPr>
      <w:r>
        <w:rPr>
          <w:rFonts w:asciiTheme="majorHAnsi" w:hAnsiTheme="majorHAnsi" w:cs="Arial"/>
        </w:rPr>
        <w:t xml:space="preserve">Homework: </w:t>
      </w:r>
      <w:r w:rsidR="001361EF">
        <w:rPr>
          <w:rFonts w:asciiTheme="majorHAnsi" w:hAnsiTheme="majorHAnsi" w:cs="Arial"/>
        </w:rPr>
        <w:t>Students should complete the assignment for homework.</w:t>
      </w:r>
    </w:p>
    <w:p w:rsidR="000C6597" w:rsidRPr="00BE605F" w:rsidRDefault="00BE605F" w:rsidP="00B00984">
      <w:pPr>
        <w:tabs>
          <w:tab w:val="left" w:pos="4950"/>
        </w:tabs>
        <w:spacing w:after="0" w:line="240" w:lineRule="auto"/>
        <w:outlineLvl w:val="0"/>
        <w:rPr>
          <w:rFonts w:asciiTheme="majorHAnsi" w:hAnsiTheme="majorHAnsi"/>
          <w:b/>
        </w:rPr>
      </w:pPr>
      <w:r w:rsidRPr="00BE605F">
        <w:rPr>
          <w:rFonts w:asciiTheme="majorHAnsi" w:hAnsiTheme="majorHAnsi" w:cs="Arial"/>
        </w:rPr>
        <w:br w:type="column"/>
      </w:r>
      <w:r w:rsidR="000C6597" w:rsidRPr="00BE605F">
        <w:rPr>
          <w:rFonts w:asciiTheme="majorHAnsi" w:hAnsiTheme="majorHAnsi"/>
          <w:b/>
          <w:u w:val="single"/>
        </w:rPr>
        <w:lastRenderedPageBreak/>
        <w:t>Day 3</w:t>
      </w:r>
      <w:r w:rsidR="000C6597" w:rsidRPr="00BE605F">
        <w:rPr>
          <w:rFonts w:asciiTheme="majorHAnsi" w:hAnsiTheme="majorHAnsi"/>
          <w:b/>
        </w:rPr>
        <w:t xml:space="preserve"> </w:t>
      </w:r>
    </w:p>
    <w:p w:rsidR="00BE605F" w:rsidRDefault="00BE605F" w:rsidP="00BE605F">
      <w:pPr>
        <w:pStyle w:val="NoSpacing"/>
        <w:rPr>
          <w:rFonts w:asciiTheme="majorHAnsi" w:hAnsiTheme="majorHAnsi"/>
          <w:b/>
        </w:rPr>
      </w:pPr>
    </w:p>
    <w:p w:rsidR="00BE605F" w:rsidRDefault="00BE605F" w:rsidP="00B00984">
      <w:pPr>
        <w:pStyle w:val="NoSpacing"/>
        <w:outlineLvl w:val="0"/>
        <w:rPr>
          <w:rFonts w:asciiTheme="majorHAnsi" w:hAnsiTheme="majorHAnsi"/>
          <w:b/>
        </w:rPr>
      </w:pPr>
      <w:r>
        <w:rPr>
          <w:rFonts w:asciiTheme="majorHAnsi" w:hAnsiTheme="majorHAnsi"/>
          <w:b/>
        </w:rPr>
        <w:t>Lesson Opening</w:t>
      </w:r>
    </w:p>
    <w:p w:rsidR="000C6597" w:rsidRPr="005A0505" w:rsidRDefault="000C6597" w:rsidP="00420E32">
      <w:pPr>
        <w:pStyle w:val="NoSpacing"/>
        <w:numPr>
          <w:ilvl w:val="0"/>
          <w:numId w:val="32"/>
        </w:numPr>
        <w:ind w:left="360"/>
        <w:rPr>
          <w:rFonts w:asciiTheme="majorHAnsi" w:hAnsiTheme="majorHAnsi"/>
          <w:b/>
        </w:rPr>
      </w:pPr>
      <w:r>
        <w:rPr>
          <w:rFonts w:asciiTheme="majorHAnsi" w:hAnsiTheme="majorHAnsi"/>
        </w:rPr>
        <w:t>S</w:t>
      </w:r>
      <w:r w:rsidRPr="005A0505">
        <w:rPr>
          <w:rFonts w:asciiTheme="majorHAnsi" w:hAnsiTheme="majorHAnsi"/>
        </w:rPr>
        <w:t xml:space="preserve">tudents do a pair/share before full class discussion begins with student and teacher readings of the poem and a video of Collins reading it (see </w:t>
      </w:r>
      <w:hyperlink r:id="rId29" w:history="1">
        <w:r w:rsidRPr="005A0505">
          <w:rPr>
            <w:rStyle w:val="Hyperlink"/>
            <w:rFonts w:asciiTheme="majorHAnsi" w:hAnsiTheme="majorHAnsi"/>
          </w:rPr>
          <w:t>http://video.pbs.org/video/1851908803/</w:t>
        </w:r>
      </w:hyperlink>
      <w:r w:rsidRPr="005A0505">
        <w:rPr>
          <w:rFonts w:asciiTheme="majorHAnsi" w:hAnsiTheme="majorHAnsi"/>
        </w:rPr>
        <w:t xml:space="preserve">). </w:t>
      </w:r>
    </w:p>
    <w:p w:rsidR="000C6597" w:rsidRPr="005A0505" w:rsidRDefault="000C6597" w:rsidP="00420E32">
      <w:pPr>
        <w:pStyle w:val="NoSpacing"/>
        <w:numPr>
          <w:ilvl w:val="0"/>
          <w:numId w:val="32"/>
        </w:numPr>
        <w:ind w:left="360"/>
        <w:rPr>
          <w:rFonts w:asciiTheme="majorHAnsi" w:hAnsiTheme="majorHAnsi"/>
          <w:b/>
        </w:rPr>
      </w:pPr>
      <w:r w:rsidRPr="005A0505">
        <w:rPr>
          <w:rFonts w:asciiTheme="majorHAnsi" w:hAnsiTheme="majorHAnsi"/>
        </w:rPr>
        <w:t xml:space="preserve">After discussion of what is conveyed by the poet’s reading of the poem, the class should examine the nostalgic elements in the poem and share notes on unfamiliar words.  </w:t>
      </w:r>
    </w:p>
    <w:p w:rsidR="00BE605F" w:rsidRDefault="00BE605F" w:rsidP="00BE605F">
      <w:pPr>
        <w:pStyle w:val="NoSpacing"/>
        <w:rPr>
          <w:rFonts w:asciiTheme="majorHAnsi" w:hAnsiTheme="majorHAnsi"/>
          <w:b/>
        </w:rPr>
      </w:pPr>
    </w:p>
    <w:p w:rsidR="00BE605F" w:rsidRPr="00BE605F" w:rsidRDefault="00BE605F" w:rsidP="00B00984">
      <w:pPr>
        <w:pStyle w:val="NoSpacing"/>
        <w:outlineLvl w:val="0"/>
        <w:rPr>
          <w:rFonts w:asciiTheme="majorHAnsi" w:hAnsiTheme="majorHAnsi"/>
          <w:b/>
        </w:rPr>
      </w:pPr>
      <w:r>
        <w:rPr>
          <w:rFonts w:asciiTheme="majorHAnsi" w:hAnsiTheme="majorHAnsi"/>
          <w:b/>
        </w:rPr>
        <w:t>During the Lesson</w:t>
      </w:r>
    </w:p>
    <w:p w:rsidR="000C6597" w:rsidRPr="000C6597" w:rsidRDefault="00BE605F" w:rsidP="00420E32">
      <w:pPr>
        <w:pStyle w:val="NoSpacing"/>
        <w:numPr>
          <w:ilvl w:val="0"/>
          <w:numId w:val="32"/>
        </w:numPr>
        <w:ind w:left="360"/>
        <w:rPr>
          <w:rFonts w:asciiTheme="majorHAnsi" w:hAnsiTheme="majorHAnsi"/>
          <w:b/>
        </w:rPr>
      </w:pPr>
      <w:r>
        <w:rPr>
          <w:rFonts w:asciiTheme="majorHAnsi" w:hAnsiTheme="majorHAnsi"/>
        </w:rPr>
        <w:t>Encourage s</w:t>
      </w:r>
      <w:r w:rsidR="000C6597" w:rsidRPr="00294876">
        <w:rPr>
          <w:rFonts w:asciiTheme="majorHAnsi" w:hAnsiTheme="majorHAnsi"/>
        </w:rPr>
        <w:t xml:space="preserve">tudents to share their own memories of gifts to </w:t>
      </w:r>
      <w:r w:rsidR="000C6597" w:rsidRPr="000C6597">
        <w:rPr>
          <w:rFonts w:asciiTheme="majorHAnsi" w:hAnsiTheme="majorHAnsi"/>
        </w:rPr>
        <w:t xml:space="preserve">parents or other family members. Then ask students to explain and identify the literary tools utilized by Collins, such as repetition of words and images, sensory imagery, comparison, shift in perspective, diction, irony, tone, structure, and description. </w:t>
      </w:r>
      <w:r w:rsidR="000C6597" w:rsidRPr="000C6597">
        <w:rPr>
          <w:rFonts w:asciiTheme="majorHAnsi" w:hAnsiTheme="majorHAnsi"/>
          <w:b/>
        </w:rPr>
        <w:t xml:space="preserve"> </w:t>
      </w:r>
    </w:p>
    <w:p w:rsidR="000C6597" w:rsidRPr="000C6597" w:rsidRDefault="000C6597" w:rsidP="00420E32">
      <w:pPr>
        <w:pStyle w:val="NoSpacing"/>
        <w:numPr>
          <w:ilvl w:val="0"/>
          <w:numId w:val="32"/>
        </w:numPr>
        <w:ind w:left="360"/>
        <w:rPr>
          <w:rFonts w:asciiTheme="majorHAnsi" w:hAnsiTheme="majorHAnsi"/>
          <w:b/>
        </w:rPr>
      </w:pPr>
      <w:r w:rsidRPr="000C6597">
        <w:rPr>
          <w:rFonts w:asciiTheme="majorHAnsi" w:hAnsiTheme="majorHAnsi"/>
        </w:rPr>
        <w:t xml:space="preserve">As students discuss the tools used, </w:t>
      </w:r>
      <w:r w:rsidR="00BE605F">
        <w:rPr>
          <w:rFonts w:asciiTheme="majorHAnsi" w:hAnsiTheme="majorHAnsi"/>
        </w:rPr>
        <w:t>t</w:t>
      </w:r>
      <w:r w:rsidRPr="000C6597">
        <w:rPr>
          <w:rFonts w:asciiTheme="majorHAnsi" w:hAnsiTheme="majorHAnsi"/>
        </w:rPr>
        <w:t>ak</w:t>
      </w:r>
      <w:r w:rsidR="00BE605F">
        <w:rPr>
          <w:rFonts w:asciiTheme="majorHAnsi" w:hAnsiTheme="majorHAnsi"/>
        </w:rPr>
        <w:t>e notes</w:t>
      </w:r>
      <w:r w:rsidRPr="000C6597">
        <w:rPr>
          <w:rFonts w:asciiTheme="majorHAnsi" w:hAnsiTheme="majorHAnsi"/>
        </w:rPr>
        <w:t xml:space="preserve"> on the overhead or Smart Board. </w:t>
      </w:r>
    </w:p>
    <w:p w:rsidR="000C6597" w:rsidRPr="000C6597" w:rsidRDefault="000C6597" w:rsidP="00420E32">
      <w:pPr>
        <w:pStyle w:val="NoSpacing"/>
        <w:numPr>
          <w:ilvl w:val="0"/>
          <w:numId w:val="32"/>
        </w:numPr>
        <w:ind w:left="360"/>
        <w:rPr>
          <w:rFonts w:asciiTheme="majorHAnsi" w:hAnsiTheme="majorHAnsi"/>
          <w:b/>
        </w:rPr>
      </w:pPr>
      <w:r w:rsidRPr="000C6597">
        <w:rPr>
          <w:rFonts w:asciiTheme="majorHAnsi" w:hAnsiTheme="majorHAnsi"/>
        </w:rPr>
        <w:t xml:space="preserve">Next, introduce the formative assessment for this lesson sequence: a brief analysis of either “Those Winter Sundays” by Robert Hayden or “The Tropics of New York” by Claude McKay. </w:t>
      </w:r>
    </w:p>
    <w:p w:rsidR="000C6597" w:rsidRPr="000C6597" w:rsidRDefault="000C6597" w:rsidP="00420E32">
      <w:pPr>
        <w:pStyle w:val="NoSpacing"/>
        <w:numPr>
          <w:ilvl w:val="0"/>
          <w:numId w:val="32"/>
        </w:numPr>
        <w:ind w:left="360"/>
        <w:rPr>
          <w:rFonts w:asciiTheme="majorHAnsi" w:hAnsiTheme="majorHAnsi"/>
          <w:b/>
        </w:rPr>
      </w:pPr>
      <w:r w:rsidRPr="000C6597">
        <w:rPr>
          <w:rFonts w:asciiTheme="majorHAnsi" w:hAnsiTheme="majorHAnsi"/>
        </w:rPr>
        <w:t xml:space="preserve">Students should read the poems silently or aloud, choose one, and then begin writing an analytical paragraph that identifies the nostalgia in the poem and explains three author’s techniques or tools that contribute to the nostalgic effect. </w:t>
      </w:r>
    </w:p>
    <w:p w:rsidR="000C6597" w:rsidRPr="000C6597" w:rsidRDefault="00BE605F" w:rsidP="00420E32">
      <w:pPr>
        <w:pStyle w:val="NoSpacing"/>
        <w:numPr>
          <w:ilvl w:val="0"/>
          <w:numId w:val="32"/>
        </w:numPr>
        <w:ind w:left="360"/>
        <w:rPr>
          <w:rFonts w:asciiTheme="majorHAnsi" w:hAnsiTheme="majorHAnsi"/>
          <w:b/>
        </w:rPr>
      </w:pPr>
      <w:r>
        <w:rPr>
          <w:rFonts w:asciiTheme="majorHAnsi" w:hAnsiTheme="majorHAnsi"/>
        </w:rPr>
        <w:t>M</w:t>
      </w:r>
      <w:r w:rsidR="000C6597" w:rsidRPr="000C6597">
        <w:rPr>
          <w:rFonts w:asciiTheme="majorHAnsi" w:hAnsiTheme="majorHAnsi"/>
        </w:rPr>
        <w:t xml:space="preserve">onitor students’ progress and provide assistance as needed as students work on the writing, which </w:t>
      </w:r>
      <w:r w:rsidR="000C6597">
        <w:rPr>
          <w:rFonts w:asciiTheme="majorHAnsi" w:hAnsiTheme="majorHAnsi"/>
        </w:rPr>
        <w:t>should</w:t>
      </w:r>
      <w:r w:rsidR="000C6597" w:rsidRPr="000C6597">
        <w:rPr>
          <w:rFonts w:asciiTheme="majorHAnsi" w:hAnsiTheme="majorHAnsi"/>
        </w:rPr>
        <w:t xml:space="preserve"> be finished for homework.</w:t>
      </w:r>
    </w:p>
    <w:p w:rsidR="000C6597" w:rsidRPr="000C6597" w:rsidRDefault="000C6597" w:rsidP="00420E32">
      <w:pPr>
        <w:pStyle w:val="NoSpacing"/>
        <w:numPr>
          <w:ilvl w:val="0"/>
          <w:numId w:val="33"/>
        </w:numPr>
        <w:ind w:left="360"/>
        <w:rPr>
          <w:rFonts w:ascii="Arial Narrow" w:hAnsi="Arial Narrow"/>
        </w:rPr>
        <w:sectPr w:rsidR="000C6597" w:rsidRPr="000C6597" w:rsidSect="008270A1">
          <w:headerReference w:type="even" r:id="rId30"/>
          <w:footerReference w:type="even" r:id="rId31"/>
          <w:footerReference w:type="default" r:id="rId32"/>
          <w:headerReference w:type="first" r:id="rId33"/>
          <w:footerReference w:type="first" r:id="rId34"/>
          <w:pgSz w:w="15840" w:h="12240" w:orient="landscape"/>
          <w:pgMar w:top="1549" w:right="720" w:bottom="720" w:left="720" w:header="720" w:footer="0" w:gutter="0"/>
          <w:cols w:num="2" w:space="720"/>
          <w:titlePg/>
          <w:docGrid w:linePitch="360"/>
        </w:sectPr>
      </w:pPr>
      <w:r>
        <w:rPr>
          <w:rFonts w:asciiTheme="majorHAnsi" w:hAnsiTheme="majorHAnsi"/>
        </w:rPr>
        <w:t xml:space="preserve">The </w:t>
      </w:r>
      <w:r w:rsidRPr="005A0505">
        <w:rPr>
          <w:rFonts w:asciiTheme="majorHAnsi" w:hAnsiTheme="majorHAnsi"/>
        </w:rPr>
        <w:t xml:space="preserve">analytical paragraph </w:t>
      </w:r>
      <w:r>
        <w:rPr>
          <w:rFonts w:asciiTheme="majorHAnsi" w:hAnsiTheme="majorHAnsi"/>
        </w:rPr>
        <w:t xml:space="preserve">on </w:t>
      </w:r>
      <w:r w:rsidRPr="000C6597">
        <w:rPr>
          <w:rFonts w:asciiTheme="majorHAnsi" w:hAnsiTheme="majorHAnsi"/>
        </w:rPr>
        <w:t>“Those Winter Sundays” by Robert Hayden or “The Tropics of New York” by Claude McKay</w:t>
      </w:r>
      <w:r w:rsidRPr="005A0505">
        <w:rPr>
          <w:rFonts w:asciiTheme="majorHAnsi" w:hAnsiTheme="majorHAnsi"/>
        </w:rPr>
        <w:t xml:space="preserve"> serve</w:t>
      </w:r>
      <w:r>
        <w:rPr>
          <w:rFonts w:asciiTheme="majorHAnsi" w:hAnsiTheme="majorHAnsi"/>
        </w:rPr>
        <w:t>s</w:t>
      </w:r>
      <w:r w:rsidRPr="005A0505">
        <w:rPr>
          <w:rFonts w:asciiTheme="majorHAnsi" w:hAnsiTheme="majorHAnsi"/>
        </w:rPr>
        <w:t xml:space="preserve"> as a summat</w:t>
      </w:r>
      <w:r>
        <w:rPr>
          <w:rFonts w:asciiTheme="majorHAnsi" w:hAnsiTheme="majorHAnsi"/>
        </w:rPr>
        <w:t>ive assessment for this portion of the unit.</w:t>
      </w:r>
    </w:p>
    <w:p w:rsidR="00BE605F" w:rsidRDefault="00BE605F">
      <w:pPr>
        <w:spacing w:after="0" w:line="240" w:lineRule="auto"/>
        <w:rPr>
          <w:rFonts w:asciiTheme="majorHAnsi" w:hAnsiTheme="majorHAnsi"/>
          <w:b/>
          <w:sz w:val="24"/>
          <w:szCs w:val="24"/>
          <w:lang w:eastAsia="en-US"/>
        </w:rPr>
      </w:pPr>
      <w:r>
        <w:rPr>
          <w:rFonts w:asciiTheme="majorHAnsi" w:hAnsiTheme="majorHAnsi"/>
          <w:b/>
          <w:sz w:val="24"/>
          <w:szCs w:val="24"/>
          <w:lang w:eastAsia="en-US"/>
        </w:rPr>
        <w:lastRenderedPageBreak/>
        <w:br w:type="page"/>
      </w:r>
    </w:p>
    <w:p w:rsidR="000C6597" w:rsidRDefault="000C6597">
      <w:pPr>
        <w:spacing w:after="0" w:line="240" w:lineRule="auto"/>
        <w:rPr>
          <w:rFonts w:asciiTheme="majorHAnsi" w:hAnsiTheme="majorHAnsi"/>
          <w:b/>
          <w:sz w:val="24"/>
          <w:szCs w:val="24"/>
          <w:lang w:eastAsia="en-US"/>
        </w:rPr>
      </w:pPr>
    </w:p>
    <w:p w:rsidR="00210B9E" w:rsidRPr="009B64FD" w:rsidRDefault="00BE605F" w:rsidP="00B00984">
      <w:pPr>
        <w:pStyle w:val="ListParagraph"/>
        <w:ind w:left="0"/>
        <w:jc w:val="center"/>
        <w:outlineLvl w:val="0"/>
        <w:rPr>
          <w:rFonts w:asciiTheme="majorHAnsi" w:hAnsiTheme="majorHAnsi"/>
          <w:sz w:val="52"/>
          <w:szCs w:val="52"/>
          <w:lang w:eastAsia="en-US"/>
        </w:rPr>
      </w:pPr>
      <w:r>
        <w:rPr>
          <w:rFonts w:asciiTheme="majorHAnsi" w:hAnsiTheme="majorHAnsi"/>
          <w:sz w:val="52"/>
          <w:szCs w:val="52"/>
          <w:lang w:eastAsia="en-US"/>
        </w:rPr>
        <w:t xml:space="preserve">Sample </w:t>
      </w:r>
      <w:r w:rsidR="00A041F6" w:rsidRPr="009B64FD">
        <w:rPr>
          <w:rFonts w:asciiTheme="majorHAnsi" w:hAnsiTheme="majorHAnsi"/>
          <w:sz w:val="52"/>
          <w:szCs w:val="52"/>
          <w:lang w:eastAsia="en-US"/>
        </w:rPr>
        <w:t>Format for Poetry Worksheets</w:t>
      </w:r>
    </w:p>
    <w:p w:rsidR="009B64FD" w:rsidRPr="009B64FD" w:rsidRDefault="009B64FD" w:rsidP="00A041F6">
      <w:pPr>
        <w:pStyle w:val="ListParagraph"/>
        <w:ind w:left="0"/>
        <w:jc w:val="center"/>
        <w:rPr>
          <w:rFonts w:asciiTheme="majorHAnsi" w:hAnsiTheme="majorHAnsi"/>
          <w:lang w:eastAsia="en-US"/>
        </w:rPr>
      </w:pPr>
      <w:r w:rsidRPr="009B64FD">
        <w:rPr>
          <w:rFonts w:asciiTheme="majorHAnsi" w:hAnsiTheme="majorHAnsi"/>
          <w:lang w:eastAsia="en-US"/>
        </w:rPr>
        <w:t>(These contain only sections of each poem so they only serve as partial examples.)</w:t>
      </w:r>
    </w:p>
    <w:tbl>
      <w:tblPr>
        <w:tblStyle w:val="TableGrid"/>
        <w:tblW w:w="0" w:type="auto"/>
        <w:tblLook w:val="04A0" w:firstRow="1" w:lastRow="0" w:firstColumn="1" w:lastColumn="0" w:noHBand="0" w:noVBand="1"/>
      </w:tblPr>
      <w:tblGrid>
        <w:gridCol w:w="4428"/>
        <w:gridCol w:w="5094"/>
        <w:gridCol w:w="5094"/>
      </w:tblGrid>
      <w:tr w:rsidR="00A041F6" w:rsidRPr="009B64FD" w:rsidTr="00094FCE">
        <w:trPr>
          <w:trHeight w:val="349"/>
        </w:trPr>
        <w:tc>
          <w:tcPr>
            <w:tcW w:w="4428" w:type="dxa"/>
            <w:vAlign w:val="center"/>
          </w:tcPr>
          <w:p w:rsidR="00A041F6" w:rsidRPr="00BE605F" w:rsidRDefault="00A041F6" w:rsidP="00A041F6">
            <w:pPr>
              <w:spacing w:after="0" w:line="240" w:lineRule="auto"/>
              <w:rPr>
                <w:rFonts w:asciiTheme="majorHAnsi" w:hAnsiTheme="majorHAnsi"/>
                <w:b/>
              </w:rPr>
            </w:pPr>
            <w:r w:rsidRPr="00BE605F">
              <w:rPr>
                <w:rFonts w:asciiTheme="majorHAnsi" w:hAnsiTheme="majorHAnsi"/>
                <w:b/>
              </w:rPr>
              <w:t>“Bored” by Margaret Atwood</w:t>
            </w:r>
          </w:p>
        </w:tc>
        <w:tc>
          <w:tcPr>
            <w:tcW w:w="5094" w:type="dxa"/>
            <w:vAlign w:val="center"/>
          </w:tcPr>
          <w:p w:rsidR="00A041F6" w:rsidRPr="00BE605F" w:rsidRDefault="00A041F6" w:rsidP="00A041F6">
            <w:pPr>
              <w:spacing w:after="0" w:line="240" w:lineRule="auto"/>
              <w:rPr>
                <w:rFonts w:asciiTheme="majorHAnsi" w:hAnsiTheme="majorHAnsi"/>
                <w:b/>
              </w:rPr>
            </w:pPr>
            <w:r w:rsidRPr="00BE605F">
              <w:rPr>
                <w:rFonts w:asciiTheme="majorHAnsi" w:hAnsiTheme="majorHAnsi"/>
                <w:b/>
              </w:rPr>
              <w:t>Paraphrase</w:t>
            </w:r>
          </w:p>
        </w:tc>
        <w:tc>
          <w:tcPr>
            <w:tcW w:w="5094" w:type="dxa"/>
            <w:vAlign w:val="center"/>
          </w:tcPr>
          <w:p w:rsidR="00A041F6" w:rsidRPr="00BE605F" w:rsidRDefault="00A041F6" w:rsidP="00A041F6">
            <w:pPr>
              <w:spacing w:after="0" w:line="240" w:lineRule="auto"/>
              <w:rPr>
                <w:rFonts w:asciiTheme="majorHAnsi" w:hAnsiTheme="majorHAnsi"/>
                <w:b/>
              </w:rPr>
            </w:pPr>
            <w:r w:rsidRPr="00BE605F">
              <w:rPr>
                <w:rFonts w:asciiTheme="majorHAnsi" w:hAnsiTheme="majorHAnsi"/>
                <w:b/>
              </w:rPr>
              <w:t>Examples of Interesting Language</w:t>
            </w:r>
          </w:p>
        </w:tc>
      </w:tr>
      <w:tr w:rsidR="00A041F6" w:rsidRPr="009B64FD" w:rsidTr="00094FCE">
        <w:trPr>
          <w:trHeight w:val="1618"/>
        </w:trPr>
        <w:tc>
          <w:tcPr>
            <w:tcW w:w="4428" w:type="dxa"/>
            <w:vAlign w:val="center"/>
          </w:tcPr>
          <w:p w:rsidR="00A041F6" w:rsidRPr="009B64FD" w:rsidRDefault="00A041F6" w:rsidP="00A041F6">
            <w:pPr>
              <w:spacing w:after="0" w:line="240" w:lineRule="auto"/>
              <w:rPr>
                <w:rFonts w:asciiTheme="majorHAnsi" w:hAnsiTheme="majorHAnsi"/>
              </w:rPr>
            </w:pPr>
            <w:r w:rsidRPr="009B64FD">
              <w:rPr>
                <w:rFonts w:asciiTheme="majorHAnsi" w:hAnsiTheme="majorHAnsi"/>
              </w:rPr>
              <w:t>All those times I was bored</w:t>
            </w:r>
          </w:p>
          <w:p w:rsidR="00A041F6" w:rsidRPr="009B64FD" w:rsidRDefault="00094FCE" w:rsidP="00A041F6">
            <w:pPr>
              <w:spacing w:after="0" w:line="240" w:lineRule="auto"/>
              <w:rPr>
                <w:rFonts w:asciiTheme="majorHAnsi" w:hAnsiTheme="majorHAnsi"/>
              </w:rPr>
            </w:pPr>
            <w:r w:rsidRPr="009B64FD">
              <w:rPr>
                <w:rFonts w:asciiTheme="majorHAnsi" w:hAnsiTheme="majorHAnsi"/>
              </w:rPr>
              <w:t>o</w:t>
            </w:r>
            <w:r w:rsidR="00A041F6" w:rsidRPr="009B64FD">
              <w:rPr>
                <w:rFonts w:asciiTheme="majorHAnsi" w:hAnsiTheme="majorHAnsi"/>
              </w:rPr>
              <w:t>ut of my mind.  Holding the log</w:t>
            </w:r>
          </w:p>
          <w:p w:rsidR="00A041F6" w:rsidRPr="009B64FD" w:rsidRDefault="00094FCE" w:rsidP="00A041F6">
            <w:pPr>
              <w:spacing w:after="0" w:line="240" w:lineRule="auto"/>
              <w:rPr>
                <w:rFonts w:asciiTheme="majorHAnsi" w:hAnsiTheme="majorHAnsi"/>
              </w:rPr>
            </w:pPr>
            <w:r w:rsidRPr="009B64FD">
              <w:rPr>
                <w:rFonts w:asciiTheme="majorHAnsi" w:hAnsiTheme="majorHAnsi"/>
              </w:rPr>
              <w:t>w</w:t>
            </w:r>
            <w:r w:rsidR="00A041F6" w:rsidRPr="009B64FD">
              <w:rPr>
                <w:rFonts w:asciiTheme="majorHAnsi" w:hAnsiTheme="majorHAnsi"/>
              </w:rPr>
              <w:t>hile he sawed it.  Holding</w:t>
            </w:r>
          </w:p>
          <w:p w:rsidR="00A041F6" w:rsidRPr="009B64FD" w:rsidRDefault="00094FCE" w:rsidP="00A041F6">
            <w:pPr>
              <w:spacing w:after="0" w:line="240" w:lineRule="auto"/>
              <w:rPr>
                <w:rFonts w:asciiTheme="majorHAnsi" w:hAnsiTheme="majorHAnsi"/>
              </w:rPr>
            </w:pPr>
            <w:r w:rsidRPr="009B64FD">
              <w:rPr>
                <w:rFonts w:asciiTheme="majorHAnsi" w:hAnsiTheme="majorHAnsi"/>
              </w:rPr>
              <w:t>t</w:t>
            </w:r>
            <w:r w:rsidR="00A041F6" w:rsidRPr="009B64FD">
              <w:rPr>
                <w:rFonts w:asciiTheme="majorHAnsi" w:hAnsiTheme="majorHAnsi"/>
              </w:rPr>
              <w:t>he string while he measured, boards,</w:t>
            </w:r>
          </w:p>
          <w:p w:rsidR="00A041F6" w:rsidRPr="009B64FD" w:rsidRDefault="00094FCE" w:rsidP="00A041F6">
            <w:pPr>
              <w:spacing w:after="0" w:line="240" w:lineRule="auto"/>
              <w:rPr>
                <w:rFonts w:asciiTheme="majorHAnsi" w:hAnsiTheme="majorHAnsi"/>
              </w:rPr>
            </w:pPr>
            <w:r w:rsidRPr="009B64FD">
              <w:rPr>
                <w:rFonts w:asciiTheme="majorHAnsi" w:hAnsiTheme="majorHAnsi"/>
              </w:rPr>
              <w:t>distances between things, or pounded</w:t>
            </w:r>
          </w:p>
          <w:p w:rsidR="00094FCE" w:rsidRPr="009B64FD" w:rsidRDefault="00094FCE" w:rsidP="00A041F6">
            <w:pPr>
              <w:spacing w:after="0" w:line="240" w:lineRule="auto"/>
              <w:rPr>
                <w:rFonts w:asciiTheme="majorHAnsi" w:hAnsiTheme="majorHAnsi"/>
              </w:rPr>
            </w:pPr>
            <w:r w:rsidRPr="009B64FD">
              <w:rPr>
                <w:rFonts w:asciiTheme="majorHAnsi" w:hAnsiTheme="majorHAnsi"/>
              </w:rPr>
              <w:t>stakes into the ground for rows and rows …</w:t>
            </w:r>
          </w:p>
        </w:tc>
        <w:tc>
          <w:tcPr>
            <w:tcW w:w="5094" w:type="dxa"/>
            <w:vAlign w:val="center"/>
          </w:tcPr>
          <w:p w:rsidR="00A041F6" w:rsidRPr="009B64FD" w:rsidRDefault="00A041F6" w:rsidP="00A041F6">
            <w:pPr>
              <w:spacing w:after="0" w:line="240" w:lineRule="auto"/>
              <w:rPr>
                <w:rFonts w:asciiTheme="majorHAnsi" w:hAnsiTheme="majorHAnsi"/>
              </w:rPr>
            </w:pPr>
          </w:p>
        </w:tc>
        <w:tc>
          <w:tcPr>
            <w:tcW w:w="5094" w:type="dxa"/>
            <w:vAlign w:val="center"/>
          </w:tcPr>
          <w:p w:rsidR="00A041F6" w:rsidRPr="009B64FD" w:rsidRDefault="00A041F6" w:rsidP="00A041F6">
            <w:pPr>
              <w:spacing w:after="0" w:line="240" w:lineRule="auto"/>
              <w:rPr>
                <w:rFonts w:asciiTheme="majorHAnsi" w:hAnsiTheme="majorHAnsi"/>
              </w:rPr>
            </w:pPr>
          </w:p>
        </w:tc>
      </w:tr>
    </w:tbl>
    <w:p w:rsidR="00A041F6" w:rsidRPr="009B64FD" w:rsidRDefault="00A041F6" w:rsidP="00A041F6">
      <w:pPr>
        <w:spacing w:line="240" w:lineRule="auto"/>
        <w:jc w:val="center"/>
        <w:rPr>
          <w:rFonts w:asciiTheme="majorHAnsi" w:hAnsiTheme="majorHAnsi"/>
        </w:rPr>
      </w:pPr>
    </w:p>
    <w:tbl>
      <w:tblPr>
        <w:tblStyle w:val="TableGrid"/>
        <w:tblW w:w="0" w:type="auto"/>
        <w:tblLook w:val="04A0" w:firstRow="1" w:lastRow="0" w:firstColumn="1" w:lastColumn="0" w:noHBand="0" w:noVBand="1"/>
      </w:tblPr>
      <w:tblGrid>
        <w:gridCol w:w="4428"/>
        <w:gridCol w:w="5094"/>
        <w:gridCol w:w="5094"/>
      </w:tblGrid>
      <w:tr w:rsidR="00094FCE" w:rsidRPr="009B64FD" w:rsidTr="00094FCE">
        <w:trPr>
          <w:trHeight w:val="349"/>
        </w:trPr>
        <w:tc>
          <w:tcPr>
            <w:tcW w:w="4428" w:type="dxa"/>
            <w:vAlign w:val="center"/>
          </w:tcPr>
          <w:p w:rsidR="00094FCE" w:rsidRPr="00BE605F" w:rsidRDefault="00094FCE" w:rsidP="00835F0C">
            <w:pPr>
              <w:spacing w:after="0" w:line="240" w:lineRule="auto"/>
              <w:rPr>
                <w:rFonts w:asciiTheme="majorHAnsi" w:hAnsiTheme="majorHAnsi"/>
                <w:b/>
              </w:rPr>
            </w:pPr>
            <w:r w:rsidRPr="00BE605F">
              <w:rPr>
                <w:rFonts w:asciiTheme="majorHAnsi" w:hAnsiTheme="majorHAnsi"/>
                <w:b/>
              </w:rPr>
              <w:t>“The Lanyard” by Billy Collins</w:t>
            </w:r>
          </w:p>
        </w:tc>
        <w:tc>
          <w:tcPr>
            <w:tcW w:w="5094" w:type="dxa"/>
            <w:vAlign w:val="center"/>
          </w:tcPr>
          <w:p w:rsidR="00094FCE" w:rsidRPr="00BE605F" w:rsidRDefault="00094FCE" w:rsidP="00835F0C">
            <w:pPr>
              <w:spacing w:after="0" w:line="240" w:lineRule="auto"/>
              <w:rPr>
                <w:rFonts w:asciiTheme="majorHAnsi" w:hAnsiTheme="majorHAnsi"/>
                <w:b/>
              </w:rPr>
            </w:pPr>
            <w:r w:rsidRPr="00BE605F">
              <w:rPr>
                <w:rFonts w:asciiTheme="majorHAnsi" w:hAnsiTheme="majorHAnsi"/>
                <w:b/>
              </w:rPr>
              <w:t>Paraphrase</w:t>
            </w:r>
          </w:p>
        </w:tc>
        <w:tc>
          <w:tcPr>
            <w:tcW w:w="5094" w:type="dxa"/>
            <w:vAlign w:val="center"/>
          </w:tcPr>
          <w:p w:rsidR="00094FCE" w:rsidRPr="00BE605F" w:rsidRDefault="00094FCE" w:rsidP="00835F0C">
            <w:pPr>
              <w:spacing w:after="0" w:line="240" w:lineRule="auto"/>
              <w:rPr>
                <w:rFonts w:asciiTheme="majorHAnsi" w:hAnsiTheme="majorHAnsi"/>
                <w:b/>
              </w:rPr>
            </w:pPr>
            <w:r w:rsidRPr="00BE605F">
              <w:rPr>
                <w:rFonts w:asciiTheme="majorHAnsi" w:hAnsiTheme="majorHAnsi"/>
                <w:b/>
              </w:rPr>
              <w:t>Tools Used by the Author to Create Nostalgic Effects</w:t>
            </w:r>
          </w:p>
        </w:tc>
      </w:tr>
      <w:tr w:rsidR="00094FCE" w:rsidRPr="009B64FD" w:rsidTr="00094FCE">
        <w:trPr>
          <w:trHeight w:val="1618"/>
        </w:trPr>
        <w:tc>
          <w:tcPr>
            <w:tcW w:w="4428" w:type="dxa"/>
            <w:vAlign w:val="center"/>
          </w:tcPr>
          <w:p w:rsidR="00094FCE" w:rsidRPr="009B64FD" w:rsidRDefault="00094FCE" w:rsidP="00835F0C">
            <w:pPr>
              <w:spacing w:after="0" w:line="240" w:lineRule="auto"/>
              <w:rPr>
                <w:rFonts w:asciiTheme="majorHAnsi" w:hAnsiTheme="majorHAnsi"/>
              </w:rPr>
            </w:pPr>
            <w:r w:rsidRPr="009B64FD">
              <w:rPr>
                <w:rFonts w:asciiTheme="majorHAnsi" w:hAnsiTheme="majorHAnsi"/>
              </w:rPr>
              <w:t>The other day I was ricocheting slowly</w:t>
            </w:r>
          </w:p>
          <w:p w:rsidR="00094FCE" w:rsidRPr="009B64FD" w:rsidRDefault="00094FCE" w:rsidP="00835F0C">
            <w:pPr>
              <w:spacing w:after="0" w:line="240" w:lineRule="auto"/>
              <w:rPr>
                <w:rFonts w:asciiTheme="majorHAnsi" w:hAnsiTheme="majorHAnsi"/>
              </w:rPr>
            </w:pPr>
            <w:r w:rsidRPr="009B64FD">
              <w:rPr>
                <w:rFonts w:asciiTheme="majorHAnsi" w:hAnsiTheme="majorHAnsi"/>
              </w:rPr>
              <w:t>off the blue walls of this room,</w:t>
            </w:r>
          </w:p>
          <w:p w:rsidR="00094FCE" w:rsidRPr="009B64FD" w:rsidRDefault="00094FCE" w:rsidP="00835F0C">
            <w:pPr>
              <w:spacing w:after="0" w:line="240" w:lineRule="auto"/>
              <w:rPr>
                <w:rFonts w:asciiTheme="majorHAnsi" w:hAnsiTheme="majorHAnsi"/>
              </w:rPr>
            </w:pPr>
            <w:r w:rsidRPr="009B64FD">
              <w:rPr>
                <w:rFonts w:asciiTheme="majorHAnsi" w:hAnsiTheme="majorHAnsi"/>
              </w:rPr>
              <w:t>moving as if underwater from typewriter to piano,</w:t>
            </w:r>
          </w:p>
          <w:p w:rsidR="00094FCE" w:rsidRPr="009B64FD" w:rsidRDefault="00094FCE" w:rsidP="00835F0C">
            <w:pPr>
              <w:spacing w:after="0" w:line="240" w:lineRule="auto"/>
              <w:rPr>
                <w:rFonts w:asciiTheme="majorHAnsi" w:hAnsiTheme="majorHAnsi"/>
              </w:rPr>
            </w:pPr>
            <w:r w:rsidRPr="009B64FD">
              <w:rPr>
                <w:rFonts w:asciiTheme="majorHAnsi" w:hAnsiTheme="majorHAnsi"/>
              </w:rPr>
              <w:t>from bookshelf to an envelope lying on the floor,</w:t>
            </w:r>
          </w:p>
          <w:p w:rsidR="00094FCE" w:rsidRPr="009B64FD" w:rsidRDefault="00094FCE" w:rsidP="00835F0C">
            <w:pPr>
              <w:spacing w:after="0" w:line="240" w:lineRule="auto"/>
              <w:rPr>
                <w:rFonts w:asciiTheme="majorHAnsi" w:hAnsiTheme="majorHAnsi"/>
              </w:rPr>
            </w:pPr>
            <w:r w:rsidRPr="009B64FD">
              <w:rPr>
                <w:rFonts w:asciiTheme="majorHAnsi" w:hAnsiTheme="majorHAnsi"/>
              </w:rPr>
              <w:t>when I found myself in the L section of the dictionary</w:t>
            </w:r>
          </w:p>
          <w:p w:rsidR="00094FCE" w:rsidRPr="009B64FD" w:rsidRDefault="00094FCE" w:rsidP="00835F0C">
            <w:pPr>
              <w:spacing w:after="0" w:line="240" w:lineRule="auto"/>
              <w:rPr>
                <w:rFonts w:asciiTheme="majorHAnsi" w:hAnsiTheme="majorHAnsi"/>
              </w:rPr>
            </w:pPr>
            <w:r w:rsidRPr="009B64FD">
              <w:rPr>
                <w:rFonts w:asciiTheme="majorHAnsi" w:hAnsiTheme="majorHAnsi"/>
              </w:rPr>
              <w:t>where my eyes fell upon the word lanyard. …</w:t>
            </w:r>
          </w:p>
        </w:tc>
        <w:tc>
          <w:tcPr>
            <w:tcW w:w="5094" w:type="dxa"/>
            <w:vAlign w:val="center"/>
          </w:tcPr>
          <w:p w:rsidR="00094FCE" w:rsidRPr="009B64FD" w:rsidRDefault="00094FCE" w:rsidP="00835F0C">
            <w:pPr>
              <w:spacing w:after="0" w:line="240" w:lineRule="auto"/>
              <w:rPr>
                <w:rFonts w:asciiTheme="majorHAnsi" w:hAnsiTheme="majorHAnsi"/>
              </w:rPr>
            </w:pPr>
          </w:p>
        </w:tc>
        <w:tc>
          <w:tcPr>
            <w:tcW w:w="5094" w:type="dxa"/>
            <w:vAlign w:val="center"/>
          </w:tcPr>
          <w:p w:rsidR="00094FCE" w:rsidRPr="009B64FD" w:rsidRDefault="00094FCE" w:rsidP="00835F0C">
            <w:pPr>
              <w:spacing w:after="0" w:line="240" w:lineRule="auto"/>
              <w:rPr>
                <w:rFonts w:asciiTheme="majorHAnsi" w:hAnsiTheme="majorHAnsi"/>
              </w:rPr>
            </w:pPr>
          </w:p>
        </w:tc>
      </w:tr>
    </w:tbl>
    <w:p w:rsidR="00094FCE" w:rsidRPr="009B64FD" w:rsidRDefault="00094FCE" w:rsidP="00094FCE">
      <w:pPr>
        <w:spacing w:line="240" w:lineRule="auto"/>
        <w:jc w:val="center"/>
        <w:rPr>
          <w:rFonts w:asciiTheme="majorHAnsi" w:hAnsiTheme="majorHAnsi"/>
        </w:rPr>
      </w:pPr>
    </w:p>
    <w:p w:rsidR="00094FCE" w:rsidRPr="00A041F6" w:rsidRDefault="00094FCE" w:rsidP="00A041F6">
      <w:pPr>
        <w:spacing w:line="240" w:lineRule="auto"/>
        <w:jc w:val="center"/>
        <w:rPr>
          <w:rFonts w:ascii="Arial Narrow" w:hAnsi="Arial Narrow"/>
        </w:rPr>
      </w:pPr>
    </w:p>
    <w:p w:rsidR="00094FCE" w:rsidRPr="00BE605F" w:rsidRDefault="00094FCE">
      <w:pPr>
        <w:spacing w:after="0" w:line="240" w:lineRule="auto"/>
        <w:rPr>
          <w:rFonts w:ascii="Cambria" w:hAnsi="Cambria"/>
          <w:lang w:eastAsia="en-US"/>
        </w:rPr>
      </w:pPr>
    </w:p>
    <w:p w:rsidR="00BE605F" w:rsidRDefault="00BE605F"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lastRenderedPageBreak/>
        <w:t>Nostalgia</w:t>
      </w:r>
    </w:p>
    <w:p w:rsidR="00BE605F" w:rsidRDefault="00BE605F" w:rsidP="00BE605F">
      <w:pPr>
        <w:tabs>
          <w:tab w:val="left" w:pos="4950"/>
        </w:tabs>
        <w:spacing w:after="0" w:line="240" w:lineRule="auto"/>
        <w:jc w:val="center"/>
        <w:rPr>
          <w:rFonts w:ascii="Cambria" w:hAnsi="Cambria"/>
          <w:sz w:val="52"/>
          <w:szCs w:val="80"/>
          <w:lang w:eastAsia="en-US"/>
        </w:rPr>
      </w:pPr>
      <w:r>
        <w:rPr>
          <w:rFonts w:ascii="Cambria" w:hAnsi="Cambria"/>
          <w:sz w:val="52"/>
          <w:szCs w:val="80"/>
          <w:lang w:eastAsia="en-US"/>
        </w:rPr>
        <w:t>English Language Arts, Grade 11</w:t>
      </w:r>
    </w:p>
    <w:p w:rsidR="005C7BCF" w:rsidRPr="00C61D57" w:rsidRDefault="005C7BCF" w:rsidP="00ED2212">
      <w:pPr>
        <w:tabs>
          <w:tab w:val="left" w:pos="4950"/>
        </w:tabs>
        <w:spacing w:after="0" w:line="240" w:lineRule="auto"/>
        <w:jc w:val="center"/>
      </w:pPr>
      <w:r>
        <w:rPr>
          <w:rFonts w:ascii="Cambria" w:hAnsi="Cambria"/>
          <w:sz w:val="52"/>
          <w:szCs w:val="80"/>
          <w:lang w:eastAsia="en-US"/>
        </w:rPr>
        <w:t>Lesson 3</w:t>
      </w:r>
    </w:p>
    <w:p w:rsidR="005C7BCF" w:rsidRPr="00C61D57" w:rsidRDefault="005C7BCF" w:rsidP="00ED2212">
      <w:pPr>
        <w:tabs>
          <w:tab w:val="left" w:pos="4950"/>
        </w:tabs>
        <w:spacing w:after="0" w:line="240" w:lineRule="auto"/>
        <w:rPr>
          <w:rFonts w:ascii="Cambria" w:hAnsi="Cambria"/>
          <w:b/>
          <w:sz w:val="28"/>
          <w:szCs w:val="80"/>
          <w:lang w:eastAsia="en-US"/>
        </w:rPr>
      </w:pPr>
    </w:p>
    <w:p w:rsidR="005C7BCF" w:rsidRPr="00BE605F" w:rsidRDefault="005C7BCF" w:rsidP="00BE605F">
      <w:pPr>
        <w:tabs>
          <w:tab w:val="left" w:pos="4950"/>
        </w:tabs>
        <w:spacing w:after="0" w:line="240" w:lineRule="auto"/>
        <w:rPr>
          <w:rFonts w:asciiTheme="majorHAnsi" w:hAnsiTheme="majorHAnsi"/>
          <w:sz w:val="28"/>
          <w:szCs w:val="28"/>
        </w:rPr>
      </w:pPr>
      <w:r w:rsidRPr="00BE605F">
        <w:rPr>
          <w:rFonts w:asciiTheme="majorHAnsi" w:hAnsiTheme="majorHAnsi"/>
          <w:b/>
          <w:sz w:val="28"/>
          <w:szCs w:val="28"/>
          <w:lang w:eastAsia="en-US"/>
        </w:rPr>
        <w:t>Brief Overview:</w:t>
      </w:r>
      <w:r w:rsidRPr="00BE605F">
        <w:rPr>
          <w:rFonts w:asciiTheme="majorHAnsi" w:hAnsiTheme="majorHAnsi"/>
          <w:b/>
          <w:sz w:val="28"/>
          <w:szCs w:val="28"/>
        </w:rPr>
        <w:t xml:space="preserve"> </w:t>
      </w:r>
      <w:r w:rsidR="00ED2212" w:rsidRPr="00BE605F">
        <w:rPr>
          <w:rFonts w:asciiTheme="majorHAnsi" w:hAnsiTheme="majorHAnsi"/>
          <w:sz w:val="28"/>
          <w:szCs w:val="28"/>
        </w:rPr>
        <w:t>This</w:t>
      </w:r>
      <w:r w:rsidR="004D3848" w:rsidRPr="00BE605F">
        <w:rPr>
          <w:rFonts w:asciiTheme="majorHAnsi" w:hAnsiTheme="majorHAnsi"/>
          <w:sz w:val="28"/>
          <w:szCs w:val="28"/>
        </w:rPr>
        <w:t xml:space="preserve"> lesson is a transition from studying nostalgia in poetry to </w:t>
      </w:r>
      <w:r w:rsidR="00AE38A0" w:rsidRPr="00BE605F">
        <w:rPr>
          <w:rFonts w:asciiTheme="majorHAnsi" w:hAnsiTheme="majorHAnsi"/>
          <w:sz w:val="28"/>
          <w:szCs w:val="28"/>
        </w:rPr>
        <w:t>studying the theme in prose, nonfiction and fiction.</w:t>
      </w:r>
      <w:r w:rsidR="004D3848" w:rsidRPr="00BE605F">
        <w:rPr>
          <w:rFonts w:asciiTheme="majorHAnsi" w:hAnsiTheme="majorHAnsi"/>
          <w:sz w:val="28"/>
          <w:szCs w:val="28"/>
        </w:rPr>
        <w:t xml:space="preserve"> </w:t>
      </w:r>
      <w:r w:rsidR="00AE38A0" w:rsidRPr="00BE605F">
        <w:rPr>
          <w:rFonts w:asciiTheme="majorHAnsi" w:hAnsiTheme="majorHAnsi"/>
          <w:sz w:val="28"/>
          <w:szCs w:val="28"/>
        </w:rPr>
        <w:t xml:space="preserve">The lesson will include sharing </w:t>
      </w:r>
      <w:r w:rsidR="009870F4" w:rsidRPr="00BE605F">
        <w:rPr>
          <w:rFonts w:asciiTheme="majorHAnsi" w:hAnsiTheme="majorHAnsi"/>
          <w:sz w:val="28"/>
          <w:szCs w:val="28"/>
        </w:rPr>
        <w:t>of and feedback on</w:t>
      </w:r>
      <w:r w:rsidR="00AE38A0" w:rsidRPr="00BE605F">
        <w:rPr>
          <w:rFonts w:asciiTheme="majorHAnsi" w:hAnsiTheme="majorHAnsi"/>
          <w:sz w:val="28"/>
          <w:szCs w:val="28"/>
        </w:rPr>
        <w:t xml:space="preserve"> the analytical paragraphs written on “Those Winter Sundays” or “The Tropics of New York.” To deepen their understanding of the unit’s big ideas, students will read</w:t>
      </w:r>
      <w:r w:rsidR="005D676E" w:rsidRPr="00BE605F">
        <w:rPr>
          <w:rFonts w:asciiTheme="majorHAnsi" w:hAnsiTheme="majorHAnsi"/>
          <w:sz w:val="28"/>
          <w:szCs w:val="28"/>
        </w:rPr>
        <w:t xml:space="preserve"> and discuss</w:t>
      </w:r>
      <w:r w:rsidR="00AE38A0" w:rsidRPr="00BE605F">
        <w:rPr>
          <w:rFonts w:asciiTheme="majorHAnsi" w:hAnsiTheme="majorHAnsi"/>
          <w:sz w:val="28"/>
          <w:szCs w:val="28"/>
        </w:rPr>
        <w:t xml:space="preserve"> “Nostalgia is Good Medicine,” an article from </w:t>
      </w:r>
      <w:r w:rsidR="00AE38A0" w:rsidRPr="00BE605F">
        <w:rPr>
          <w:rFonts w:asciiTheme="majorHAnsi" w:hAnsiTheme="majorHAnsi"/>
          <w:i/>
          <w:sz w:val="28"/>
          <w:szCs w:val="28"/>
        </w:rPr>
        <w:t>Psychology Today</w:t>
      </w:r>
      <w:r w:rsidR="005D676E" w:rsidRPr="00BE605F">
        <w:rPr>
          <w:rFonts w:asciiTheme="majorHAnsi" w:hAnsiTheme="majorHAnsi"/>
          <w:sz w:val="28"/>
          <w:szCs w:val="28"/>
        </w:rPr>
        <w:t>, then write an extended journal entry on how nostalgia is an essential aspect of being human.</w:t>
      </w:r>
      <w:r w:rsidR="00093ED8">
        <w:rPr>
          <w:rFonts w:asciiTheme="majorHAnsi" w:hAnsiTheme="majorHAnsi"/>
          <w:sz w:val="28"/>
          <w:szCs w:val="28"/>
        </w:rPr>
        <w:t xml:space="preserve"> </w:t>
      </w:r>
      <w:r w:rsidR="00ED2212" w:rsidRPr="00BE605F">
        <w:rPr>
          <w:rFonts w:asciiTheme="majorHAnsi" w:hAnsiTheme="majorHAnsi"/>
          <w:sz w:val="28"/>
          <w:szCs w:val="28"/>
        </w:rPr>
        <w:t>As you plan, consider the variability of learners in your class and make adaptations as necessary.</w:t>
      </w:r>
    </w:p>
    <w:p w:rsidR="005C7BCF" w:rsidRPr="00BE605F" w:rsidRDefault="005C7BCF" w:rsidP="00BE605F">
      <w:pPr>
        <w:tabs>
          <w:tab w:val="left" w:pos="4950"/>
        </w:tabs>
        <w:spacing w:after="0" w:line="240" w:lineRule="auto"/>
        <w:rPr>
          <w:rFonts w:asciiTheme="majorHAnsi" w:hAnsiTheme="majorHAnsi"/>
          <w:sz w:val="28"/>
          <w:szCs w:val="28"/>
        </w:rPr>
      </w:pPr>
    </w:p>
    <w:p w:rsidR="00ED2212" w:rsidRPr="00BE605F" w:rsidRDefault="005C7BCF" w:rsidP="00B00984">
      <w:pPr>
        <w:tabs>
          <w:tab w:val="left" w:pos="4950"/>
        </w:tabs>
        <w:spacing w:after="0" w:line="240" w:lineRule="auto"/>
        <w:outlineLvl w:val="0"/>
        <w:rPr>
          <w:rFonts w:asciiTheme="majorHAnsi" w:hAnsiTheme="majorHAnsi"/>
          <w:sz w:val="28"/>
          <w:szCs w:val="28"/>
          <w:lang w:eastAsia="en-US"/>
        </w:rPr>
      </w:pPr>
      <w:r w:rsidRPr="00BE605F">
        <w:rPr>
          <w:rFonts w:asciiTheme="majorHAnsi" w:hAnsiTheme="majorHAnsi"/>
          <w:b/>
          <w:sz w:val="28"/>
          <w:szCs w:val="28"/>
          <w:lang w:eastAsia="en-US"/>
        </w:rPr>
        <w:t>Prior Knowledge Required:</w:t>
      </w:r>
      <w:r w:rsidRPr="00BE605F">
        <w:rPr>
          <w:rFonts w:asciiTheme="majorHAnsi" w:hAnsiTheme="majorHAnsi"/>
          <w:sz w:val="28"/>
          <w:szCs w:val="28"/>
          <w:lang w:eastAsia="en-US"/>
        </w:rPr>
        <w:t xml:space="preserve"> </w:t>
      </w:r>
    </w:p>
    <w:p w:rsidR="00ED2212" w:rsidRPr="00BE605F" w:rsidRDefault="00ED2212" w:rsidP="00420E32">
      <w:pPr>
        <w:pStyle w:val="NoSpacing"/>
        <w:numPr>
          <w:ilvl w:val="0"/>
          <w:numId w:val="34"/>
        </w:numPr>
        <w:ind w:left="360"/>
        <w:rPr>
          <w:rFonts w:asciiTheme="majorHAnsi" w:hAnsiTheme="majorHAnsi"/>
          <w:sz w:val="28"/>
          <w:szCs w:val="28"/>
        </w:rPr>
      </w:pPr>
      <w:r w:rsidRPr="00BE605F">
        <w:rPr>
          <w:rFonts w:asciiTheme="majorHAnsi" w:hAnsiTheme="majorHAnsi"/>
          <w:sz w:val="28"/>
          <w:szCs w:val="28"/>
        </w:rPr>
        <w:t xml:space="preserve">Students should have experience in giving and receiving feedback on writing—offering descriptive rather than evaluative comments, commendations as well as recommendations, and accepting criticism as academic advice rather than personal judgment.  </w:t>
      </w:r>
    </w:p>
    <w:p w:rsidR="00ED2212" w:rsidRPr="00BE605F" w:rsidRDefault="00ED2212" w:rsidP="00BE605F">
      <w:pPr>
        <w:tabs>
          <w:tab w:val="left" w:pos="4950"/>
        </w:tabs>
        <w:spacing w:after="0" w:line="240" w:lineRule="auto"/>
        <w:rPr>
          <w:rFonts w:asciiTheme="majorHAnsi" w:hAnsiTheme="majorHAnsi"/>
          <w:b/>
          <w:sz w:val="28"/>
          <w:szCs w:val="28"/>
          <w:lang w:eastAsia="en-US"/>
        </w:rPr>
      </w:pPr>
    </w:p>
    <w:p w:rsidR="005C7BCF" w:rsidRPr="00BE605F" w:rsidRDefault="005C7BCF" w:rsidP="00B00984">
      <w:pPr>
        <w:tabs>
          <w:tab w:val="left" w:pos="4950"/>
        </w:tabs>
        <w:spacing w:after="0" w:line="240" w:lineRule="auto"/>
        <w:outlineLvl w:val="0"/>
        <w:rPr>
          <w:rFonts w:asciiTheme="majorHAnsi" w:hAnsiTheme="majorHAnsi"/>
          <w:sz w:val="28"/>
          <w:szCs w:val="28"/>
          <w:lang w:eastAsia="en-US"/>
        </w:rPr>
      </w:pPr>
      <w:r w:rsidRPr="00BE605F">
        <w:rPr>
          <w:rFonts w:asciiTheme="majorHAnsi" w:hAnsiTheme="majorHAnsi"/>
          <w:b/>
          <w:sz w:val="28"/>
          <w:szCs w:val="28"/>
          <w:lang w:eastAsia="en-US"/>
        </w:rPr>
        <w:t>Estimated Time:</w:t>
      </w:r>
      <w:r w:rsidRPr="00BE605F">
        <w:rPr>
          <w:rFonts w:asciiTheme="majorHAnsi" w:hAnsiTheme="majorHAnsi"/>
          <w:sz w:val="28"/>
          <w:szCs w:val="28"/>
          <w:lang w:eastAsia="en-US"/>
        </w:rPr>
        <w:t xml:space="preserve"> </w:t>
      </w:r>
      <w:r w:rsidR="00ED2212" w:rsidRPr="00BE605F">
        <w:rPr>
          <w:rFonts w:asciiTheme="majorHAnsi" w:hAnsiTheme="majorHAnsi"/>
          <w:sz w:val="28"/>
          <w:szCs w:val="28"/>
          <w:lang w:eastAsia="en-US"/>
        </w:rPr>
        <w:t>45 minutes</w:t>
      </w:r>
    </w:p>
    <w:p w:rsidR="00ED2212" w:rsidRPr="00BE605F" w:rsidRDefault="00ED2212" w:rsidP="00BE605F">
      <w:pPr>
        <w:tabs>
          <w:tab w:val="left" w:pos="4950"/>
        </w:tabs>
        <w:spacing w:after="0" w:line="240" w:lineRule="auto"/>
        <w:rPr>
          <w:rFonts w:asciiTheme="majorHAnsi" w:hAnsiTheme="majorHAnsi"/>
          <w:b/>
          <w:sz w:val="28"/>
          <w:szCs w:val="28"/>
          <w:lang w:eastAsia="en-US"/>
        </w:rPr>
      </w:pPr>
    </w:p>
    <w:p w:rsidR="005C7BCF" w:rsidRPr="00BE605F" w:rsidRDefault="005C7BCF" w:rsidP="00B00984">
      <w:pPr>
        <w:tabs>
          <w:tab w:val="left" w:pos="4950"/>
        </w:tabs>
        <w:spacing w:after="0" w:line="240" w:lineRule="auto"/>
        <w:outlineLvl w:val="0"/>
        <w:rPr>
          <w:rFonts w:asciiTheme="majorHAnsi" w:hAnsiTheme="majorHAnsi"/>
          <w:sz w:val="28"/>
          <w:szCs w:val="28"/>
          <w:lang w:eastAsia="en-US"/>
        </w:rPr>
      </w:pPr>
      <w:r w:rsidRPr="00BE605F">
        <w:rPr>
          <w:rFonts w:asciiTheme="majorHAnsi" w:hAnsiTheme="majorHAnsi"/>
          <w:b/>
          <w:sz w:val="28"/>
          <w:szCs w:val="28"/>
          <w:lang w:eastAsia="en-US"/>
        </w:rPr>
        <w:t>Resources for Lesson:</w:t>
      </w:r>
      <w:r w:rsidRPr="00BE605F">
        <w:rPr>
          <w:rFonts w:asciiTheme="majorHAnsi" w:hAnsiTheme="majorHAnsi"/>
          <w:sz w:val="28"/>
          <w:szCs w:val="28"/>
          <w:lang w:eastAsia="en-US"/>
        </w:rPr>
        <w:t xml:space="preserve"> </w:t>
      </w:r>
    </w:p>
    <w:p w:rsidR="005D676E" w:rsidRPr="00BE605F" w:rsidRDefault="005D676E" w:rsidP="00420E32">
      <w:pPr>
        <w:pStyle w:val="ListParagraph"/>
        <w:numPr>
          <w:ilvl w:val="0"/>
          <w:numId w:val="35"/>
        </w:numPr>
        <w:tabs>
          <w:tab w:val="left" w:pos="4950"/>
        </w:tabs>
        <w:spacing w:after="0" w:line="240" w:lineRule="auto"/>
        <w:rPr>
          <w:rFonts w:asciiTheme="majorHAnsi" w:hAnsiTheme="majorHAnsi"/>
          <w:b/>
          <w:sz w:val="28"/>
          <w:szCs w:val="28"/>
          <w:lang w:eastAsia="en-US"/>
        </w:rPr>
      </w:pPr>
      <w:r w:rsidRPr="00BE605F">
        <w:rPr>
          <w:rFonts w:asciiTheme="majorHAnsi" w:hAnsiTheme="majorHAnsi"/>
          <w:sz w:val="28"/>
          <w:szCs w:val="28"/>
          <w:lang w:eastAsia="en-US"/>
        </w:rPr>
        <w:t>Clay Routledge, “</w:t>
      </w:r>
      <w:r w:rsidRPr="00BE605F">
        <w:rPr>
          <w:rFonts w:asciiTheme="majorHAnsi" w:hAnsiTheme="majorHAnsi"/>
          <w:sz w:val="28"/>
          <w:szCs w:val="28"/>
        </w:rPr>
        <w:t>Nostalgia is Good Medicine</w:t>
      </w:r>
      <w:r w:rsidRPr="00BE605F">
        <w:rPr>
          <w:rFonts w:asciiTheme="majorHAnsi" w:hAnsiTheme="majorHAnsi"/>
          <w:sz w:val="28"/>
          <w:szCs w:val="28"/>
          <w:lang w:eastAsia="en-US"/>
        </w:rPr>
        <w:t>” (</w:t>
      </w:r>
      <w:hyperlink r:id="rId35" w:history="1">
        <w:r w:rsidRPr="00BE605F">
          <w:rPr>
            <w:rStyle w:val="Hyperlink"/>
            <w:rFonts w:asciiTheme="majorHAnsi" w:hAnsiTheme="majorHAnsi"/>
            <w:sz w:val="28"/>
            <w:szCs w:val="28"/>
            <w:lang w:eastAsia="en-US"/>
          </w:rPr>
          <w:t>http://www.psychologytoday.com/blog/death-love-sex-magic/200908/nostalgia-is-good-medicine</w:t>
        </w:r>
      </w:hyperlink>
      <w:r w:rsidRPr="00BE605F">
        <w:rPr>
          <w:rFonts w:asciiTheme="majorHAnsi" w:hAnsiTheme="majorHAnsi"/>
          <w:sz w:val="28"/>
          <w:szCs w:val="28"/>
          <w:lang w:eastAsia="en-US"/>
        </w:rPr>
        <w:t xml:space="preserve">). </w:t>
      </w:r>
    </w:p>
    <w:p w:rsidR="001300DD" w:rsidRPr="00BE605F" w:rsidRDefault="001300DD" w:rsidP="00BE605F">
      <w:pPr>
        <w:tabs>
          <w:tab w:val="left" w:pos="4950"/>
        </w:tabs>
        <w:spacing w:after="0" w:line="240" w:lineRule="auto"/>
        <w:rPr>
          <w:rFonts w:ascii="Arial Narrow" w:hAnsi="Arial Narrow" w:cs="Arial"/>
          <w:sz w:val="28"/>
          <w:szCs w:val="28"/>
        </w:rPr>
      </w:pPr>
    </w:p>
    <w:p w:rsidR="005D676E" w:rsidRDefault="005D676E">
      <w:pPr>
        <w:spacing w:after="0" w:line="240" w:lineRule="auto"/>
        <w:rPr>
          <w:rFonts w:ascii="Arial Narrow" w:hAnsi="Arial Narrow" w:cs="Arial"/>
        </w:rPr>
      </w:pPr>
      <w:r>
        <w:rPr>
          <w:rFonts w:ascii="Arial Narrow" w:hAnsi="Arial Narrow" w:cs="Arial"/>
        </w:rPr>
        <w:br w:type="page"/>
      </w:r>
    </w:p>
    <w:p w:rsidR="00C3526A" w:rsidRDefault="00C3526A" w:rsidP="00C3526A">
      <w:pPr>
        <w:pStyle w:val="NoSpacing"/>
        <w:rPr>
          <w:rFonts w:asciiTheme="majorHAnsi" w:hAnsiTheme="majorHAnsi"/>
          <w:b/>
        </w:rPr>
        <w:sectPr w:rsidR="00C3526A" w:rsidSect="008270A1">
          <w:type w:val="continuous"/>
          <w:pgSz w:w="15840" w:h="12240" w:orient="landscape"/>
          <w:pgMar w:top="1549" w:right="720" w:bottom="720" w:left="720" w:header="720" w:footer="0" w:gutter="0"/>
          <w:cols w:space="720"/>
          <w:titlePg/>
          <w:docGrid w:linePitch="360"/>
        </w:sectPr>
      </w:pPr>
    </w:p>
    <w:p w:rsidR="00C3526A" w:rsidRPr="005A0505" w:rsidRDefault="00C3526A" w:rsidP="00C3526A">
      <w:pPr>
        <w:pStyle w:val="NoSpacing"/>
        <w:rPr>
          <w:rFonts w:asciiTheme="majorHAnsi" w:hAnsiTheme="majorHAnsi"/>
        </w:rPr>
      </w:pPr>
      <w:r w:rsidRPr="005A0505">
        <w:rPr>
          <w:rFonts w:asciiTheme="majorHAnsi" w:hAnsiTheme="majorHAnsi"/>
          <w:b/>
        </w:rPr>
        <w:lastRenderedPageBreak/>
        <w:t>Content Area/Course:</w:t>
      </w:r>
      <w:r w:rsidRPr="005A0505">
        <w:rPr>
          <w:rFonts w:asciiTheme="majorHAnsi" w:hAnsiTheme="majorHAnsi"/>
        </w:rPr>
        <w:t xml:space="preserve"> E</w:t>
      </w:r>
      <w:r w:rsidR="00093ED8">
        <w:rPr>
          <w:rFonts w:asciiTheme="majorHAnsi" w:hAnsiTheme="majorHAnsi"/>
        </w:rPr>
        <w:t xml:space="preserve">nglish </w:t>
      </w:r>
      <w:r w:rsidRPr="005A0505">
        <w:rPr>
          <w:rFonts w:asciiTheme="majorHAnsi" w:hAnsiTheme="majorHAnsi"/>
        </w:rPr>
        <w:t>L</w:t>
      </w:r>
      <w:r w:rsidR="00093ED8">
        <w:rPr>
          <w:rFonts w:asciiTheme="majorHAnsi" w:hAnsiTheme="majorHAnsi"/>
        </w:rPr>
        <w:t xml:space="preserve">anguage </w:t>
      </w:r>
      <w:r w:rsidRPr="005A0505">
        <w:rPr>
          <w:rFonts w:asciiTheme="majorHAnsi" w:hAnsiTheme="majorHAnsi"/>
        </w:rPr>
        <w:t>A</w:t>
      </w:r>
      <w:r w:rsidR="00093ED8">
        <w:rPr>
          <w:rFonts w:asciiTheme="majorHAnsi" w:hAnsiTheme="majorHAnsi"/>
        </w:rPr>
        <w:t>rts,</w:t>
      </w:r>
      <w:r w:rsidRPr="005A0505">
        <w:rPr>
          <w:rFonts w:asciiTheme="majorHAnsi" w:hAnsiTheme="majorHAnsi"/>
        </w:rPr>
        <w:t xml:space="preserve"> Grade 11</w:t>
      </w:r>
    </w:p>
    <w:p w:rsidR="00C3526A" w:rsidRPr="005A0505" w:rsidRDefault="00C3526A" w:rsidP="00B00984">
      <w:pPr>
        <w:pStyle w:val="NoSpacing"/>
        <w:outlineLvl w:val="0"/>
        <w:rPr>
          <w:rFonts w:asciiTheme="majorHAnsi" w:hAnsiTheme="majorHAnsi"/>
        </w:rPr>
      </w:pPr>
      <w:r w:rsidRPr="005A0505">
        <w:rPr>
          <w:rFonts w:asciiTheme="majorHAnsi" w:hAnsiTheme="majorHAnsi"/>
          <w:b/>
        </w:rPr>
        <w:t>Unit</w:t>
      </w:r>
      <w:r w:rsidRPr="00093ED8">
        <w:rPr>
          <w:rFonts w:asciiTheme="majorHAnsi" w:hAnsiTheme="majorHAnsi"/>
          <w:b/>
        </w:rPr>
        <w:t>:</w:t>
      </w:r>
      <w:r w:rsidRPr="00093ED8">
        <w:rPr>
          <w:rFonts w:asciiTheme="majorHAnsi" w:hAnsiTheme="majorHAnsi"/>
        </w:rPr>
        <w:t xml:space="preserve"> Nostalgia</w:t>
      </w:r>
    </w:p>
    <w:p w:rsidR="00C3526A" w:rsidRPr="005A0505" w:rsidRDefault="00C3526A" w:rsidP="00B00984">
      <w:pPr>
        <w:pStyle w:val="NoSpacing"/>
        <w:outlineLvl w:val="0"/>
        <w:rPr>
          <w:rFonts w:asciiTheme="majorHAnsi" w:hAnsiTheme="majorHAnsi"/>
        </w:rPr>
      </w:pPr>
      <w:r w:rsidRPr="005A0505">
        <w:rPr>
          <w:rFonts w:asciiTheme="majorHAnsi" w:hAnsiTheme="majorHAnsi"/>
          <w:b/>
        </w:rPr>
        <w:t>Lesson 3:</w:t>
      </w:r>
      <w:r w:rsidRPr="005A0505">
        <w:rPr>
          <w:rFonts w:asciiTheme="majorHAnsi" w:hAnsiTheme="majorHAnsi"/>
        </w:rPr>
        <w:t xml:space="preserve"> The Need for Nostalgia</w:t>
      </w:r>
    </w:p>
    <w:p w:rsidR="00C3526A" w:rsidRPr="005A0505" w:rsidRDefault="00C3526A" w:rsidP="00C3526A">
      <w:pPr>
        <w:pStyle w:val="NoSpacing"/>
        <w:rPr>
          <w:rFonts w:asciiTheme="majorHAnsi" w:hAnsiTheme="majorHAnsi"/>
        </w:rPr>
      </w:pPr>
      <w:r w:rsidRPr="005A0505">
        <w:rPr>
          <w:rFonts w:asciiTheme="majorHAnsi" w:hAnsiTheme="majorHAnsi"/>
          <w:b/>
        </w:rPr>
        <w:t>Time:</w:t>
      </w:r>
      <w:r w:rsidRPr="005A0505">
        <w:rPr>
          <w:rFonts w:asciiTheme="majorHAnsi" w:hAnsiTheme="majorHAnsi"/>
        </w:rPr>
        <w:t xml:space="preserve"> 45 Minutes</w:t>
      </w:r>
    </w:p>
    <w:p w:rsidR="00C3526A" w:rsidRPr="005A0505" w:rsidRDefault="00C3526A" w:rsidP="00C3526A">
      <w:pPr>
        <w:tabs>
          <w:tab w:val="num" w:pos="720"/>
        </w:tabs>
        <w:spacing w:after="0" w:line="240" w:lineRule="auto"/>
        <w:rPr>
          <w:rFonts w:asciiTheme="majorHAnsi" w:hAnsiTheme="majorHAnsi"/>
          <w:b/>
        </w:rPr>
      </w:pPr>
    </w:p>
    <w:p w:rsidR="00C3526A" w:rsidRDefault="00C3526A" w:rsidP="00B00984">
      <w:pPr>
        <w:pStyle w:val="NoSpacing"/>
        <w:outlineLvl w:val="0"/>
        <w:rPr>
          <w:rFonts w:asciiTheme="majorHAnsi" w:hAnsiTheme="majorHAnsi"/>
          <w:b/>
        </w:rPr>
      </w:pPr>
      <w:r w:rsidRPr="005A0505">
        <w:rPr>
          <w:rFonts w:asciiTheme="majorHAnsi" w:hAnsiTheme="majorHAnsi"/>
          <w:b/>
        </w:rPr>
        <w:t xml:space="preserve">By the end of this lesson students will know and be able to: </w:t>
      </w:r>
    </w:p>
    <w:p w:rsidR="00093ED8" w:rsidRPr="005A0505" w:rsidRDefault="00093ED8" w:rsidP="00C3526A">
      <w:pPr>
        <w:pStyle w:val="NoSpacing"/>
        <w:rPr>
          <w:rFonts w:asciiTheme="majorHAnsi" w:hAnsiTheme="majorHAnsi"/>
          <w:b/>
        </w:rPr>
      </w:pPr>
    </w:p>
    <w:p w:rsidR="00C3526A" w:rsidRPr="005A0505" w:rsidRDefault="00C3526A" w:rsidP="00420E32">
      <w:pPr>
        <w:pStyle w:val="NoSpacing"/>
        <w:numPr>
          <w:ilvl w:val="0"/>
          <w:numId w:val="37"/>
        </w:numPr>
        <w:ind w:left="360"/>
        <w:rPr>
          <w:rFonts w:asciiTheme="majorHAnsi" w:hAnsiTheme="majorHAnsi"/>
        </w:rPr>
      </w:pPr>
      <w:r>
        <w:rPr>
          <w:rFonts w:asciiTheme="majorHAnsi" w:hAnsiTheme="majorHAnsi"/>
        </w:rPr>
        <w:t>C</w:t>
      </w:r>
      <w:r w:rsidRPr="005A0505">
        <w:rPr>
          <w:rFonts w:asciiTheme="majorHAnsi" w:hAnsiTheme="majorHAnsi"/>
        </w:rPr>
        <w:t>onnect information presented in a nonfiction text to themes developed in literary texts.</w:t>
      </w:r>
    </w:p>
    <w:p w:rsidR="00C3526A" w:rsidRPr="005A0505" w:rsidRDefault="00C3526A" w:rsidP="00420E32">
      <w:pPr>
        <w:pStyle w:val="NoSpacing"/>
        <w:numPr>
          <w:ilvl w:val="0"/>
          <w:numId w:val="37"/>
        </w:numPr>
        <w:ind w:left="360"/>
        <w:rPr>
          <w:rFonts w:asciiTheme="majorHAnsi" w:hAnsiTheme="majorHAnsi"/>
        </w:rPr>
      </w:pPr>
      <w:r>
        <w:rPr>
          <w:rFonts w:asciiTheme="majorHAnsi" w:hAnsiTheme="majorHAnsi"/>
        </w:rPr>
        <w:t>S</w:t>
      </w:r>
      <w:r w:rsidRPr="005A0505">
        <w:rPr>
          <w:rFonts w:asciiTheme="majorHAnsi" w:hAnsiTheme="majorHAnsi"/>
        </w:rPr>
        <w:t>ynthesize ideas from a variety of texts and personal experience in reflective writing on a big idea.</w:t>
      </w:r>
    </w:p>
    <w:p w:rsidR="00C3526A" w:rsidRPr="005A0505" w:rsidRDefault="00C3526A" w:rsidP="00C3526A">
      <w:pPr>
        <w:pStyle w:val="NoSpacing"/>
        <w:ind w:left="360"/>
        <w:rPr>
          <w:rFonts w:asciiTheme="majorHAnsi" w:hAnsiTheme="majorHAnsi"/>
        </w:rPr>
      </w:pPr>
    </w:p>
    <w:p w:rsidR="00C3526A" w:rsidRPr="005A0505" w:rsidRDefault="00C3526A" w:rsidP="00B00984">
      <w:pPr>
        <w:pStyle w:val="NoSpacing"/>
        <w:outlineLvl w:val="0"/>
        <w:rPr>
          <w:rFonts w:asciiTheme="majorHAnsi" w:hAnsiTheme="majorHAnsi"/>
          <w:b/>
        </w:rPr>
      </w:pPr>
      <w:r w:rsidRPr="005A0505">
        <w:rPr>
          <w:rFonts w:asciiTheme="majorHAnsi" w:hAnsiTheme="majorHAnsi"/>
          <w:b/>
        </w:rPr>
        <w:t xml:space="preserve">Essential Question(s) addressed in this lesson: </w:t>
      </w:r>
    </w:p>
    <w:p w:rsidR="00093ED8" w:rsidRDefault="00093ED8" w:rsidP="00C3526A">
      <w:pPr>
        <w:pStyle w:val="NoSpacing"/>
        <w:rPr>
          <w:rFonts w:asciiTheme="majorHAnsi" w:hAnsiTheme="majorHAnsi"/>
        </w:rPr>
      </w:pPr>
    </w:p>
    <w:p w:rsidR="00C3526A" w:rsidRPr="005A0505" w:rsidRDefault="00C3526A" w:rsidP="00B00984">
      <w:pPr>
        <w:pStyle w:val="NoSpacing"/>
        <w:outlineLvl w:val="0"/>
        <w:rPr>
          <w:rFonts w:asciiTheme="majorHAnsi" w:hAnsiTheme="majorHAnsi"/>
        </w:rPr>
      </w:pPr>
      <w:r w:rsidRPr="005A0505">
        <w:rPr>
          <w:rFonts w:asciiTheme="majorHAnsi" w:hAnsiTheme="majorHAnsi"/>
        </w:rPr>
        <w:t>Q2. How is nostalgia part of being human?</w:t>
      </w:r>
    </w:p>
    <w:p w:rsidR="00C3526A" w:rsidRPr="005A0505" w:rsidRDefault="00C3526A" w:rsidP="00C3526A">
      <w:pPr>
        <w:pStyle w:val="NoSpacing"/>
        <w:rPr>
          <w:rFonts w:asciiTheme="majorHAnsi" w:hAnsiTheme="majorHAnsi"/>
        </w:rPr>
      </w:pPr>
    </w:p>
    <w:p w:rsidR="00C3526A" w:rsidRPr="005A0505" w:rsidRDefault="00C3526A" w:rsidP="00B00984">
      <w:pPr>
        <w:pStyle w:val="NoSpacing"/>
        <w:outlineLvl w:val="0"/>
        <w:rPr>
          <w:rFonts w:asciiTheme="majorHAnsi" w:hAnsiTheme="majorHAnsi"/>
          <w:b/>
        </w:rPr>
      </w:pPr>
      <w:r w:rsidRPr="005A0505">
        <w:rPr>
          <w:rFonts w:asciiTheme="majorHAnsi" w:hAnsiTheme="majorHAnsi"/>
          <w:b/>
        </w:rPr>
        <w:t xml:space="preserve">Standard(s)/Unit Goal(s) to be addressed in this lesson: </w:t>
      </w:r>
    </w:p>
    <w:p w:rsidR="00093ED8" w:rsidRDefault="00093ED8" w:rsidP="00C3526A">
      <w:pPr>
        <w:pStyle w:val="NoSpacing"/>
        <w:rPr>
          <w:rFonts w:asciiTheme="majorHAnsi" w:hAnsiTheme="majorHAnsi"/>
          <w:b/>
          <w:szCs w:val="21"/>
        </w:rPr>
      </w:pPr>
    </w:p>
    <w:p w:rsidR="00C3526A" w:rsidRPr="005A0505" w:rsidRDefault="00C3526A" w:rsidP="00C3526A">
      <w:pPr>
        <w:pStyle w:val="NoSpacing"/>
        <w:rPr>
          <w:rFonts w:asciiTheme="majorHAnsi" w:hAnsiTheme="majorHAnsi"/>
        </w:rPr>
      </w:pPr>
      <w:r w:rsidRPr="00093ED8">
        <w:rPr>
          <w:rFonts w:asciiTheme="majorHAnsi" w:hAnsiTheme="majorHAnsi"/>
          <w:szCs w:val="21"/>
        </w:rPr>
        <w:t>MA.ELA-Literacy.</w:t>
      </w:r>
      <w:r w:rsidRPr="00093ED8">
        <w:rPr>
          <w:rFonts w:asciiTheme="majorHAnsi" w:hAnsiTheme="majorHAnsi"/>
        </w:rPr>
        <w:t>W.11-12.3.A Demonstrate understanding of the concept of theme by writing short narratives</w:t>
      </w:r>
      <w:r w:rsidRPr="005A0505">
        <w:rPr>
          <w:rFonts w:asciiTheme="majorHAnsi" w:hAnsiTheme="majorHAnsi"/>
        </w:rPr>
        <w:t>, poems, essays, speeches, or reflections that respond to universal themes (e.g., challenges, the individual and society, moral dilemmas, the dynamics of tradition and change).</w:t>
      </w:r>
    </w:p>
    <w:p w:rsidR="00C3526A" w:rsidRDefault="00C3526A" w:rsidP="00C3526A">
      <w:pPr>
        <w:pStyle w:val="NoSpacing"/>
        <w:rPr>
          <w:rFonts w:asciiTheme="majorHAnsi" w:hAnsiTheme="majorHAnsi"/>
        </w:rPr>
      </w:pPr>
    </w:p>
    <w:p w:rsidR="00093ED8" w:rsidRPr="00093ED8" w:rsidRDefault="00093ED8" w:rsidP="00B00984">
      <w:pPr>
        <w:pStyle w:val="NoSpacing"/>
        <w:outlineLvl w:val="0"/>
        <w:rPr>
          <w:rFonts w:asciiTheme="majorHAnsi" w:hAnsiTheme="majorHAnsi"/>
          <w:u w:val="single"/>
        </w:rPr>
      </w:pPr>
      <w:r w:rsidRPr="00093ED8">
        <w:rPr>
          <w:rFonts w:asciiTheme="majorHAnsi" w:hAnsiTheme="majorHAnsi"/>
          <w:u w:val="single"/>
        </w:rPr>
        <w:t xml:space="preserve">Instructional Tips/Strategies/Suggestions for Teacher </w:t>
      </w:r>
    </w:p>
    <w:p w:rsidR="00093ED8" w:rsidRDefault="00093ED8" w:rsidP="00420E32">
      <w:pPr>
        <w:pStyle w:val="NoSpacing"/>
        <w:numPr>
          <w:ilvl w:val="0"/>
          <w:numId w:val="38"/>
        </w:numPr>
        <w:ind w:left="360"/>
        <w:rPr>
          <w:rFonts w:asciiTheme="majorHAnsi" w:hAnsiTheme="majorHAnsi"/>
        </w:rPr>
      </w:pPr>
      <w:r>
        <w:rPr>
          <w:rFonts w:asciiTheme="majorHAnsi" w:hAnsiTheme="majorHAnsi"/>
        </w:rPr>
        <w:t>Emphasize that</w:t>
      </w:r>
      <w:r w:rsidRPr="005A0505">
        <w:rPr>
          <w:rFonts w:asciiTheme="majorHAnsi" w:hAnsiTheme="majorHAnsi"/>
        </w:rPr>
        <w:t xml:space="preserve"> this lesson as a time of transition and reflection and as a step toward the eventual performance task.  </w:t>
      </w:r>
    </w:p>
    <w:p w:rsidR="005F450C" w:rsidRDefault="005F450C" w:rsidP="005F450C">
      <w:pPr>
        <w:pStyle w:val="NoSpacing"/>
        <w:ind w:left="360"/>
        <w:rPr>
          <w:rFonts w:asciiTheme="majorHAnsi" w:hAnsiTheme="majorHAnsi"/>
        </w:rPr>
      </w:pPr>
      <w:r>
        <w:rPr>
          <w:rFonts w:asciiTheme="majorHAnsi" w:hAnsiTheme="majorHAnsi"/>
        </w:rPr>
        <w:br w:type="column"/>
      </w:r>
    </w:p>
    <w:p w:rsidR="00093ED8" w:rsidRPr="00093ED8" w:rsidRDefault="00093ED8" w:rsidP="00420E32">
      <w:pPr>
        <w:pStyle w:val="NoSpacing"/>
        <w:numPr>
          <w:ilvl w:val="0"/>
          <w:numId w:val="38"/>
        </w:numPr>
        <w:ind w:left="360"/>
        <w:rPr>
          <w:rFonts w:asciiTheme="majorHAnsi" w:hAnsiTheme="majorHAnsi"/>
        </w:rPr>
      </w:pPr>
      <w:r w:rsidRPr="00BB462B">
        <w:rPr>
          <w:rFonts w:asciiTheme="majorHAnsi" w:hAnsiTheme="majorHAnsi"/>
        </w:rPr>
        <w:t xml:space="preserve">Explain that the </w:t>
      </w:r>
      <w:r w:rsidRPr="00BB462B">
        <w:rPr>
          <w:rFonts w:asciiTheme="majorHAnsi" w:hAnsiTheme="majorHAnsi"/>
          <w:i/>
        </w:rPr>
        <w:t xml:space="preserve">Psychology Today </w:t>
      </w:r>
      <w:r w:rsidRPr="00BB462B">
        <w:rPr>
          <w:rFonts w:asciiTheme="majorHAnsi" w:hAnsiTheme="majorHAnsi"/>
        </w:rPr>
        <w:t>article provides a scientific perspective on some of the Essential Questions and serves as a basis for</w:t>
      </w:r>
      <w:r w:rsidRPr="00C3526A">
        <w:rPr>
          <w:rFonts w:asciiTheme="majorHAnsi" w:hAnsiTheme="majorHAnsi"/>
        </w:rPr>
        <w:t xml:space="preserve"> personal reflection and integration of ideas from various sources. </w:t>
      </w:r>
      <w:r w:rsidRPr="00093ED8">
        <w:rPr>
          <w:rFonts w:asciiTheme="majorHAnsi" w:hAnsiTheme="majorHAnsi"/>
        </w:rPr>
        <w:t>Provide background knowledge about the field of psychology as needed to prepare students for reading the article.</w:t>
      </w:r>
    </w:p>
    <w:p w:rsidR="00093ED8" w:rsidRDefault="00093ED8" w:rsidP="00420E32">
      <w:pPr>
        <w:pStyle w:val="NoSpacing"/>
        <w:numPr>
          <w:ilvl w:val="0"/>
          <w:numId w:val="38"/>
        </w:numPr>
        <w:ind w:left="360"/>
        <w:rPr>
          <w:rFonts w:asciiTheme="majorHAnsi" w:hAnsiTheme="majorHAnsi"/>
        </w:rPr>
      </w:pPr>
      <w:r w:rsidRPr="00C3526A">
        <w:rPr>
          <w:rFonts w:asciiTheme="majorHAnsi" w:hAnsiTheme="majorHAnsi"/>
        </w:rPr>
        <w:t>Remind students that their reflective writing may raise themes they wish to develop further in the unit performance task.</w:t>
      </w:r>
    </w:p>
    <w:p w:rsidR="00093ED8" w:rsidRDefault="00093ED8" w:rsidP="00420E32">
      <w:pPr>
        <w:pStyle w:val="NoSpacing"/>
        <w:numPr>
          <w:ilvl w:val="0"/>
          <w:numId w:val="38"/>
        </w:numPr>
        <w:ind w:left="360"/>
        <w:rPr>
          <w:rFonts w:asciiTheme="majorHAnsi" w:hAnsiTheme="majorHAnsi"/>
        </w:rPr>
      </w:pPr>
      <w:r w:rsidRPr="00093ED8">
        <w:rPr>
          <w:rFonts w:asciiTheme="majorHAnsi" w:hAnsiTheme="majorHAnsi"/>
        </w:rPr>
        <w:t>Students who are not accustomed to th</w:t>
      </w:r>
      <w:r>
        <w:rPr>
          <w:rFonts w:asciiTheme="majorHAnsi" w:hAnsiTheme="majorHAnsi"/>
        </w:rPr>
        <w:t>e</w:t>
      </w:r>
      <w:r w:rsidRPr="00093ED8">
        <w:rPr>
          <w:rFonts w:asciiTheme="majorHAnsi" w:hAnsiTheme="majorHAnsi"/>
        </w:rPr>
        <w:t xml:space="preserve"> peer response process will need pre-teaching </w:t>
      </w:r>
      <w:r w:rsidRPr="003E31EF">
        <w:rPr>
          <w:rFonts w:asciiTheme="majorHAnsi" w:hAnsiTheme="majorHAnsi"/>
        </w:rPr>
        <w:t>of peer feedback protocols and strategies</w:t>
      </w:r>
      <w:r w:rsidRPr="00093ED8">
        <w:rPr>
          <w:rFonts w:asciiTheme="majorHAnsi" w:hAnsiTheme="majorHAnsi"/>
        </w:rPr>
        <w:t>.</w:t>
      </w:r>
    </w:p>
    <w:p w:rsidR="00093ED8" w:rsidRPr="00093ED8" w:rsidRDefault="00093ED8" w:rsidP="00420E32">
      <w:pPr>
        <w:pStyle w:val="NoSpacing"/>
        <w:numPr>
          <w:ilvl w:val="0"/>
          <w:numId w:val="38"/>
        </w:numPr>
        <w:ind w:left="360"/>
        <w:rPr>
          <w:rFonts w:asciiTheme="majorHAnsi" w:hAnsiTheme="majorHAnsi"/>
        </w:rPr>
      </w:pPr>
      <w:r>
        <w:rPr>
          <w:rFonts w:asciiTheme="majorHAnsi" w:hAnsiTheme="majorHAnsi"/>
          <w:bCs/>
        </w:rPr>
        <w:t>Targeted a</w:t>
      </w:r>
      <w:r w:rsidRPr="00093ED8">
        <w:rPr>
          <w:rFonts w:asciiTheme="majorHAnsi" w:hAnsiTheme="majorHAnsi"/>
          <w:bCs/>
        </w:rPr>
        <w:t xml:space="preserve">cademic </w:t>
      </w:r>
      <w:r>
        <w:rPr>
          <w:rFonts w:asciiTheme="majorHAnsi" w:hAnsiTheme="majorHAnsi"/>
          <w:bCs/>
        </w:rPr>
        <w:t>l</w:t>
      </w:r>
      <w:r w:rsidRPr="00093ED8">
        <w:rPr>
          <w:rFonts w:asciiTheme="majorHAnsi" w:hAnsiTheme="majorHAnsi"/>
          <w:bCs/>
        </w:rPr>
        <w:t xml:space="preserve">anguage: </w:t>
      </w:r>
      <w:r w:rsidRPr="00093ED8">
        <w:rPr>
          <w:rStyle w:val="Strong"/>
          <w:rFonts w:asciiTheme="majorHAnsi" w:hAnsiTheme="majorHAnsi"/>
          <w:b w:val="0"/>
          <w:i/>
        </w:rPr>
        <w:t>psychological</w:t>
      </w:r>
      <w:r w:rsidRPr="00093ED8">
        <w:rPr>
          <w:rStyle w:val="Strong"/>
          <w:rFonts w:asciiTheme="majorHAnsi" w:hAnsiTheme="majorHAnsi"/>
          <w:b w:val="0"/>
        </w:rPr>
        <w:t>,</w:t>
      </w:r>
      <w:r w:rsidRPr="00093ED8">
        <w:rPr>
          <w:rStyle w:val="Strong"/>
          <w:rFonts w:asciiTheme="majorHAnsi" w:hAnsiTheme="majorHAnsi"/>
          <w:b w:val="0"/>
          <w:i/>
        </w:rPr>
        <w:t xml:space="preserve"> well-being</w:t>
      </w:r>
      <w:r w:rsidRPr="00093ED8">
        <w:rPr>
          <w:rStyle w:val="Strong"/>
          <w:rFonts w:asciiTheme="majorHAnsi" w:hAnsiTheme="majorHAnsi"/>
          <w:b w:val="0"/>
        </w:rPr>
        <w:t xml:space="preserve">, </w:t>
      </w:r>
      <w:r w:rsidRPr="00093ED8">
        <w:rPr>
          <w:rFonts w:asciiTheme="majorHAnsi" w:hAnsiTheme="majorHAnsi"/>
          <w:i/>
        </w:rPr>
        <w:t>phenomenon</w:t>
      </w:r>
    </w:p>
    <w:p w:rsidR="00093ED8" w:rsidRDefault="00093ED8" w:rsidP="00093ED8">
      <w:pPr>
        <w:pStyle w:val="NoSpacing"/>
        <w:rPr>
          <w:rFonts w:asciiTheme="majorHAnsi" w:hAnsiTheme="majorHAnsi"/>
          <w:u w:val="single"/>
        </w:rPr>
      </w:pPr>
    </w:p>
    <w:p w:rsidR="00093ED8" w:rsidRPr="005A0505" w:rsidRDefault="00093ED8" w:rsidP="00B00984">
      <w:pPr>
        <w:pStyle w:val="NoSpacing"/>
        <w:outlineLvl w:val="0"/>
        <w:rPr>
          <w:rFonts w:asciiTheme="majorHAnsi" w:hAnsiTheme="majorHAnsi"/>
        </w:rPr>
      </w:pPr>
      <w:r w:rsidRPr="00093ED8">
        <w:rPr>
          <w:rFonts w:asciiTheme="majorHAnsi" w:hAnsiTheme="majorHAnsi"/>
          <w:u w:val="single"/>
        </w:rPr>
        <w:t>Anticipated Student Preconceptions/Misconceptions</w:t>
      </w:r>
      <w:r w:rsidRPr="005A0505">
        <w:rPr>
          <w:rFonts w:asciiTheme="majorHAnsi" w:hAnsiTheme="majorHAnsi"/>
        </w:rPr>
        <w:t xml:space="preserve"> </w:t>
      </w:r>
    </w:p>
    <w:p w:rsidR="00093ED8" w:rsidRPr="005A0505" w:rsidRDefault="00093ED8" w:rsidP="00420E32">
      <w:pPr>
        <w:pStyle w:val="NoSpacing"/>
        <w:numPr>
          <w:ilvl w:val="0"/>
          <w:numId w:val="38"/>
        </w:numPr>
        <w:ind w:left="360"/>
        <w:rPr>
          <w:rFonts w:asciiTheme="majorHAnsi" w:hAnsiTheme="majorHAnsi"/>
        </w:rPr>
      </w:pPr>
      <w:r w:rsidRPr="005A0505">
        <w:rPr>
          <w:rFonts w:asciiTheme="majorHAnsi" w:hAnsiTheme="majorHAnsi"/>
        </w:rPr>
        <w:t xml:space="preserve">Students may not understand the purpose of the </w:t>
      </w:r>
      <w:r w:rsidRPr="00C3526A">
        <w:rPr>
          <w:rFonts w:asciiTheme="majorHAnsi" w:hAnsiTheme="majorHAnsi"/>
        </w:rPr>
        <w:t>field of psychology,</w:t>
      </w:r>
      <w:r w:rsidRPr="005A0505">
        <w:rPr>
          <w:rFonts w:asciiTheme="majorHAnsi" w:hAnsiTheme="majorHAnsi"/>
        </w:rPr>
        <w:t xml:space="preserve"> thinking that it is devoted only to diagnosing and treating abnormal behavior.</w:t>
      </w:r>
    </w:p>
    <w:p w:rsidR="00093ED8" w:rsidRPr="00093ED8" w:rsidRDefault="00093ED8" w:rsidP="00093ED8">
      <w:pPr>
        <w:pStyle w:val="NoSpacing"/>
        <w:rPr>
          <w:rFonts w:asciiTheme="majorHAnsi" w:hAnsiTheme="majorHAnsi"/>
        </w:rPr>
      </w:pPr>
    </w:p>
    <w:p w:rsidR="00C3526A" w:rsidRPr="00093ED8" w:rsidRDefault="00C3526A" w:rsidP="00B00984">
      <w:pPr>
        <w:pStyle w:val="NoSpacing"/>
        <w:outlineLvl w:val="0"/>
        <w:rPr>
          <w:rFonts w:asciiTheme="majorHAnsi" w:hAnsiTheme="majorHAnsi"/>
          <w:u w:val="single"/>
        </w:rPr>
      </w:pPr>
      <w:r w:rsidRPr="00093ED8">
        <w:rPr>
          <w:rFonts w:asciiTheme="majorHAnsi" w:hAnsiTheme="majorHAnsi"/>
          <w:u w:val="single"/>
        </w:rPr>
        <w:t xml:space="preserve">What students should know and </w:t>
      </w:r>
      <w:r w:rsidR="00EF7E43" w:rsidRPr="00093ED8">
        <w:rPr>
          <w:rFonts w:asciiTheme="majorHAnsi" w:hAnsiTheme="majorHAnsi"/>
          <w:u w:val="single"/>
        </w:rPr>
        <w:t>be</w:t>
      </w:r>
      <w:r w:rsidRPr="00093ED8">
        <w:rPr>
          <w:rFonts w:asciiTheme="majorHAnsi" w:hAnsiTheme="majorHAnsi"/>
          <w:u w:val="single"/>
        </w:rPr>
        <w:t xml:space="preserve"> able to do before starting this lesson </w:t>
      </w:r>
    </w:p>
    <w:p w:rsidR="00093ED8" w:rsidRPr="00093ED8" w:rsidRDefault="00C3526A" w:rsidP="00420E32">
      <w:pPr>
        <w:pStyle w:val="NoSpacing"/>
        <w:numPr>
          <w:ilvl w:val="0"/>
          <w:numId w:val="36"/>
        </w:numPr>
        <w:ind w:left="360"/>
        <w:rPr>
          <w:rFonts w:asciiTheme="majorHAnsi" w:hAnsiTheme="majorHAnsi"/>
          <w:b/>
        </w:rPr>
      </w:pPr>
      <w:r w:rsidRPr="005A0505">
        <w:rPr>
          <w:rFonts w:asciiTheme="majorHAnsi" w:hAnsiTheme="majorHAnsi"/>
        </w:rPr>
        <w:t xml:space="preserve">Students should have experience in giving and receiving feedback on writing—offering descriptive rather than evaluative comments, commendations as well as recommendations, and accepting criticism as academic advice rather than personal judgment. </w:t>
      </w:r>
    </w:p>
    <w:p w:rsidR="00093ED8" w:rsidRDefault="00093ED8">
      <w:pPr>
        <w:spacing w:after="0" w:line="240" w:lineRule="auto"/>
        <w:rPr>
          <w:rFonts w:asciiTheme="majorHAnsi" w:hAnsiTheme="majorHAnsi"/>
          <w:lang w:eastAsia="en-US"/>
        </w:rPr>
      </w:pPr>
      <w:r>
        <w:rPr>
          <w:rFonts w:asciiTheme="majorHAnsi" w:hAnsiTheme="majorHAnsi"/>
        </w:rPr>
        <w:br w:type="page"/>
      </w:r>
    </w:p>
    <w:p w:rsidR="00C3526A" w:rsidRDefault="00C3526A" w:rsidP="00B00984">
      <w:pPr>
        <w:pStyle w:val="NoSpacing"/>
        <w:outlineLvl w:val="0"/>
        <w:rPr>
          <w:rFonts w:asciiTheme="majorHAnsi" w:hAnsiTheme="majorHAnsi"/>
          <w:b/>
        </w:rPr>
      </w:pPr>
      <w:r w:rsidRPr="005A0505">
        <w:rPr>
          <w:rFonts w:asciiTheme="majorHAnsi" w:hAnsiTheme="majorHAnsi"/>
          <w:b/>
        </w:rPr>
        <w:lastRenderedPageBreak/>
        <w:t xml:space="preserve">Lesson </w:t>
      </w:r>
      <w:r w:rsidR="00093ED8">
        <w:rPr>
          <w:rFonts w:asciiTheme="majorHAnsi" w:hAnsiTheme="majorHAnsi"/>
          <w:b/>
        </w:rPr>
        <w:t>Sequence</w:t>
      </w:r>
    </w:p>
    <w:p w:rsidR="00093ED8" w:rsidRPr="00A500F8" w:rsidRDefault="00093ED8" w:rsidP="00C3526A">
      <w:pPr>
        <w:pStyle w:val="NoSpacing"/>
        <w:rPr>
          <w:rFonts w:asciiTheme="majorHAnsi" w:hAnsiTheme="majorHAnsi"/>
          <w:b/>
        </w:rPr>
      </w:pPr>
    </w:p>
    <w:p w:rsidR="00C3526A" w:rsidRPr="00BB462B" w:rsidRDefault="00C3526A" w:rsidP="00B00984">
      <w:pPr>
        <w:pStyle w:val="NoSpacing"/>
        <w:outlineLvl w:val="0"/>
        <w:rPr>
          <w:rFonts w:asciiTheme="majorHAnsi" w:hAnsiTheme="majorHAnsi"/>
          <w:b/>
        </w:rPr>
      </w:pPr>
      <w:r w:rsidRPr="00BB462B">
        <w:rPr>
          <w:rFonts w:asciiTheme="majorHAnsi" w:hAnsiTheme="majorHAnsi"/>
          <w:b/>
        </w:rPr>
        <w:t>Lesson Opening</w:t>
      </w:r>
      <w:r w:rsidRPr="00BB462B">
        <w:rPr>
          <w:rFonts w:asciiTheme="majorHAnsi" w:hAnsiTheme="majorHAnsi"/>
        </w:rPr>
        <w:t xml:space="preserve"> </w:t>
      </w:r>
    </w:p>
    <w:p w:rsidR="00C3526A" w:rsidRPr="00BB462B" w:rsidRDefault="00093ED8" w:rsidP="00420E32">
      <w:pPr>
        <w:pStyle w:val="NoSpacing"/>
        <w:numPr>
          <w:ilvl w:val="0"/>
          <w:numId w:val="39"/>
        </w:numPr>
        <w:ind w:left="360"/>
        <w:rPr>
          <w:rFonts w:asciiTheme="majorHAnsi" w:hAnsiTheme="majorHAnsi"/>
        </w:rPr>
      </w:pPr>
      <w:r w:rsidRPr="00BB462B">
        <w:rPr>
          <w:rFonts w:asciiTheme="majorHAnsi" w:hAnsiTheme="majorHAnsi"/>
        </w:rPr>
        <w:t>O</w:t>
      </w:r>
      <w:r w:rsidR="00C3526A" w:rsidRPr="00BB462B">
        <w:rPr>
          <w:rFonts w:asciiTheme="majorHAnsi" w:hAnsiTheme="majorHAnsi"/>
        </w:rPr>
        <w:t xml:space="preserve">rganize students into peer response groups (3-4 per group) to provide feedback on the analytical paragraphs on </w:t>
      </w:r>
      <w:r w:rsidR="00C3526A" w:rsidRPr="00BB462B">
        <w:rPr>
          <w:rFonts w:asciiTheme="majorHAnsi" w:hAnsiTheme="majorHAnsi"/>
          <w:bCs/>
        </w:rPr>
        <w:t xml:space="preserve">“Those Winter Sundays” and “The Tropics of New York.”  </w:t>
      </w:r>
    </w:p>
    <w:p w:rsidR="00C3526A" w:rsidRPr="00BB462B" w:rsidRDefault="00C3526A" w:rsidP="00420E32">
      <w:pPr>
        <w:pStyle w:val="NoSpacing"/>
        <w:numPr>
          <w:ilvl w:val="0"/>
          <w:numId w:val="39"/>
        </w:numPr>
        <w:ind w:left="360"/>
        <w:rPr>
          <w:rFonts w:asciiTheme="majorHAnsi" w:hAnsiTheme="majorHAnsi"/>
        </w:rPr>
      </w:pPr>
      <w:r w:rsidRPr="00BB462B">
        <w:rPr>
          <w:rFonts w:asciiTheme="majorHAnsi" w:hAnsiTheme="majorHAnsi"/>
          <w:bCs/>
        </w:rPr>
        <w:t xml:space="preserve">Each writer should be encouraged to specify the kind of feedback he or she desires.  </w:t>
      </w:r>
    </w:p>
    <w:p w:rsidR="00C3526A" w:rsidRPr="00BB462B" w:rsidRDefault="00093ED8" w:rsidP="00420E32">
      <w:pPr>
        <w:pStyle w:val="NoSpacing"/>
        <w:numPr>
          <w:ilvl w:val="0"/>
          <w:numId w:val="39"/>
        </w:numPr>
        <w:ind w:left="360"/>
        <w:rPr>
          <w:rFonts w:asciiTheme="majorHAnsi" w:hAnsiTheme="majorHAnsi"/>
        </w:rPr>
      </w:pPr>
      <w:r w:rsidRPr="00BB462B">
        <w:rPr>
          <w:rFonts w:asciiTheme="majorHAnsi" w:hAnsiTheme="majorHAnsi"/>
          <w:bCs/>
        </w:rPr>
        <w:t>S</w:t>
      </w:r>
      <w:r w:rsidR="00C3526A" w:rsidRPr="00BB462B">
        <w:rPr>
          <w:rFonts w:asciiTheme="majorHAnsi" w:hAnsiTheme="majorHAnsi"/>
          <w:bCs/>
        </w:rPr>
        <w:t xml:space="preserve">tress that the purpose of these meetings is (1) to learn from each other’s analysis of the poems and (2) to offer constructive feedback on the paragraphs.  </w:t>
      </w:r>
    </w:p>
    <w:p w:rsidR="00C3526A" w:rsidRPr="00BB462B" w:rsidRDefault="00C3526A" w:rsidP="00420E32">
      <w:pPr>
        <w:pStyle w:val="NoSpacing"/>
        <w:numPr>
          <w:ilvl w:val="0"/>
          <w:numId w:val="39"/>
        </w:numPr>
        <w:ind w:left="360"/>
        <w:rPr>
          <w:rFonts w:asciiTheme="majorHAnsi" w:hAnsiTheme="majorHAnsi"/>
        </w:rPr>
      </w:pPr>
      <w:r w:rsidRPr="00BB462B">
        <w:rPr>
          <w:rFonts w:asciiTheme="majorHAnsi" w:hAnsiTheme="majorHAnsi"/>
          <w:bCs/>
        </w:rPr>
        <w:t xml:space="preserve">Students with experience giving peer response could pass papers clockwise and write comments (not corrections) on the papers.  </w:t>
      </w:r>
    </w:p>
    <w:p w:rsidR="00C3526A" w:rsidRPr="00BB462B" w:rsidRDefault="00C3526A" w:rsidP="00420E32">
      <w:pPr>
        <w:pStyle w:val="NoSpacing"/>
        <w:numPr>
          <w:ilvl w:val="0"/>
          <w:numId w:val="39"/>
        </w:numPr>
        <w:ind w:left="360"/>
        <w:rPr>
          <w:rFonts w:asciiTheme="majorHAnsi" w:hAnsiTheme="majorHAnsi"/>
        </w:rPr>
      </w:pPr>
      <w:r w:rsidRPr="00BB462B">
        <w:rPr>
          <w:rFonts w:asciiTheme="majorHAnsi" w:hAnsiTheme="majorHAnsi"/>
          <w:bCs/>
        </w:rPr>
        <w:t xml:space="preserve">Students with less peer response experience will probably do better if they read their papers aloud so that the responders can focus on the substance of the texts rather than distracting mechanical errors. In this case, the writer should record the feedback on the paper.  </w:t>
      </w:r>
    </w:p>
    <w:p w:rsidR="00C3526A" w:rsidRPr="00BB462B" w:rsidRDefault="00C3526A" w:rsidP="00420E32">
      <w:pPr>
        <w:pStyle w:val="NoSpacing"/>
        <w:numPr>
          <w:ilvl w:val="0"/>
          <w:numId w:val="39"/>
        </w:numPr>
        <w:ind w:left="360"/>
        <w:rPr>
          <w:rFonts w:asciiTheme="majorHAnsi" w:hAnsiTheme="majorHAnsi"/>
        </w:rPr>
      </w:pPr>
      <w:r w:rsidRPr="00BB462B">
        <w:rPr>
          <w:rFonts w:asciiTheme="majorHAnsi" w:hAnsiTheme="majorHAnsi"/>
          <w:bCs/>
        </w:rPr>
        <w:t xml:space="preserve">If necessary, </w:t>
      </w:r>
      <w:r w:rsidR="00093ED8" w:rsidRPr="00BB462B">
        <w:rPr>
          <w:rFonts w:asciiTheme="majorHAnsi" w:hAnsiTheme="majorHAnsi"/>
          <w:bCs/>
        </w:rPr>
        <w:t>g</w:t>
      </w:r>
      <w:r w:rsidRPr="00BB462B">
        <w:rPr>
          <w:rFonts w:asciiTheme="majorHAnsi" w:hAnsiTheme="majorHAnsi"/>
          <w:bCs/>
        </w:rPr>
        <w:t xml:space="preserve">ive a mini-lesson or refresher on descriptive vs. evaluative comments and on the need for commendations as well as recommendations.  </w:t>
      </w:r>
    </w:p>
    <w:p w:rsidR="00EF7E43" w:rsidRPr="00BB462B" w:rsidRDefault="00C3526A" w:rsidP="00420E32">
      <w:pPr>
        <w:pStyle w:val="NoSpacing"/>
        <w:numPr>
          <w:ilvl w:val="0"/>
          <w:numId w:val="39"/>
        </w:numPr>
        <w:ind w:left="360"/>
        <w:rPr>
          <w:rFonts w:asciiTheme="majorHAnsi" w:hAnsiTheme="majorHAnsi"/>
        </w:rPr>
      </w:pPr>
      <w:r w:rsidRPr="00BB462B">
        <w:rPr>
          <w:rFonts w:asciiTheme="majorHAnsi" w:hAnsiTheme="majorHAnsi"/>
          <w:bCs/>
        </w:rPr>
        <w:t xml:space="preserve">At the conclusion of the peer response period, </w:t>
      </w:r>
      <w:r w:rsidR="00093ED8" w:rsidRPr="00BB462B">
        <w:rPr>
          <w:rFonts w:asciiTheme="majorHAnsi" w:hAnsiTheme="majorHAnsi"/>
          <w:bCs/>
        </w:rPr>
        <w:t>c</w:t>
      </w:r>
      <w:r w:rsidRPr="00BB462B">
        <w:rPr>
          <w:rFonts w:asciiTheme="majorHAnsi" w:hAnsiTheme="majorHAnsi"/>
          <w:bCs/>
        </w:rPr>
        <w:t>ollect the paragraphs and comments.</w:t>
      </w:r>
    </w:p>
    <w:p w:rsidR="00EF7E43" w:rsidRPr="00BB462B" w:rsidRDefault="00EF7E43" w:rsidP="00420E32">
      <w:pPr>
        <w:pStyle w:val="NoSpacing"/>
        <w:numPr>
          <w:ilvl w:val="0"/>
          <w:numId w:val="39"/>
        </w:numPr>
        <w:ind w:left="360"/>
        <w:rPr>
          <w:rFonts w:asciiTheme="majorHAnsi" w:hAnsiTheme="majorHAnsi"/>
        </w:rPr>
      </w:pPr>
      <w:r w:rsidRPr="00BB462B">
        <w:rPr>
          <w:rFonts w:asciiTheme="majorHAnsi" w:hAnsiTheme="majorHAnsi"/>
          <w:bCs/>
        </w:rPr>
        <w:t>Through class discussion, review the perspectives on nostalgia raised in all of the poems studied to date and to revisit the Essential Question, “How is nostalgia part of being human?” List student responses on chart paper or add to the anchor chart created in Lesson 1.</w:t>
      </w:r>
    </w:p>
    <w:p w:rsidR="00C3526A" w:rsidRPr="00BB462B" w:rsidRDefault="00C3526A" w:rsidP="00EF7E43">
      <w:pPr>
        <w:pStyle w:val="NoSpacing"/>
        <w:ind w:left="360"/>
        <w:rPr>
          <w:rFonts w:asciiTheme="majorHAnsi" w:hAnsiTheme="majorHAnsi"/>
        </w:rPr>
      </w:pPr>
      <w:r w:rsidRPr="00BB462B">
        <w:rPr>
          <w:rFonts w:asciiTheme="majorHAnsi" w:hAnsiTheme="majorHAnsi"/>
          <w:bCs/>
        </w:rPr>
        <w:t xml:space="preserve"> </w:t>
      </w:r>
    </w:p>
    <w:p w:rsidR="00C3526A" w:rsidRPr="00BB462B" w:rsidRDefault="00EF7E43" w:rsidP="00B00984">
      <w:pPr>
        <w:pStyle w:val="NoSpacing"/>
        <w:outlineLvl w:val="0"/>
        <w:rPr>
          <w:rFonts w:asciiTheme="majorHAnsi" w:hAnsiTheme="majorHAnsi"/>
          <w:b/>
          <w:u w:val="single"/>
        </w:rPr>
      </w:pPr>
      <w:r w:rsidRPr="00BB462B">
        <w:rPr>
          <w:rFonts w:asciiTheme="majorHAnsi" w:hAnsiTheme="majorHAnsi"/>
          <w:b/>
          <w:bCs/>
          <w:u w:val="single"/>
        </w:rPr>
        <w:t>During the Lesson</w:t>
      </w:r>
      <w:r w:rsidR="00C3526A" w:rsidRPr="00BB462B">
        <w:rPr>
          <w:rFonts w:asciiTheme="majorHAnsi" w:hAnsiTheme="majorHAnsi"/>
          <w:b/>
          <w:bCs/>
          <w:u w:val="single"/>
        </w:rPr>
        <w:t>:</w:t>
      </w:r>
    </w:p>
    <w:p w:rsidR="00EF7E43" w:rsidRPr="00BB462B" w:rsidRDefault="00093ED8" w:rsidP="00420E32">
      <w:pPr>
        <w:pStyle w:val="NoSpacing"/>
        <w:numPr>
          <w:ilvl w:val="0"/>
          <w:numId w:val="40"/>
        </w:numPr>
        <w:ind w:left="360"/>
        <w:rPr>
          <w:rFonts w:asciiTheme="majorHAnsi" w:hAnsiTheme="majorHAnsi"/>
        </w:rPr>
      </w:pPr>
      <w:r w:rsidRPr="00BB462B">
        <w:rPr>
          <w:rFonts w:asciiTheme="majorHAnsi" w:hAnsiTheme="majorHAnsi"/>
          <w:bCs/>
        </w:rPr>
        <w:t>I</w:t>
      </w:r>
      <w:r w:rsidR="00EF7E43" w:rsidRPr="00BB462B">
        <w:rPr>
          <w:rFonts w:asciiTheme="majorHAnsi" w:hAnsiTheme="majorHAnsi"/>
          <w:bCs/>
        </w:rPr>
        <w:t xml:space="preserve">ntroduce the article from </w:t>
      </w:r>
      <w:r w:rsidR="00EF7E43" w:rsidRPr="00BB462B">
        <w:rPr>
          <w:rFonts w:asciiTheme="majorHAnsi" w:hAnsiTheme="majorHAnsi"/>
          <w:bCs/>
          <w:i/>
        </w:rPr>
        <w:t>Psychology Today</w:t>
      </w:r>
      <w:r w:rsidR="00EF7E43" w:rsidRPr="00BB462B">
        <w:rPr>
          <w:rFonts w:asciiTheme="majorHAnsi" w:hAnsiTheme="majorHAnsi"/>
          <w:bCs/>
        </w:rPr>
        <w:t xml:space="preserve">, </w:t>
      </w:r>
      <w:r w:rsidR="00EF7E43" w:rsidRPr="00BB462B">
        <w:rPr>
          <w:rFonts w:asciiTheme="majorHAnsi" w:hAnsiTheme="majorHAnsi"/>
          <w:iCs/>
        </w:rPr>
        <w:t xml:space="preserve">“Nostalgia is Good Medicine,” which provides a scientific perspective on the need for nostalgia.  </w:t>
      </w:r>
    </w:p>
    <w:p w:rsidR="00EF7E43" w:rsidRPr="00BB462B" w:rsidRDefault="00EF7E43" w:rsidP="00420E32">
      <w:pPr>
        <w:pStyle w:val="NoSpacing"/>
        <w:numPr>
          <w:ilvl w:val="0"/>
          <w:numId w:val="40"/>
        </w:numPr>
        <w:ind w:left="360"/>
        <w:rPr>
          <w:rFonts w:asciiTheme="majorHAnsi" w:hAnsiTheme="majorHAnsi"/>
        </w:rPr>
      </w:pPr>
      <w:r w:rsidRPr="00BB462B">
        <w:rPr>
          <w:rFonts w:asciiTheme="majorHAnsi" w:hAnsiTheme="majorHAnsi"/>
          <w:iCs/>
        </w:rPr>
        <w:lastRenderedPageBreak/>
        <w:t xml:space="preserve">Students should read the article independently, highlighting passages that address the Essential Question.  </w:t>
      </w:r>
    </w:p>
    <w:p w:rsidR="00EF7E43" w:rsidRPr="00EF7E43" w:rsidRDefault="00EF7E43" w:rsidP="00420E32">
      <w:pPr>
        <w:pStyle w:val="NoSpacing"/>
        <w:numPr>
          <w:ilvl w:val="0"/>
          <w:numId w:val="40"/>
        </w:numPr>
        <w:ind w:left="360"/>
        <w:rPr>
          <w:rFonts w:asciiTheme="majorHAnsi" w:hAnsiTheme="majorHAnsi"/>
        </w:rPr>
      </w:pPr>
      <w:r w:rsidRPr="00BB462B">
        <w:rPr>
          <w:rFonts w:asciiTheme="majorHAnsi" w:hAnsiTheme="majorHAnsi"/>
          <w:iCs/>
        </w:rPr>
        <w:t>Note: Some items that the author is nostalgic about</w:t>
      </w:r>
      <w:r w:rsidRPr="005A0505">
        <w:rPr>
          <w:rFonts w:asciiTheme="majorHAnsi" w:hAnsiTheme="majorHAnsi"/>
          <w:iCs/>
        </w:rPr>
        <w:t xml:space="preserve"> may be unfamiliar to students. </w:t>
      </w:r>
      <w:r w:rsidRPr="00EF7E43">
        <w:rPr>
          <w:rFonts w:asciiTheme="majorHAnsi" w:hAnsiTheme="majorHAnsi"/>
          <w:iCs/>
        </w:rPr>
        <w:t>If they read the article online, they can use search tool</w:t>
      </w:r>
      <w:r w:rsidR="00093ED8">
        <w:rPr>
          <w:rFonts w:asciiTheme="majorHAnsi" w:hAnsiTheme="majorHAnsi"/>
          <w:iCs/>
        </w:rPr>
        <w:t>s to identify these allusions</w:t>
      </w:r>
      <w:r w:rsidR="002616DD">
        <w:rPr>
          <w:rFonts w:asciiTheme="majorHAnsi" w:hAnsiTheme="majorHAnsi"/>
          <w:iCs/>
        </w:rPr>
        <w:t>, or a d</w:t>
      </w:r>
      <w:r w:rsidRPr="00EF7E43">
        <w:rPr>
          <w:rFonts w:asciiTheme="majorHAnsi" w:hAnsiTheme="majorHAnsi"/>
          <w:iCs/>
        </w:rPr>
        <w:t>esignate</w:t>
      </w:r>
      <w:r w:rsidR="002616DD">
        <w:rPr>
          <w:rFonts w:asciiTheme="majorHAnsi" w:hAnsiTheme="majorHAnsi"/>
          <w:iCs/>
        </w:rPr>
        <w:t>d</w:t>
      </w:r>
      <w:r w:rsidRPr="00EF7E43">
        <w:rPr>
          <w:rFonts w:asciiTheme="majorHAnsi" w:hAnsiTheme="majorHAnsi"/>
          <w:iCs/>
        </w:rPr>
        <w:t xml:space="preserve"> individual student </w:t>
      </w:r>
      <w:r w:rsidR="002616DD">
        <w:rPr>
          <w:rFonts w:asciiTheme="majorHAnsi" w:hAnsiTheme="majorHAnsi"/>
          <w:iCs/>
        </w:rPr>
        <w:t>can</w:t>
      </w:r>
      <w:r w:rsidRPr="00EF7E43">
        <w:rPr>
          <w:rFonts w:asciiTheme="majorHAnsi" w:hAnsiTheme="majorHAnsi"/>
          <w:iCs/>
        </w:rPr>
        <w:t xml:space="preserve"> look up particular terms.  </w:t>
      </w:r>
    </w:p>
    <w:p w:rsidR="00EF7E43" w:rsidRPr="005A0505" w:rsidRDefault="00093ED8" w:rsidP="00420E32">
      <w:pPr>
        <w:pStyle w:val="NoSpacing"/>
        <w:numPr>
          <w:ilvl w:val="0"/>
          <w:numId w:val="40"/>
        </w:numPr>
        <w:ind w:left="360"/>
        <w:rPr>
          <w:rFonts w:asciiTheme="majorHAnsi" w:hAnsiTheme="majorHAnsi"/>
        </w:rPr>
      </w:pPr>
      <w:r>
        <w:rPr>
          <w:rFonts w:asciiTheme="majorHAnsi" w:hAnsiTheme="majorHAnsi"/>
          <w:iCs/>
        </w:rPr>
        <w:t xml:space="preserve">You </w:t>
      </w:r>
      <w:r w:rsidR="00EF7E43" w:rsidRPr="005A0505">
        <w:rPr>
          <w:rFonts w:asciiTheme="majorHAnsi" w:hAnsiTheme="majorHAnsi"/>
          <w:iCs/>
        </w:rPr>
        <w:t xml:space="preserve">may wish to pre-teach the academic words </w:t>
      </w:r>
      <w:r w:rsidR="00EF7E43" w:rsidRPr="005A0505">
        <w:rPr>
          <w:rFonts w:asciiTheme="majorHAnsi" w:hAnsiTheme="majorHAnsi"/>
          <w:i/>
          <w:iCs/>
        </w:rPr>
        <w:t>psychological</w:t>
      </w:r>
      <w:r w:rsidR="00EF7E43" w:rsidRPr="005A0505">
        <w:rPr>
          <w:rFonts w:asciiTheme="majorHAnsi" w:hAnsiTheme="majorHAnsi"/>
          <w:iCs/>
        </w:rPr>
        <w:t xml:space="preserve">, </w:t>
      </w:r>
      <w:r w:rsidR="00EF7E43" w:rsidRPr="005A0505">
        <w:rPr>
          <w:rFonts w:asciiTheme="majorHAnsi" w:hAnsiTheme="majorHAnsi"/>
          <w:i/>
          <w:iCs/>
        </w:rPr>
        <w:t>well-being</w:t>
      </w:r>
      <w:r w:rsidR="00EF7E43" w:rsidRPr="005A0505">
        <w:rPr>
          <w:rFonts w:asciiTheme="majorHAnsi" w:hAnsiTheme="majorHAnsi"/>
          <w:iCs/>
        </w:rPr>
        <w:t xml:space="preserve">, and </w:t>
      </w:r>
      <w:r w:rsidR="00EF7E43" w:rsidRPr="005A0505">
        <w:rPr>
          <w:rFonts w:asciiTheme="majorHAnsi" w:hAnsiTheme="majorHAnsi"/>
          <w:i/>
          <w:iCs/>
        </w:rPr>
        <w:t xml:space="preserve">phenomenon.  </w:t>
      </w:r>
    </w:p>
    <w:p w:rsidR="00EF7E43" w:rsidRPr="00EF7E43" w:rsidRDefault="00EF7E43" w:rsidP="00420E32">
      <w:pPr>
        <w:pStyle w:val="NoSpacing"/>
        <w:numPr>
          <w:ilvl w:val="0"/>
          <w:numId w:val="40"/>
        </w:numPr>
        <w:ind w:left="360"/>
        <w:rPr>
          <w:rFonts w:asciiTheme="majorHAnsi" w:hAnsiTheme="majorHAnsi"/>
        </w:rPr>
      </w:pPr>
      <w:r w:rsidRPr="00EF7E43">
        <w:rPr>
          <w:rFonts w:asciiTheme="majorHAnsi" w:hAnsiTheme="majorHAnsi"/>
          <w:iCs/>
        </w:rPr>
        <w:t xml:space="preserve">After reading the short piece, students work in groups to discuss their findings and how they connect to the themes of the poems that have been studied.  </w:t>
      </w:r>
    </w:p>
    <w:p w:rsidR="00EF7E43" w:rsidRPr="00EF7E43" w:rsidRDefault="00093ED8" w:rsidP="00420E32">
      <w:pPr>
        <w:pStyle w:val="NoSpacing"/>
        <w:numPr>
          <w:ilvl w:val="0"/>
          <w:numId w:val="40"/>
        </w:numPr>
        <w:ind w:left="360"/>
        <w:rPr>
          <w:rFonts w:asciiTheme="majorHAnsi" w:hAnsiTheme="majorHAnsi"/>
        </w:rPr>
      </w:pPr>
      <w:r>
        <w:rPr>
          <w:rFonts w:asciiTheme="majorHAnsi" w:hAnsiTheme="majorHAnsi"/>
          <w:iCs/>
        </w:rPr>
        <w:t>C</w:t>
      </w:r>
      <w:r w:rsidR="00EF7E43" w:rsidRPr="00EF7E43">
        <w:rPr>
          <w:rFonts w:asciiTheme="majorHAnsi" w:hAnsiTheme="majorHAnsi"/>
          <w:iCs/>
        </w:rPr>
        <w:t>onduct a follow-up class discussion, identifying the big ideas from the article and connecting them to the theme of nostalgia as part of the human condition. The Essential Question can be answered together: How is nostalgia part of being human?”</w:t>
      </w:r>
    </w:p>
    <w:p w:rsidR="00EF7E43" w:rsidRPr="005A0505" w:rsidRDefault="00EF7E43" w:rsidP="00EF7E43">
      <w:pPr>
        <w:pStyle w:val="NoSpacing"/>
        <w:rPr>
          <w:rFonts w:asciiTheme="majorHAnsi" w:hAnsiTheme="majorHAnsi"/>
        </w:rPr>
      </w:pPr>
    </w:p>
    <w:p w:rsidR="00EF7E43" w:rsidRPr="005A0505" w:rsidRDefault="00EF7E43" w:rsidP="00B00984">
      <w:pPr>
        <w:pStyle w:val="NoSpacing"/>
        <w:outlineLvl w:val="0"/>
        <w:rPr>
          <w:rFonts w:asciiTheme="majorHAnsi" w:hAnsiTheme="majorHAnsi"/>
        </w:rPr>
      </w:pPr>
      <w:r w:rsidRPr="005A0505">
        <w:rPr>
          <w:rFonts w:asciiTheme="majorHAnsi" w:hAnsiTheme="majorHAnsi"/>
          <w:b/>
        </w:rPr>
        <w:t>Lesson Closing</w:t>
      </w:r>
      <w:r w:rsidRPr="005A0505">
        <w:rPr>
          <w:rFonts w:asciiTheme="majorHAnsi" w:hAnsiTheme="majorHAnsi"/>
        </w:rPr>
        <w:t xml:space="preserve"> </w:t>
      </w:r>
    </w:p>
    <w:p w:rsidR="00EF7E43" w:rsidRPr="005A0505" w:rsidRDefault="00EF7E43" w:rsidP="00420E32">
      <w:pPr>
        <w:pStyle w:val="NoSpacing"/>
        <w:numPr>
          <w:ilvl w:val="0"/>
          <w:numId w:val="41"/>
        </w:numPr>
        <w:ind w:left="360"/>
        <w:rPr>
          <w:rFonts w:asciiTheme="majorHAnsi" w:hAnsiTheme="majorHAnsi"/>
        </w:rPr>
      </w:pPr>
      <w:r w:rsidRPr="005A0505">
        <w:rPr>
          <w:rFonts w:asciiTheme="majorHAnsi" w:hAnsiTheme="majorHAnsi"/>
        </w:rPr>
        <w:t xml:space="preserve">Students (and teacher) should begin an extended journal entry on the question, “How is nostalgia essential to being human?”  </w:t>
      </w:r>
    </w:p>
    <w:p w:rsidR="00EF7E43" w:rsidRPr="00EF7E43" w:rsidRDefault="00EF7E43" w:rsidP="00420E32">
      <w:pPr>
        <w:pStyle w:val="NoSpacing"/>
        <w:numPr>
          <w:ilvl w:val="0"/>
          <w:numId w:val="41"/>
        </w:numPr>
        <w:ind w:left="360"/>
        <w:rPr>
          <w:rFonts w:asciiTheme="majorHAnsi" w:hAnsiTheme="majorHAnsi"/>
        </w:rPr>
      </w:pPr>
      <w:r w:rsidRPr="005A0505">
        <w:rPr>
          <w:rFonts w:asciiTheme="majorHAnsi" w:hAnsiTheme="majorHAnsi"/>
        </w:rPr>
        <w:t>This reflection should draw on personal experience as well as the poems and article read and discussed in the</w:t>
      </w:r>
      <w:r w:rsidRPr="00EF7E43">
        <w:rPr>
          <w:rFonts w:asciiTheme="majorHAnsi" w:hAnsiTheme="majorHAnsi"/>
        </w:rPr>
        <w:t xml:space="preserve"> unit. Students can be reminded to cite specific textual evidence in their responses.</w:t>
      </w:r>
    </w:p>
    <w:p w:rsidR="00EF7E43" w:rsidRPr="00EF7E43" w:rsidRDefault="00334E3B" w:rsidP="00420E32">
      <w:pPr>
        <w:pStyle w:val="NoSpacing"/>
        <w:numPr>
          <w:ilvl w:val="0"/>
          <w:numId w:val="41"/>
        </w:numPr>
        <w:ind w:left="360"/>
        <w:rPr>
          <w:rFonts w:asciiTheme="majorHAnsi" w:hAnsiTheme="majorHAnsi"/>
        </w:rPr>
      </w:pPr>
      <w:r>
        <w:rPr>
          <w:rFonts w:asciiTheme="majorHAnsi" w:hAnsiTheme="majorHAnsi"/>
        </w:rPr>
        <w:t>Homework: Complete t</w:t>
      </w:r>
      <w:r w:rsidR="00EF7E43" w:rsidRPr="00EF7E43">
        <w:rPr>
          <w:rFonts w:asciiTheme="majorHAnsi" w:hAnsiTheme="majorHAnsi"/>
        </w:rPr>
        <w:t>he journal entry.</w:t>
      </w:r>
    </w:p>
    <w:p w:rsidR="00EF7E43" w:rsidRPr="005A0505" w:rsidRDefault="00EF7E43" w:rsidP="00EF7E43">
      <w:pPr>
        <w:pStyle w:val="NoSpacing"/>
        <w:rPr>
          <w:rFonts w:asciiTheme="majorHAnsi" w:hAnsiTheme="majorHAnsi"/>
        </w:rPr>
      </w:pPr>
    </w:p>
    <w:p w:rsidR="00EF7E43" w:rsidRPr="005A0505" w:rsidRDefault="00EF7E43" w:rsidP="00B00984">
      <w:pPr>
        <w:pStyle w:val="NoSpacing"/>
        <w:outlineLvl w:val="0"/>
        <w:rPr>
          <w:rFonts w:asciiTheme="majorHAnsi" w:hAnsiTheme="majorHAnsi"/>
          <w:b/>
        </w:rPr>
      </w:pPr>
      <w:r w:rsidRPr="00334E3B">
        <w:rPr>
          <w:rFonts w:asciiTheme="majorHAnsi" w:hAnsiTheme="majorHAnsi"/>
          <w:u w:val="single"/>
        </w:rPr>
        <w:t>Formative Assessment</w:t>
      </w:r>
    </w:p>
    <w:p w:rsidR="00EF7E43" w:rsidRPr="005A0505" w:rsidRDefault="00EF7E43" w:rsidP="00420E32">
      <w:pPr>
        <w:pStyle w:val="NoSpacing"/>
        <w:numPr>
          <w:ilvl w:val="0"/>
          <w:numId w:val="42"/>
        </w:numPr>
        <w:ind w:left="360"/>
        <w:rPr>
          <w:rFonts w:asciiTheme="majorHAnsi" w:hAnsiTheme="majorHAnsi"/>
        </w:rPr>
      </w:pPr>
      <w:r w:rsidRPr="005A0505">
        <w:rPr>
          <w:rFonts w:asciiTheme="majorHAnsi" w:hAnsiTheme="majorHAnsi"/>
        </w:rPr>
        <w:t xml:space="preserve">Students’ journal entries on how nostalgia is an essential aspect of being human will serve as a formative assessment of </w:t>
      </w:r>
      <w:r w:rsidR="00334E3B">
        <w:rPr>
          <w:rFonts w:asciiTheme="majorHAnsi" w:hAnsiTheme="majorHAnsi"/>
        </w:rPr>
        <w:t>their</w:t>
      </w:r>
      <w:r w:rsidRPr="005A0505">
        <w:rPr>
          <w:rFonts w:asciiTheme="majorHAnsi" w:hAnsiTheme="majorHAnsi"/>
        </w:rPr>
        <w:t xml:space="preserve"> developing understanding of the big ideas and their ability to synthesize themes from readings and personal experience.</w:t>
      </w:r>
    </w:p>
    <w:p w:rsidR="00C3526A" w:rsidRDefault="00C3526A" w:rsidP="00C61D57">
      <w:pPr>
        <w:tabs>
          <w:tab w:val="left" w:pos="4950"/>
        </w:tabs>
        <w:spacing w:after="0" w:line="240" w:lineRule="auto"/>
        <w:rPr>
          <w:rFonts w:ascii="Arial Narrow" w:hAnsi="Arial Narrow" w:cs="Arial"/>
        </w:rPr>
        <w:sectPr w:rsidR="00C3526A" w:rsidSect="00C3526A">
          <w:type w:val="continuous"/>
          <w:pgSz w:w="15840" w:h="12240" w:orient="landscape"/>
          <w:pgMar w:top="1549" w:right="720" w:bottom="720" w:left="720" w:header="720" w:footer="0" w:gutter="0"/>
          <w:cols w:num="2" w:space="720"/>
          <w:titlePg/>
          <w:docGrid w:linePitch="360"/>
        </w:sectPr>
      </w:pPr>
    </w:p>
    <w:p w:rsidR="00A3015C" w:rsidRPr="00C61D57" w:rsidRDefault="00A3015C" w:rsidP="00C61D57">
      <w:pPr>
        <w:tabs>
          <w:tab w:val="left" w:pos="4950"/>
        </w:tabs>
        <w:spacing w:after="0" w:line="240" w:lineRule="auto"/>
        <w:rPr>
          <w:rFonts w:ascii="Arial Narrow" w:hAnsi="Arial Narrow" w:cs="Arial"/>
        </w:rPr>
      </w:pPr>
    </w:p>
    <w:p w:rsidR="00334E3B" w:rsidRDefault="00334E3B"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t>Nostalgia</w:t>
      </w:r>
    </w:p>
    <w:p w:rsidR="00334E3B" w:rsidRDefault="00334E3B" w:rsidP="00334E3B">
      <w:pPr>
        <w:tabs>
          <w:tab w:val="left" w:pos="4950"/>
        </w:tabs>
        <w:spacing w:after="0" w:line="240" w:lineRule="auto"/>
        <w:jc w:val="center"/>
        <w:rPr>
          <w:rFonts w:ascii="Cambria" w:hAnsi="Cambria"/>
          <w:sz w:val="52"/>
          <w:szCs w:val="80"/>
          <w:lang w:eastAsia="en-US"/>
        </w:rPr>
      </w:pPr>
      <w:r>
        <w:rPr>
          <w:rFonts w:ascii="Cambria" w:hAnsi="Cambria"/>
          <w:sz w:val="52"/>
          <w:szCs w:val="80"/>
          <w:lang w:eastAsia="en-US"/>
        </w:rPr>
        <w:t>English Language Arts, Grade 11</w:t>
      </w:r>
    </w:p>
    <w:p w:rsidR="0072608A" w:rsidRPr="00C61D57" w:rsidRDefault="00931E7C" w:rsidP="0041155C">
      <w:pPr>
        <w:tabs>
          <w:tab w:val="left" w:pos="4950"/>
        </w:tabs>
        <w:spacing w:after="0" w:line="240" w:lineRule="auto"/>
        <w:jc w:val="center"/>
      </w:pPr>
      <w:r>
        <w:rPr>
          <w:rFonts w:ascii="Cambria" w:hAnsi="Cambria"/>
          <w:sz w:val="52"/>
          <w:szCs w:val="80"/>
          <w:lang w:eastAsia="en-US"/>
        </w:rPr>
        <w:t>Lesson 4</w:t>
      </w:r>
    </w:p>
    <w:p w:rsidR="00F15E90" w:rsidRPr="00C61D57" w:rsidRDefault="00F15E90" w:rsidP="0041155C">
      <w:pPr>
        <w:tabs>
          <w:tab w:val="left" w:pos="4950"/>
        </w:tabs>
        <w:spacing w:after="0" w:line="240" w:lineRule="auto"/>
        <w:rPr>
          <w:rFonts w:ascii="Cambria" w:hAnsi="Cambria"/>
          <w:b/>
          <w:sz w:val="28"/>
          <w:szCs w:val="80"/>
          <w:lang w:eastAsia="en-US"/>
        </w:rPr>
      </w:pPr>
    </w:p>
    <w:p w:rsidR="0072608A" w:rsidRPr="00334E3B" w:rsidRDefault="0072608A" w:rsidP="00334E3B">
      <w:pPr>
        <w:tabs>
          <w:tab w:val="left" w:pos="4950"/>
        </w:tabs>
        <w:spacing w:after="0" w:line="240" w:lineRule="auto"/>
        <w:rPr>
          <w:rFonts w:asciiTheme="majorHAnsi" w:hAnsiTheme="majorHAnsi"/>
          <w:sz w:val="28"/>
          <w:szCs w:val="28"/>
        </w:rPr>
      </w:pPr>
      <w:r w:rsidRPr="00334E3B">
        <w:rPr>
          <w:rFonts w:asciiTheme="majorHAnsi" w:hAnsiTheme="majorHAnsi"/>
          <w:b/>
          <w:sz w:val="28"/>
          <w:szCs w:val="28"/>
          <w:lang w:eastAsia="en-US"/>
        </w:rPr>
        <w:t>Brief Overview:</w:t>
      </w:r>
      <w:r w:rsidRPr="00334E3B">
        <w:rPr>
          <w:rFonts w:asciiTheme="majorHAnsi" w:hAnsiTheme="majorHAnsi"/>
          <w:b/>
          <w:sz w:val="28"/>
          <w:szCs w:val="28"/>
        </w:rPr>
        <w:t xml:space="preserve"> </w:t>
      </w:r>
      <w:r w:rsidR="006B2120" w:rsidRPr="00334E3B">
        <w:rPr>
          <w:rFonts w:asciiTheme="majorHAnsi" w:hAnsiTheme="majorHAnsi"/>
          <w:sz w:val="28"/>
          <w:szCs w:val="28"/>
        </w:rPr>
        <w:t xml:space="preserve">The class will begin with a quickwrite on a time when students felt different or </w:t>
      </w:r>
      <w:r w:rsidR="00F34287" w:rsidRPr="00334E3B">
        <w:rPr>
          <w:rFonts w:asciiTheme="majorHAnsi" w:hAnsiTheme="majorHAnsi"/>
          <w:sz w:val="28"/>
          <w:szCs w:val="28"/>
        </w:rPr>
        <w:t>embarrassed about</w:t>
      </w:r>
      <w:r w:rsidR="006B2120" w:rsidRPr="00334E3B">
        <w:rPr>
          <w:rFonts w:asciiTheme="majorHAnsi" w:hAnsiTheme="majorHAnsi"/>
          <w:sz w:val="28"/>
          <w:szCs w:val="28"/>
        </w:rPr>
        <w:t xml:space="preserve"> who they were. Then the teacher will r</w:t>
      </w:r>
      <w:r w:rsidR="00C61D57" w:rsidRPr="00334E3B">
        <w:rPr>
          <w:rFonts w:asciiTheme="majorHAnsi" w:hAnsiTheme="majorHAnsi"/>
          <w:sz w:val="28"/>
          <w:szCs w:val="28"/>
        </w:rPr>
        <w:t>ead Any Tan’s “Fish Cheeks” aloud and discuss with students their initial reaction to the author’s sense of embarrassment</w:t>
      </w:r>
      <w:r w:rsidR="0041155C" w:rsidRPr="00334E3B">
        <w:rPr>
          <w:rFonts w:asciiTheme="majorHAnsi" w:hAnsiTheme="majorHAnsi"/>
          <w:sz w:val="28"/>
          <w:szCs w:val="28"/>
        </w:rPr>
        <w:t xml:space="preserve"> about her identity as a child. Next, students will identify the author’s juxtaposing feelings about her identity as an adult, and discuss how Amy Tan’s memory may contribute to feelings of nostalgia</w:t>
      </w:r>
      <w:r w:rsidR="00C61D57" w:rsidRPr="00334E3B">
        <w:rPr>
          <w:rFonts w:asciiTheme="majorHAnsi" w:hAnsiTheme="majorHAnsi"/>
          <w:sz w:val="28"/>
          <w:szCs w:val="28"/>
        </w:rPr>
        <w:t xml:space="preserve">. </w:t>
      </w:r>
      <w:r w:rsidR="00334E3B">
        <w:rPr>
          <w:rFonts w:asciiTheme="majorHAnsi" w:hAnsiTheme="majorHAnsi"/>
          <w:sz w:val="28"/>
          <w:szCs w:val="28"/>
        </w:rPr>
        <w:t>S</w:t>
      </w:r>
      <w:r w:rsidR="00C61D57" w:rsidRPr="00334E3B">
        <w:rPr>
          <w:rFonts w:asciiTheme="majorHAnsi" w:hAnsiTheme="majorHAnsi"/>
          <w:sz w:val="28"/>
          <w:szCs w:val="28"/>
        </w:rPr>
        <w:t xml:space="preserve">tudents </w:t>
      </w:r>
      <w:r w:rsidR="006B2120" w:rsidRPr="00334E3B">
        <w:rPr>
          <w:rFonts w:asciiTheme="majorHAnsi" w:hAnsiTheme="majorHAnsi"/>
          <w:sz w:val="28"/>
          <w:szCs w:val="28"/>
        </w:rPr>
        <w:t xml:space="preserve">will </w:t>
      </w:r>
      <w:r w:rsidR="00C61D57" w:rsidRPr="00334E3B">
        <w:rPr>
          <w:rFonts w:asciiTheme="majorHAnsi" w:hAnsiTheme="majorHAnsi"/>
          <w:sz w:val="28"/>
          <w:szCs w:val="28"/>
        </w:rPr>
        <w:t>highlight evidence of the author’s pain or embarrassment, followed by</w:t>
      </w:r>
      <w:r w:rsidR="0041155C" w:rsidRPr="00334E3B">
        <w:rPr>
          <w:rFonts w:asciiTheme="majorHAnsi" w:hAnsiTheme="majorHAnsi"/>
          <w:sz w:val="28"/>
          <w:szCs w:val="28"/>
        </w:rPr>
        <w:t xml:space="preserve"> class or group discussion and</w:t>
      </w:r>
      <w:r w:rsidR="00C61D57" w:rsidRPr="00334E3B">
        <w:rPr>
          <w:rFonts w:asciiTheme="majorHAnsi" w:hAnsiTheme="majorHAnsi"/>
          <w:sz w:val="28"/>
          <w:szCs w:val="28"/>
        </w:rPr>
        <w:t xml:space="preserve"> analyze </w:t>
      </w:r>
      <w:r w:rsidR="006B2120" w:rsidRPr="00334E3B">
        <w:rPr>
          <w:rFonts w:asciiTheme="majorHAnsi" w:hAnsiTheme="majorHAnsi"/>
          <w:sz w:val="28"/>
          <w:szCs w:val="28"/>
        </w:rPr>
        <w:t xml:space="preserve">its </w:t>
      </w:r>
      <w:r w:rsidR="00C61D57" w:rsidRPr="00334E3B">
        <w:rPr>
          <w:rFonts w:asciiTheme="majorHAnsi" w:hAnsiTheme="majorHAnsi"/>
          <w:sz w:val="28"/>
          <w:szCs w:val="28"/>
        </w:rPr>
        <w:t xml:space="preserve">writing techniques </w:t>
      </w:r>
      <w:r w:rsidR="00190C1E" w:rsidRPr="00334E3B">
        <w:rPr>
          <w:rFonts w:asciiTheme="majorHAnsi" w:hAnsiTheme="majorHAnsi"/>
          <w:sz w:val="28"/>
          <w:szCs w:val="28"/>
        </w:rPr>
        <w:t>in a poster walk (carousel brainstorm) focusing on literary devices, perspectives of other characters, the author’s perspective looking back, and the contrast between internal and external</w:t>
      </w:r>
      <w:r w:rsidR="00C61D57" w:rsidRPr="00334E3B">
        <w:rPr>
          <w:rFonts w:asciiTheme="majorHAnsi" w:hAnsiTheme="majorHAnsi"/>
          <w:sz w:val="28"/>
          <w:szCs w:val="28"/>
        </w:rPr>
        <w:t xml:space="preserve">. </w:t>
      </w:r>
      <w:r w:rsidR="00190C1E" w:rsidRPr="00334E3B">
        <w:rPr>
          <w:rFonts w:asciiTheme="majorHAnsi" w:hAnsiTheme="majorHAnsi"/>
          <w:sz w:val="28"/>
          <w:szCs w:val="28"/>
        </w:rPr>
        <w:t>The completed posters will serve as the basis for further discussion</w:t>
      </w:r>
      <w:r w:rsidR="00C61D57" w:rsidRPr="00334E3B">
        <w:rPr>
          <w:rFonts w:asciiTheme="majorHAnsi" w:hAnsiTheme="majorHAnsi"/>
          <w:sz w:val="28"/>
          <w:szCs w:val="28"/>
        </w:rPr>
        <w:t xml:space="preserve">. </w:t>
      </w:r>
      <w:r w:rsidR="00190C1E" w:rsidRPr="00334E3B">
        <w:rPr>
          <w:rFonts w:asciiTheme="majorHAnsi" w:hAnsiTheme="majorHAnsi"/>
          <w:sz w:val="28"/>
          <w:szCs w:val="28"/>
        </w:rPr>
        <w:t xml:space="preserve">Finally, to prepare for </w:t>
      </w:r>
      <w:r w:rsidR="00C61D57" w:rsidRPr="00334E3B">
        <w:rPr>
          <w:rFonts w:asciiTheme="majorHAnsi" w:hAnsiTheme="majorHAnsi"/>
          <w:sz w:val="28"/>
          <w:szCs w:val="28"/>
        </w:rPr>
        <w:t>read</w:t>
      </w:r>
      <w:r w:rsidR="00190C1E" w:rsidRPr="00334E3B">
        <w:rPr>
          <w:rFonts w:asciiTheme="majorHAnsi" w:hAnsiTheme="majorHAnsi"/>
          <w:sz w:val="28"/>
          <w:szCs w:val="28"/>
        </w:rPr>
        <w:t>ing</w:t>
      </w:r>
      <w:r w:rsidR="00C61D57" w:rsidRPr="00334E3B">
        <w:rPr>
          <w:rFonts w:asciiTheme="majorHAnsi" w:hAnsiTheme="majorHAnsi"/>
          <w:sz w:val="28"/>
          <w:szCs w:val="28"/>
        </w:rPr>
        <w:t xml:space="preserve"> Richard</w:t>
      </w:r>
      <w:r w:rsidR="00190C1E" w:rsidRPr="00334E3B">
        <w:rPr>
          <w:rFonts w:asciiTheme="majorHAnsi" w:hAnsiTheme="majorHAnsi"/>
          <w:sz w:val="28"/>
          <w:szCs w:val="28"/>
        </w:rPr>
        <w:t xml:space="preserve"> Rodriguez’s “Aria</w:t>
      </w:r>
      <w:r w:rsidR="00C61D57" w:rsidRPr="00334E3B">
        <w:rPr>
          <w:rFonts w:asciiTheme="majorHAnsi" w:hAnsiTheme="majorHAnsi"/>
          <w:sz w:val="28"/>
          <w:szCs w:val="28"/>
        </w:rPr>
        <w:t>,</w:t>
      </w:r>
      <w:r w:rsidR="00190C1E" w:rsidRPr="00334E3B">
        <w:rPr>
          <w:rFonts w:asciiTheme="majorHAnsi" w:hAnsiTheme="majorHAnsi"/>
          <w:sz w:val="28"/>
          <w:szCs w:val="28"/>
        </w:rPr>
        <w:t>” the class will create a word web on “hungry,” focusing on its figurative meanings, and for homework they will write a journal entry on being hungry for the past.</w:t>
      </w:r>
      <w:r w:rsidR="00C61D57" w:rsidRPr="00334E3B">
        <w:rPr>
          <w:rFonts w:asciiTheme="majorHAnsi" w:hAnsiTheme="majorHAnsi"/>
          <w:sz w:val="28"/>
          <w:szCs w:val="28"/>
        </w:rPr>
        <w:t xml:space="preserve"> </w:t>
      </w:r>
    </w:p>
    <w:p w:rsidR="00C61D57" w:rsidRPr="00334E3B" w:rsidRDefault="00C61D57" w:rsidP="00334E3B">
      <w:pPr>
        <w:tabs>
          <w:tab w:val="left" w:pos="4950"/>
        </w:tabs>
        <w:spacing w:after="0" w:line="240" w:lineRule="auto"/>
        <w:ind w:left="360"/>
        <w:rPr>
          <w:rFonts w:asciiTheme="majorHAnsi" w:hAnsiTheme="majorHAnsi"/>
          <w:sz w:val="28"/>
          <w:szCs w:val="28"/>
        </w:rPr>
      </w:pPr>
    </w:p>
    <w:p w:rsidR="0041155C" w:rsidRPr="00334E3B" w:rsidRDefault="0072608A" w:rsidP="00B00984">
      <w:pPr>
        <w:tabs>
          <w:tab w:val="left" w:pos="4950"/>
        </w:tabs>
        <w:spacing w:after="0" w:line="240" w:lineRule="auto"/>
        <w:outlineLvl w:val="0"/>
        <w:rPr>
          <w:rFonts w:asciiTheme="majorHAnsi" w:hAnsiTheme="majorHAnsi"/>
          <w:sz w:val="28"/>
          <w:szCs w:val="28"/>
          <w:lang w:eastAsia="en-US"/>
        </w:rPr>
      </w:pPr>
      <w:r w:rsidRPr="00334E3B">
        <w:rPr>
          <w:rFonts w:asciiTheme="majorHAnsi" w:hAnsiTheme="majorHAnsi"/>
          <w:b/>
          <w:sz w:val="28"/>
          <w:szCs w:val="28"/>
          <w:lang w:eastAsia="en-US"/>
        </w:rPr>
        <w:t>Prior Knowledge Required:</w:t>
      </w:r>
      <w:r w:rsidR="00A86710" w:rsidRPr="00334E3B">
        <w:rPr>
          <w:rFonts w:asciiTheme="majorHAnsi" w:hAnsiTheme="majorHAnsi"/>
          <w:sz w:val="28"/>
          <w:szCs w:val="28"/>
          <w:lang w:eastAsia="en-US"/>
        </w:rPr>
        <w:t xml:space="preserve">  </w:t>
      </w:r>
    </w:p>
    <w:p w:rsidR="0072608A" w:rsidRPr="00334E3B" w:rsidRDefault="00190C1E" w:rsidP="00420E32">
      <w:pPr>
        <w:pStyle w:val="ListParagraph"/>
        <w:numPr>
          <w:ilvl w:val="0"/>
          <w:numId w:val="42"/>
        </w:numPr>
        <w:tabs>
          <w:tab w:val="left" w:pos="4950"/>
        </w:tabs>
        <w:spacing w:after="0" w:line="240" w:lineRule="auto"/>
        <w:ind w:left="360"/>
        <w:rPr>
          <w:rFonts w:asciiTheme="majorHAnsi" w:hAnsiTheme="majorHAnsi"/>
          <w:sz w:val="28"/>
          <w:szCs w:val="28"/>
          <w:lang w:eastAsia="en-US"/>
        </w:rPr>
      </w:pPr>
      <w:r w:rsidRPr="00334E3B">
        <w:rPr>
          <w:rFonts w:asciiTheme="majorHAnsi" w:hAnsiTheme="majorHAnsi"/>
          <w:sz w:val="28"/>
          <w:szCs w:val="28"/>
          <w:lang w:eastAsia="en-US"/>
        </w:rPr>
        <w:t xml:space="preserve">Familiarity with </w:t>
      </w:r>
      <w:r w:rsidR="00437B9B" w:rsidRPr="00334E3B">
        <w:rPr>
          <w:rFonts w:asciiTheme="majorHAnsi" w:hAnsiTheme="majorHAnsi"/>
          <w:sz w:val="28"/>
          <w:szCs w:val="28"/>
          <w:lang w:eastAsia="en-US"/>
        </w:rPr>
        <w:t>the poster walk (carousel brainstorming) technique would be helpful</w:t>
      </w:r>
    </w:p>
    <w:p w:rsidR="00437B9B" w:rsidRPr="00334E3B" w:rsidRDefault="00437B9B" w:rsidP="00334E3B">
      <w:pPr>
        <w:tabs>
          <w:tab w:val="left" w:pos="4950"/>
        </w:tabs>
        <w:spacing w:after="0" w:line="240" w:lineRule="auto"/>
        <w:rPr>
          <w:rFonts w:asciiTheme="majorHAnsi" w:hAnsiTheme="majorHAnsi"/>
          <w:sz w:val="28"/>
          <w:szCs w:val="28"/>
          <w:lang w:eastAsia="en-US"/>
        </w:rPr>
      </w:pPr>
    </w:p>
    <w:p w:rsidR="0072608A" w:rsidRPr="00334E3B" w:rsidRDefault="0072608A" w:rsidP="00B00984">
      <w:pPr>
        <w:tabs>
          <w:tab w:val="left" w:pos="4950"/>
        </w:tabs>
        <w:spacing w:after="0" w:line="240" w:lineRule="auto"/>
        <w:outlineLvl w:val="0"/>
        <w:rPr>
          <w:rFonts w:asciiTheme="majorHAnsi" w:hAnsiTheme="majorHAnsi"/>
          <w:sz w:val="28"/>
          <w:szCs w:val="28"/>
          <w:lang w:eastAsia="en-US"/>
        </w:rPr>
      </w:pPr>
      <w:r w:rsidRPr="00334E3B">
        <w:rPr>
          <w:rFonts w:asciiTheme="majorHAnsi" w:hAnsiTheme="majorHAnsi"/>
          <w:b/>
          <w:sz w:val="28"/>
          <w:szCs w:val="28"/>
          <w:lang w:eastAsia="en-US"/>
        </w:rPr>
        <w:t>Estimated Time:</w:t>
      </w:r>
      <w:r w:rsidRPr="00334E3B">
        <w:rPr>
          <w:rFonts w:asciiTheme="majorHAnsi" w:hAnsiTheme="majorHAnsi"/>
          <w:sz w:val="28"/>
          <w:szCs w:val="28"/>
          <w:lang w:eastAsia="en-US"/>
        </w:rPr>
        <w:t xml:space="preserve"> </w:t>
      </w:r>
      <w:r w:rsidR="0041155C" w:rsidRPr="00334E3B">
        <w:rPr>
          <w:rFonts w:asciiTheme="majorHAnsi" w:hAnsiTheme="majorHAnsi"/>
          <w:sz w:val="28"/>
          <w:szCs w:val="28"/>
          <w:lang w:eastAsia="en-US"/>
        </w:rPr>
        <w:t>60 minutes</w:t>
      </w:r>
    </w:p>
    <w:p w:rsidR="00334E3B" w:rsidRDefault="00334E3B" w:rsidP="00334E3B">
      <w:pPr>
        <w:tabs>
          <w:tab w:val="left" w:pos="4950"/>
        </w:tabs>
        <w:spacing w:after="0" w:line="240" w:lineRule="auto"/>
        <w:rPr>
          <w:rFonts w:asciiTheme="majorHAnsi" w:hAnsiTheme="majorHAnsi"/>
          <w:b/>
          <w:sz w:val="28"/>
          <w:szCs w:val="28"/>
          <w:lang w:eastAsia="en-US"/>
        </w:rPr>
      </w:pPr>
    </w:p>
    <w:p w:rsidR="0072608A" w:rsidRPr="00334E3B" w:rsidRDefault="0072608A" w:rsidP="00B00984">
      <w:pPr>
        <w:tabs>
          <w:tab w:val="left" w:pos="4950"/>
        </w:tabs>
        <w:spacing w:after="0" w:line="240" w:lineRule="auto"/>
        <w:outlineLvl w:val="0"/>
        <w:rPr>
          <w:rFonts w:asciiTheme="majorHAnsi" w:hAnsiTheme="majorHAnsi"/>
          <w:sz w:val="28"/>
          <w:szCs w:val="28"/>
          <w:lang w:eastAsia="en-US"/>
        </w:rPr>
      </w:pPr>
      <w:r w:rsidRPr="00334E3B">
        <w:rPr>
          <w:rFonts w:asciiTheme="majorHAnsi" w:hAnsiTheme="majorHAnsi"/>
          <w:b/>
          <w:sz w:val="28"/>
          <w:szCs w:val="28"/>
          <w:lang w:eastAsia="en-US"/>
        </w:rPr>
        <w:t>Resources for Lesson</w:t>
      </w:r>
      <w:r w:rsidRPr="00334E3B">
        <w:rPr>
          <w:rFonts w:asciiTheme="majorHAnsi" w:hAnsiTheme="majorHAnsi"/>
          <w:sz w:val="28"/>
          <w:szCs w:val="28"/>
          <w:lang w:eastAsia="en-US"/>
        </w:rPr>
        <w:t xml:space="preserve"> </w:t>
      </w:r>
    </w:p>
    <w:p w:rsidR="00190C1E" w:rsidRPr="00334E3B" w:rsidRDefault="007B2AFB" w:rsidP="00420E32">
      <w:pPr>
        <w:pStyle w:val="ListParagraph"/>
        <w:numPr>
          <w:ilvl w:val="0"/>
          <w:numId w:val="42"/>
        </w:numPr>
        <w:tabs>
          <w:tab w:val="left" w:pos="4950"/>
        </w:tabs>
        <w:spacing w:after="0" w:line="240" w:lineRule="auto"/>
        <w:ind w:left="360"/>
        <w:rPr>
          <w:rFonts w:asciiTheme="majorHAnsi" w:hAnsiTheme="majorHAnsi"/>
          <w:sz w:val="28"/>
          <w:szCs w:val="28"/>
          <w:lang w:eastAsia="en-US"/>
        </w:rPr>
      </w:pPr>
      <w:r>
        <w:rPr>
          <w:rFonts w:asciiTheme="majorHAnsi" w:hAnsiTheme="majorHAnsi"/>
          <w:sz w:val="28"/>
          <w:szCs w:val="28"/>
          <w:lang w:eastAsia="en-US"/>
        </w:rPr>
        <w:t xml:space="preserve">Copies of </w:t>
      </w:r>
      <w:r w:rsidR="00CB4780" w:rsidRPr="00334E3B">
        <w:rPr>
          <w:rFonts w:asciiTheme="majorHAnsi" w:hAnsiTheme="majorHAnsi"/>
          <w:sz w:val="28"/>
          <w:szCs w:val="28"/>
          <w:lang w:eastAsia="en-US"/>
        </w:rPr>
        <w:t>Amy Tan</w:t>
      </w:r>
      <w:r>
        <w:rPr>
          <w:rFonts w:asciiTheme="majorHAnsi" w:hAnsiTheme="majorHAnsi"/>
          <w:sz w:val="28"/>
          <w:szCs w:val="28"/>
          <w:lang w:eastAsia="en-US"/>
        </w:rPr>
        <w:t>’s</w:t>
      </w:r>
      <w:r w:rsidR="00CB4780" w:rsidRPr="00334E3B">
        <w:rPr>
          <w:rFonts w:asciiTheme="majorHAnsi" w:hAnsiTheme="majorHAnsi"/>
          <w:sz w:val="28"/>
          <w:szCs w:val="28"/>
          <w:lang w:eastAsia="en-US"/>
        </w:rPr>
        <w:t>, “Fish Cheeks” (</w:t>
      </w:r>
      <w:hyperlink r:id="rId36" w:history="1">
        <w:r w:rsidR="00CB4780" w:rsidRPr="00334E3B">
          <w:rPr>
            <w:rStyle w:val="Hyperlink"/>
            <w:rFonts w:asciiTheme="majorHAnsi" w:hAnsiTheme="majorHAnsi"/>
            <w:sz w:val="28"/>
            <w:szCs w:val="28"/>
            <w:lang w:eastAsia="en-US"/>
          </w:rPr>
          <w:t>http://redroom.com/member/amy-tan/writing/fish-cheeks</w:t>
        </w:r>
      </w:hyperlink>
      <w:r w:rsidR="00CB4780" w:rsidRPr="00334E3B">
        <w:rPr>
          <w:rFonts w:asciiTheme="majorHAnsi" w:hAnsiTheme="majorHAnsi"/>
          <w:sz w:val="28"/>
          <w:szCs w:val="28"/>
          <w:lang w:eastAsia="en-US"/>
        </w:rPr>
        <w:t xml:space="preserve">) </w:t>
      </w:r>
    </w:p>
    <w:p w:rsidR="00437B9B" w:rsidRDefault="00437B9B">
      <w:pPr>
        <w:spacing w:after="0" w:line="240" w:lineRule="auto"/>
        <w:rPr>
          <w:rFonts w:asciiTheme="majorHAnsi" w:hAnsiTheme="majorHAnsi"/>
          <w:sz w:val="24"/>
          <w:szCs w:val="24"/>
          <w:lang w:eastAsia="en-US"/>
        </w:rPr>
      </w:pPr>
    </w:p>
    <w:p w:rsidR="0014367D" w:rsidRDefault="0014367D" w:rsidP="0014367D">
      <w:pPr>
        <w:pStyle w:val="NoSpacing"/>
        <w:rPr>
          <w:rFonts w:asciiTheme="majorHAnsi" w:hAnsiTheme="majorHAnsi"/>
          <w:b/>
        </w:rPr>
        <w:sectPr w:rsidR="0014367D" w:rsidSect="008270A1">
          <w:type w:val="continuous"/>
          <w:pgSz w:w="15840" w:h="12240" w:orient="landscape"/>
          <w:pgMar w:top="1549" w:right="720" w:bottom="720" w:left="720" w:header="720" w:footer="0" w:gutter="0"/>
          <w:cols w:space="720"/>
          <w:titlePg/>
          <w:docGrid w:linePitch="360"/>
        </w:sectPr>
      </w:pPr>
    </w:p>
    <w:p w:rsidR="0014367D" w:rsidRPr="005A0505" w:rsidRDefault="0014367D" w:rsidP="0014367D">
      <w:pPr>
        <w:pStyle w:val="NoSpacing"/>
        <w:rPr>
          <w:rFonts w:asciiTheme="majorHAnsi" w:hAnsiTheme="majorHAnsi"/>
        </w:rPr>
      </w:pPr>
      <w:r w:rsidRPr="005A0505">
        <w:rPr>
          <w:rFonts w:asciiTheme="majorHAnsi" w:hAnsiTheme="majorHAnsi"/>
          <w:b/>
        </w:rPr>
        <w:lastRenderedPageBreak/>
        <w:t>Content Area/Course:</w:t>
      </w:r>
      <w:r w:rsidRPr="005A0505">
        <w:rPr>
          <w:rFonts w:asciiTheme="majorHAnsi" w:hAnsiTheme="majorHAnsi"/>
        </w:rPr>
        <w:t xml:space="preserve"> E</w:t>
      </w:r>
      <w:r w:rsidR="008B2E24">
        <w:rPr>
          <w:rFonts w:asciiTheme="majorHAnsi" w:hAnsiTheme="majorHAnsi"/>
        </w:rPr>
        <w:t xml:space="preserve">nglish </w:t>
      </w:r>
      <w:r w:rsidRPr="005A0505">
        <w:rPr>
          <w:rFonts w:asciiTheme="majorHAnsi" w:hAnsiTheme="majorHAnsi"/>
        </w:rPr>
        <w:t>L</w:t>
      </w:r>
      <w:r w:rsidR="008B2E24">
        <w:rPr>
          <w:rFonts w:asciiTheme="majorHAnsi" w:hAnsiTheme="majorHAnsi"/>
        </w:rPr>
        <w:t xml:space="preserve">anguage </w:t>
      </w:r>
      <w:r w:rsidRPr="005A0505">
        <w:rPr>
          <w:rFonts w:asciiTheme="majorHAnsi" w:hAnsiTheme="majorHAnsi"/>
        </w:rPr>
        <w:t>A</w:t>
      </w:r>
      <w:r w:rsidR="008B2E24">
        <w:rPr>
          <w:rFonts w:asciiTheme="majorHAnsi" w:hAnsiTheme="majorHAnsi"/>
        </w:rPr>
        <w:t>rts,</w:t>
      </w:r>
      <w:r w:rsidRPr="005A0505">
        <w:rPr>
          <w:rFonts w:asciiTheme="majorHAnsi" w:hAnsiTheme="majorHAnsi"/>
        </w:rPr>
        <w:t xml:space="preserve"> Grade 11</w:t>
      </w:r>
    </w:p>
    <w:p w:rsidR="0014367D" w:rsidRPr="008B2E24" w:rsidRDefault="0014367D" w:rsidP="00B00984">
      <w:pPr>
        <w:pStyle w:val="NoSpacing"/>
        <w:outlineLvl w:val="0"/>
        <w:rPr>
          <w:rFonts w:asciiTheme="majorHAnsi" w:hAnsiTheme="majorHAnsi"/>
        </w:rPr>
      </w:pPr>
      <w:r w:rsidRPr="005A0505">
        <w:rPr>
          <w:rFonts w:asciiTheme="majorHAnsi" w:hAnsiTheme="majorHAnsi"/>
          <w:b/>
        </w:rPr>
        <w:t>Unit:</w:t>
      </w:r>
      <w:r w:rsidRPr="005A0505">
        <w:rPr>
          <w:rFonts w:asciiTheme="majorHAnsi" w:hAnsiTheme="majorHAnsi"/>
        </w:rPr>
        <w:t xml:space="preserve"> </w:t>
      </w:r>
      <w:r w:rsidRPr="008B2E24">
        <w:rPr>
          <w:rFonts w:asciiTheme="majorHAnsi" w:hAnsiTheme="majorHAnsi"/>
        </w:rPr>
        <w:t>Nostalgia</w:t>
      </w:r>
    </w:p>
    <w:p w:rsidR="0014367D" w:rsidRPr="005A0505" w:rsidRDefault="0014367D" w:rsidP="0014367D">
      <w:pPr>
        <w:pStyle w:val="NoSpacing"/>
        <w:rPr>
          <w:rFonts w:asciiTheme="majorHAnsi" w:hAnsiTheme="majorHAnsi"/>
          <w:b/>
        </w:rPr>
      </w:pPr>
      <w:r w:rsidRPr="005A0505">
        <w:rPr>
          <w:rFonts w:asciiTheme="majorHAnsi" w:hAnsiTheme="majorHAnsi"/>
          <w:b/>
        </w:rPr>
        <w:t xml:space="preserve">Lesson 4: </w:t>
      </w:r>
      <w:r w:rsidRPr="005A0505">
        <w:rPr>
          <w:rFonts w:asciiTheme="majorHAnsi" w:hAnsiTheme="majorHAnsi" w:cs="Arial"/>
        </w:rPr>
        <w:t>Nostalgia in Memoir (Vignette)</w:t>
      </w:r>
      <w:r w:rsidRPr="005A0505">
        <w:rPr>
          <w:rFonts w:asciiTheme="majorHAnsi" w:hAnsiTheme="majorHAnsi"/>
          <w:b/>
        </w:rPr>
        <w:t xml:space="preserve"> </w:t>
      </w:r>
    </w:p>
    <w:p w:rsidR="0014367D" w:rsidRPr="005A0505" w:rsidRDefault="0014367D" w:rsidP="0014367D">
      <w:pPr>
        <w:pStyle w:val="NoSpacing"/>
        <w:rPr>
          <w:rFonts w:asciiTheme="majorHAnsi" w:hAnsiTheme="majorHAnsi"/>
        </w:rPr>
      </w:pPr>
      <w:r w:rsidRPr="005A0505">
        <w:rPr>
          <w:rFonts w:asciiTheme="majorHAnsi" w:hAnsiTheme="majorHAnsi"/>
          <w:b/>
        </w:rPr>
        <w:t>Time</w:t>
      </w:r>
      <w:r w:rsidRPr="0014367D">
        <w:rPr>
          <w:rFonts w:asciiTheme="majorHAnsi" w:hAnsiTheme="majorHAnsi"/>
          <w:b/>
        </w:rPr>
        <w:t>:</w:t>
      </w:r>
      <w:r w:rsidRPr="0014367D">
        <w:rPr>
          <w:rFonts w:asciiTheme="majorHAnsi" w:hAnsiTheme="majorHAnsi"/>
        </w:rPr>
        <w:t xml:space="preserve"> 60 minutes</w:t>
      </w:r>
    </w:p>
    <w:p w:rsidR="0014367D" w:rsidRPr="005A0505" w:rsidRDefault="0014367D" w:rsidP="0014367D">
      <w:pPr>
        <w:pStyle w:val="NoSpacing"/>
        <w:rPr>
          <w:rFonts w:asciiTheme="majorHAnsi" w:hAnsiTheme="majorHAnsi"/>
        </w:rPr>
      </w:pPr>
    </w:p>
    <w:p w:rsidR="008B2E24" w:rsidRDefault="0014367D" w:rsidP="00B00984">
      <w:pPr>
        <w:pStyle w:val="NoSpacing"/>
        <w:outlineLvl w:val="0"/>
        <w:rPr>
          <w:rFonts w:asciiTheme="majorHAnsi" w:hAnsiTheme="majorHAnsi"/>
          <w:b/>
        </w:rPr>
      </w:pPr>
      <w:r w:rsidRPr="005A0505">
        <w:rPr>
          <w:rFonts w:asciiTheme="majorHAnsi" w:hAnsiTheme="majorHAnsi"/>
          <w:b/>
        </w:rPr>
        <w:t>By the end of this lesson students will know and be able to:</w:t>
      </w:r>
    </w:p>
    <w:p w:rsidR="0014367D" w:rsidRPr="005A0505" w:rsidRDefault="0014367D" w:rsidP="0014367D">
      <w:pPr>
        <w:pStyle w:val="NoSpacing"/>
        <w:rPr>
          <w:rFonts w:asciiTheme="majorHAnsi" w:hAnsiTheme="majorHAnsi"/>
          <w:b/>
        </w:rPr>
      </w:pPr>
      <w:r w:rsidRPr="005A0505">
        <w:rPr>
          <w:rFonts w:asciiTheme="majorHAnsi" w:hAnsiTheme="majorHAnsi"/>
          <w:b/>
        </w:rPr>
        <w:t xml:space="preserve"> </w:t>
      </w:r>
    </w:p>
    <w:p w:rsidR="0014367D" w:rsidRPr="005A0505" w:rsidRDefault="0014367D" w:rsidP="00420E32">
      <w:pPr>
        <w:pStyle w:val="NoSpacing"/>
        <w:numPr>
          <w:ilvl w:val="0"/>
          <w:numId w:val="44"/>
        </w:numPr>
        <w:ind w:left="360"/>
        <w:rPr>
          <w:rFonts w:asciiTheme="majorHAnsi" w:hAnsiTheme="majorHAnsi"/>
        </w:rPr>
      </w:pPr>
      <w:r>
        <w:rPr>
          <w:rFonts w:asciiTheme="majorHAnsi" w:hAnsiTheme="majorHAnsi"/>
        </w:rPr>
        <w:t>A</w:t>
      </w:r>
      <w:r w:rsidRPr="005A0505">
        <w:rPr>
          <w:rFonts w:asciiTheme="majorHAnsi" w:hAnsiTheme="majorHAnsi"/>
        </w:rPr>
        <w:t>nalyze development of a theme in a text, citing supporting evidence.</w:t>
      </w:r>
    </w:p>
    <w:p w:rsidR="0014367D" w:rsidRPr="005A0505" w:rsidRDefault="0014367D" w:rsidP="00420E32">
      <w:pPr>
        <w:pStyle w:val="NoSpacing"/>
        <w:numPr>
          <w:ilvl w:val="0"/>
          <w:numId w:val="44"/>
        </w:numPr>
        <w:ind w:left="360"/>
        <w:rPr>
          <w:rFonts w:asciiTheme="majorHAnsi" w:hAnsiTheme="majorHAnsi"/>
        </w:rPr>
      </w:pPr>
      <w:r>
        <w:rPr>
          <w:rFonts w:asciiTheme="majorHAnsi" w:hAnsiTheme="majorHAnsi"/>
        </w:rPr>
        <w:t>A</w:t>
      </w:r>
      <w:r w:rsidRPr="005A0505">
        <w:rPr>
          <w:rFonts w:asciiTheme="majorHAnsi" w:hAnsiTheme="majorHAnsi"/>
        </w:rPr>
        <w:t>nalyze an author’s choices in structuring a text, citing examples and identifying techniques.</w:t>
      </w:r>
    </w:p>
    <w:p w:rsidR="0014367D" w:rsidRPr="005A0505" w:rsidRDefault="0014367D" w:rsidP="0014367D">
      <w:pPr>
        <w:pStyle w:val="NoSpacing"/>
        <w:ind w:left="360"/>
        <w:rPr>
          <w:rFonts w:asciiTheme="majorHAnsi" w:hAnsiTheme="majorHAnsi"/>
        </w:rPr>
      </w:pPr>
    </w:p>
    <w:p w:rsidR="0014367D" w:rsidRDefault="0014367D" w:rsidP="00B00984">
      <w:pPr>
        <w:pStyle w:val="NoSpacing"/>
        <w:outlineLvl w:val="0"/>
        <w:rPr>
          <w:rFonts w:asciiTheme="majorHAnsi" w:hAnsiTheme="majorHAnsi"/>
          <w:b/>
        </w:rPr>
      </w:pPr>
      <w:r w:rsidRPr="005A0505">
        <w:rPr>
          <w:rFonts w:asciiTheme="majorHAnsi" w:hAnsiTheme="majorHAnsi"/>
          <w:b/>
        </w:rPr>
        <w:t xml:space="preserve">Essential Question(s) addressed in this lesson: </w:t>
      </w:r>
    </w:p>
    <w:p w:rsidR="008B2E24" w:rsidRPr="005A0505" w:rsidRDefault="008B2E24" w:rsidP="0014367D">
      <w:pPr>
        <w:pStyle w:val="NoSpacing"/>
        <w:rPr>
          <w:rFonts w:asciiTheme="majorHAnsi" w:hAnsiTheme="majorHAnsi"/>
          <w:b/>
        </w:rPr>
      </w:pPr>
    </w:p>
    <w:p w:rsidR="0014367D" w:rsidRPr="005A0505" w:rsidRDefault="0014367D" w:rsidP="00B00984">
      <w:pPr>
        <w:pStyle w:val="NoSpacing"/>
        <w:outlineLvl w:val="0"/>
        <w:rPr>
          <w:rFonts w:asciiTheme="majorHAnsi" w:hAnsiTheme="majorHAnsi"/>
          <w:b/>
        </w:rPr>
      </w:pPr>
      <w:r w:rsidRPr="005A0505">
        <w:rPr>
          <w:rFonts w:asciiTheme="majorHAnsi" w:hAnsiTheme="majorHAnsi"/>
        </w:rPr>
        <w:t xml:space="preserve">Q4. What </w:t>
      </w:r>
      <w:r w:rsidRPr="00FE2646">
        <w:rPr>
          <w:rFonts w:asciiTheme="majorHAnsi" w:hAnsiTheme="majorHAnsi"/>
        </w:rPr>
        <w:t>tools and techniques do</w:t>
      </w:r>
      <w:r w:rsidRPr="005A0505">
        <w:rPr>
          <w:rFonts w:asciiTheme="majorHAnsi" w:hAnsiTheme="majorHAnsi"/>
        </w:rPr>
        <w:t xml:space="preserve"> writers use to create nostalgic effects?</w:t>
      </w:r>
    </w:p>
    <w:p w:rsidR="0014367D" w:rsidRPr="005A0505" w:rsidRDefault="0014367D" w:rsidP="0014367D">
      <w:pPr>
        <w:tabs>
          <w:tab w:val="right" w:pos="3960"/>
          <w:tab w:val="left" w:pos="4950"/>
        </w:tabs>
        <w:spacing w:after="0" w:line="240" w:lineRule="auto"/>
        <w:rPr>
          <w:rFonts w:asciiTheme="majorHAnsi" w:hAnsiTheme="majorHAnsi"/>
          <w:b/>
          <w:bCs/>
        </w:rPr>
      </w:pPr>
    </w:p>
    <w:p w:rsidR="0014367D" w:rsidRPr="005A0505" w:rsidRDefault="0014367D" w:rsidP="00B00984">
      <w:pPr>
        <w:pStyle w:val="NoSpacing"/>
        <w:outlineLvl w:val="0"/>
        <w:rPr>
          <w:rFonts w:asciiTheme="majorHAnsi" w:hAnsiTheme="majorHAnsi"/>
          <w:b/>
        </w:rPr>
      </w:pPr>
      <w:r w:rsidRPr="005A0505">
        <w:rPr>
          <w:rFonts w:asciiTheme="majorHAnsi" w:hAnsiTheme="majorHAnsi"/>
          <w:b/>
        </w:rPr>
        <w:t xml:space="preserve">Standard(s)/Unit Goal(s) to be addressed in this lesson: </w:t>
      </w:r>
    </w:p>
    <w:p w:rsidR="008B2E24" w:rsidRDefault="008B2E24" w:rsidP="0014367D">
      <w:pPr>
        <w:pStyle w:val="NoSpacing"/>
        <w:rPr>
          <w:rFonts w:asciiTheme="majorHAnsi" w:hAnsiTheme="majorHAnsi"/>
          <w:b/>
          <w:sz w:val="21"/>
          <w:szCs w:val="21"/>
        </w:rPr>
      </w:pPr>
    </w:p>
    <w:p w:rsidR="0014367D" w:rsidRPr="005A0505" w:rsidRDefault="0014367D" w:rsidP="0014367D">
      <w:pPr>
        <w:pStyle w:val="NoSpacing"/>
        <w:rPr>
          <w:rFonts w:asciiTheme="majorHAnsi" w:hAnsiTheme="majorHAnsi"/>
        </w:rPr>
      </w:pPr>
      <w:r w:rsidRPr="008B2E24">
        <w:rPr>
          <w:rFonts w:asciiTheme="majorHAnsi" w:hAnsiTheme="majorHAnsi"/>
          <w:sz w:val="21"/>
          <w:szCs w:val="21"/>
        </w:rPr>
        <w:t>CCSS.ELA-Literacy.</w:t>
      </w:r>
      <w:r w:rsidRPr="008B2E24">
        <w:rPr>
          <w:rFonts w:asciiTheme="majorHAnsi" w:hAnsiTheme="majorHAnsi"/>
        </w:rPr>
        <w:t>RL.11-12.5 Analyze how an author’s choices concerning how to structure specific</w:t>
      </w:r>
      <w:r w:rsidRPr="005A0505">
        <w:rPr>
          <w:rFonts w:asciiTheme="majorHAnsi" w:hAnsiTheme="majorHAnsi"/>
        </w:rPr>
        <w:t xml:space="preserve"> parts of a text contribute to its overall structure and meaning as well as its aesthetic impact.</w:t>
      </w:r>
    </w:p>
    <w:p w:rsidR="0014367D" w:rsidRPr="005A0505" w:rsidRDefault="0014367D" w:rsidP="0014367D">
      <w:pPr>
        <w:pStyle w:val="NoSpacing"/>
        <w:rPr>
          <w:rFonts w:asciiTheme="majorHAnsi" w:hAnsiTheme="majorHAnsi"/>
          <w:b/>
        </w:rPr>
      </w:pPr>
    </w:p>
    <w:p w:rsidR="008B2E24" w:rsidRPr="005A0505" w:rsidRDefault="008B2E24" w:rsidP="00B00984">
      <w:pPr>
        <w:pStyle w:val="NoSpacing"/>
        <w:outlineLvl w:val="0"/>
        <w:rPr>
          <w:rFonts w:asciiTheme="majorHAnsi" w:hAnsiTheme="majorHAnsi"/>
          <w:b/>
        </w:rPr>
      </w:pPr>
      <w:r w:rsidRPr="008B2E24">
        <w:rPr>
          <w:rFonts w:asciiTheme="majorHAnsi" w:hAnsiTheme="majorHAnsi"/>
          <w:u w:val="single"/>
        </w:rPr>
        <w:t>Instructional Tips/Strategies/Suggestions for Teacher</w:t>
      </w:r>
      <w:r w:rsidRPr="005A0505">
        <w:rPr>
          <w:rFonts w:asciiTheme="majorHAnsi" w:hAnsiTheme="majorHAnsi"/>
          <w:b/>
        </w:rPr>
        <w:t xml:space="preserve"> </w:t>
      </w:r>
    </w:p>
    <w:p w:rsidR="008B2E24" w:rsidRDefault="008B2E24" w:rsidP="00420E32">
      <w:pPr>
        <w:pStyle w:val="NoSpacing"/>
        <w:numPr>
          <w:ilvl w:val="0"/>
          <w:numId w:val="46"/>
        </w:numPr>
        <w:ind w:left="360"/>
        <w:rPr>
          <w:rFonts w:asciiTheme="majorHAnsi" w:hAnsiTheme="majorHAnsi"/>
        </w:rPr>
      </w:pPr>
      <w:r w:rsidRPr="00024371">
        <w:rPr>
          <w:rFonts w:asciiTheme="majorHAnsi" w:hAnsiTheme="majorHAnsi"/>
        </w:rPr>
        <w:t xml:space="preserve">This activity depends on an atmosphere of trust existing in the classroom, but a reminder about being sensitive to other students’ feelings and not disclosing any personal information outside of class would be appropriate.  </w:t>
      </w:r>
    </w:p>
    <w:p w:rsidR="008B2E24" w:rsidRDefault="008B2E24" w:rsidP="00420E32">
      <w:pPr>
        <w:pStyle w:val="NoSpacing"/>
        <w:numPr>
          <w:ilvl w:val="0"/>
          <w:numId w:val="46"/>
        </w:numPr>
        <w:ind w:left="360"/>
        <w:rPr>
          <w:rFonts w:asciiTheme="majorHAnsi" w:hAnsiTheme="majorHAnsi"/>
        </w:rPr>
      </w:pPr>
      <w:r w:rsidRPr="005A0505">
        <w:rPr>
          <w:rFonts w:asciiTheme="majorHAnsi" w:hAnsiTheme="majorHAnsi"/>
        </w:rPr>
        <w:t xml:space="preserve">The teacher may want to share a personal example of feeling different or embarrassed before asking students to share—if they wish to do so (some may prefer to keep their writing private and should have that option).  </w:t>
      </w:r>
    </w:p>
    <w:p w:rsidR="008B2E24" w:rsidRPr="008B2E24" w:rsidRDefault="008B2E24" w:rsidP="00420E32">
      <w:pPr>
        <w:pStyle w:val="NoSpacing"/>
        <w:numPr>
          <w:ilvl w:val="0"/>
          <w:numId w:val="46"/>
        </w:numPr>
        <w:ind w:left="360"/>
        <w:rPr>
          <w:rFonts w:asciiTheme="majorHAnsi" w:hAnsiTheme="majorHAnsi"/>
        </w:rPr>
      </w:pPr>
      <w:r>
        <w:rPr>
          <w:rFonts w:asciiTheme="majorHAnsi" w:hAnsiTheme="majorHAnsi"/>
          <w:bCs/>
        </w:rPr>
        <w:lastRenderedPageBreak/>
        <w:t>Targeted a</w:t>
      </w:r>
      <w:r w:rsidRPr="008B2E24">
        <w:rPr>
          <w:rFonts w:asciiTheme="majorHAnsi" w:hAnsiTheme="majorHAnsi"/>
          <w:bCs/>
        </w:rPr>
        <w:t xml:space="preserve">cademic </w:t>
      </w:r>
      <w:r>
        <w:rPr>
          <w:rFonts w:asciiTheme="majorHAnsi" w:hAnsiTheme="majorHAnsi"/>
          <w:bCs/>
        </w:rPr>
        <w:t>l</w:t>
      </w:r>
      <w:r w:rsidRPr="008B2E24">
        <w:rPr>
          <w:rFonts w:asciiTheme="majorHAnsi" w:hAnsiTheme="majorHAnsi"/>
          <w:bCs/>
        </w:rPr>
        <w:t>anguage</w:t>
      </w:r>
      <w:r w:rsidRPr="008B2E24">
        <w:rPr>
          <w:rFonts w:asciiTheme="majorHAnsi" w:hAnsiTheme="majorHAnsi"/>
          <w:b/>
          <w:bCs/>
        </w:rPr>
        <w:t xml:space="preserve">: </w:t>
      </w:r>
      <w:r w:rsidRPr="008B2E24">
        <w:rPr>
          <w:rFonts w:asciiTheme="majorHAnsi" w:hAnsiTheme="majorHAnsi"/>
          <w:bCs/>
          <w:i/>
        </w:rPr>
        <w:t>description</w:t>
      </w:r>
      <w:r w:rsidRPr="008B2E24">
        <w:rPr>
          <w:rFonts w:asciiTheme="majorHAnsi" w:hAnsiTheme="majorHAnsi"/>
          <w:b/>
          <w:bCs/>
          <w:i/>
        </w:rPr>
        <w:t>,</w:t>
      </w:r>
      <w:r w:rsidRPr="008B2E24">
        <w:rPr>
          <w:rFonts w:asciiTheme="majorHAnsi" w:hAnsiTheme="majorHAnsi"/>
          <w:bCs/>
          <w:i/>
        </w:rPr>
        <w:t xml:space="preserve"> details</w:t>
      </w:r>
      <w:r w:rsidRPr="008B2E24">
        <w:rPr>
          <w:rFonts w:asciiTheme="majorHAnsi" w:hAnsiTheme="majorHAnsi"/>
          <w:bCs/>
        </w:rPr>
        <w:t xml:space="preserve">, </w:t>
      </w:r>
      <w:r w:rsidRPr="008B2E24">
        <w:rPr>
          <w:rFonts w:asciiTheme="majorHAnsi" w:hAnsiTheme="majorHAnsi"/>
          <w:bCs/>
          <w:i/>
        </w:rPr>
        <w:t>diction</w:t>
      </w:r>
      <w:r w:rsidRPr="008B2E24">
        <w:rPr>
          <w:rFonts w:asciiTheme="majorHAnsi" w:hAnsiTheme="majorHAnsi"/>
          <w:bCs/>
        </w:rPr>
        <w:t xml:space="preserve">, </w:t>
      </w:r>
      <w:r w:rsidRPr="008B2E24">
        <w:rPr>
          <w:rFonts w:asciiTheme="majorHAnsi" w:hAnsiTheme="majorHAnsi"/>
          <w:bCs/>
          <w:i/>
        </w:rPr>
        <w:t>perspective</w:t>
      </w:r>
      <w:r w:rsidRPr="008B2E24">
        <w:rPr>
          <w:rFonts w:asciiTheme="majorHAnsi" w:hAnsiTheme="majorHAnsi"/>
          <w:bCs/>
        </w:rPr>
        <w:t xml:space="preserve">, </w:t>
      </w:r>
      <w:r w:rsidRPr="008B2E24">
        <w:rPr>
          <w:rFonts w:asciiTheme="majorHAnsi" w:hAnsiTheme="majorHAnsi"/>
          <w:bCs/>
          <w:i/>
        </w:rPr>
        <w:t>contrast</w:t>
      </w:r>
      <w:r w:rsidRPr="008B2E24">
        <w:rPr>
          <w:rFonts w:asciiTheme="majorHAnsi" w:hAnsiTheme="majorHAnsi"/>
          <w:bCs/>
        </w:rPr>
        <w:t xml:space="preserve">, </w:t>
      </w:r>
      <w:r w:rsidRPr="008B2E24">
        <w:rPr>
          <w:rFonts w:asciiTheme="majorHAnsi" w:hAnsiTheme="majorHAnsi"/>
          <w:bCs/>
          <w:i/>
        </w:rPr>
        <w:t>irony</w:t>
      </w:r>
    </w:p>
    <w:p w:rsidR="008B2E24" w:rsidRDefault="008B2E24" w:rsidP="0014367D">
      <w:pPr>
        <w:pStyle w:val="NoSpacing"/>
        <w:rPr>
          <w:rFonts w:asciiTheme="majorHAnsi" w:hAnsiTheme="majorHAnsi"/>
          <w:u w:val="single"/>
        </w:rPr>
      </w:pPr>
    </w:p>
    <w:p w:rsidR="0014367D" w:rsidRPr="008B2E24" w:rsidRDefault="0014367D" w:rsidP="00B00984">
      <w:pPr>
        <w:pStyle w:val="NoSpacing"/>
        <w:outlineLvl w:val="0"/>
        <w:rPr>
          <w:rFonts w:asciiTheme="majorHAnsi" w:hAnsiTheme="majorHAnsi"/>
          <w:u w:val="single"/>
        </w:rPr>
      </w:pPr>
      <w:r w:rsidRPr="008B2E24">
        <w:rPr>
          <w:rFonts w:asciiTheme="majorHAnsi" w:hAnsiTheme="majorHAnsi"/>
          <w:u w:val="single"/>
        </w:rPr>
        <w:t xml:space="preserve">Anticipated Student Preconceptions/Misconceptions </w:t>
      </w:r>
    </w:p>
    <w:p w:rsidR="0014367D" w:rsidRPr="005A0505" w:rsidRDefault="0014367D" w:rsidP="00420E32">
      <w:pPr>
        <w:pStyle w:val="NoSpacing"/>
        <w:numPr>
          <w:ilvl w:val="0"/>
          <w:numId w:val="45"/>
        </w:numPr>
        <w:ind w:left="360"/>
        <w:rPr>
          <w:rFonts w:asciiTheme="majorHAnsi" w:hAnsiTheme="majorHAnsi"/>
        </w:rPr>
      </w:pPr>
      <w:r w:rsidRPr="005A0505">
        <w:rPr>
          <w:rFonts w:asciiTheme="majorHAnsi" w:hAnsiTheme="majorHAnsi"/>
        </w:rPr>
        <w:t xml:space="preserve">The Amy Tan vignette is generally straightforward, but students may be unfamiliar with some of the foods and customs it includes and should be cautioned to be culturally </w:t>
      </w:r>
      <w:r w:rsidRPr="008B2BC8">
        <w:rPr>
          <w:rFonts w:asciiTheme="majorHAnsi" w:hAnsiTheme="majorHAnsi"/>
        </w:rPr>
        <w:t>sensitive to anything different</w:t>
      </w:r>
      <w:r w:rsidRPr="005A0505">
        <w:rPr>
          <w:rFonts w:asciiTheme="majorHAnsi" w:hAnsiTheme="majorHAnsi"/>
        </w:rPr>
        <w:t xml:space="preserve"> from their own experience.</w:t>
      </w:r>
    </w:p>
    <w:p w:rsidR="0014367D" w:rsidRPr="005A0505" w:rsidRDefault="0014367D" w:rsidP="0014367D">
      <w:pPr>
        <w:pStyle w:val="NoSpacing"/>
        <w:rPr>
          <w:rFonts w:asciiTheme="majorHAnsi" w:hAnsiTheme="majorHAnsi"/>
        </w:rPr>
      </w:pPr>
    </w:p>
    <w:p w:rsidR="008B2E24" w:rsidRPr="008B2E24" w:rsidRDefault="008B2E24" w:rsidP="00B00984">
      <w:pPr>
        <w:pStyle w:val="NoSpacing"/>
        <w:outlineLvl w:val="0"/>
        <w:rPr>
          <w:rFonts w:asciiTheme="majorHAnsi" w:hAnsiTheme="majorHAnsi"/>
          <w:u w:val="single"/>
        </w:rPr>
      </w:pPr>
      <w:r w:rsidRPr="008B2E24">
        <w:rPr>
          <w:rFonts w:asciiTheme="majorHAnsi" w:hAnsiTheme="majorHAnsi"/>
          <w:u w:val="single"/>
        </w:rPr>
        <w:t xml:space="preserve">What students should know and be able to do before starting this lesson </w:t>
      </w:r>
    </w:p>
    <w:p w:rsidR="008B2E24" w:rsidRPr="005A0505" w:rsidRDefault="008B2E24" w:rsidP="00420E32">
      <w:pPr>
        <w:pStyle w:val="NoSpacing"/>
        <w:numPr>
          <w:ilvl w:val="0"/>
          <w:numId w:val="43"/>
        </w:numPr>
        <w:ind w:left="360"/>
        <w:rPr>
          <w:rFonts w:asciiTheme="majorHAnsi" w:hAnsiTheme="majorHAnsi"/>
        </w:rPr>
      </w:pPr>
      <w:r w:rsidRPr="005A0505">
        <w:rPr>
          <w:rFonts w:asciiTheme="majorHAnsi" w:hAnsiTheme="majorHAnsi"/>
        </w:rPr>
        <w:t xml:space="preserve">Familiarity with poster walk (carousel brainstorming) would be helpful, but the protocol can be taught in a few minutes if it is new to students.  </w:t>
      </w:r>
    </w:p>
    <w:p w:rsidR="0014367D" w:rsidRDefault="0014367D" w:rsidP="0014367D">
      <w:pPr>
        <w:spacing w:after="0" w:line="240" w:lineRule="auto"/>
        <w:rPr>
          <w:rFonts w:ascii="Arial Narrow" w:hAnsi="Arial Narrow"/>
          <w:b/>
        </w:rPr>
      </w:pPr>
    </w:p>
    <w:p w:rsidR="00A83F63" w:rsidRDefault="00437B9B" w:rsidP="00B00984">
      <w:pPr>
        <w:spacing w:after="0" w:line="240" w:lineRule="auto"/>
        <w:outlineLvl w:val="0"/>
        <w:rPr>
          <w:rFonts w:asciiTheme="majorHAnsi" w:hAnsiTheme="majorHAnsi"/>
          <w:b/>
        </w:rPr>
      </w:pPr>
      <w:r w:rsidRPr="00A83F63">
        <w:rPr>
          <w:rFonts w:asciiTheme="majorHAnsi" w:hAnsiTheme="majorHAnsi"/>
          <w:b/>
        </w:rPr>
        <w:t xml:space="preserve">Lesson </w:t>
      </w:r>
      <w:r w:rsidR="008B2E24">
        <w:rPr>
          <w:rFonts w:asciiTheme="majorHAnsi" w:hAnsiTheme="majorHAnsi"/>
          <w:b/>
        </w:rPr>
        <w:t>Sequence</w:t>
      </w:r>
    </w:p>
    <w:p w:rsidR="00A83F63" w:rsidRDefault="00A83F63" w:rsidP="00A83F63">
      <w:pPr>
        <w:spacing w:after="0" w:line="240" w:lineRule="auto"/>
        <w:rPr>
          <w:rFonts w:asciiTheme="majorHAnsi" w:hAnsiTheme="majorHAnsi"/>
          <w:b/>
        </w:rPr>
      </w:pPr>
    </w:p>
    <w:p w:rsidR="00A83F63" w:rsidRPr="00A83F63" w:rsidRDefault="008B2E24" w:rsidP="00B00984">
      <w:pPr>
        <w:spacing w:after="0" w:line="240" w:lineRule="auto"/>
        <w:outlineLvl w:val="0"/>
        <w:rPr>
          <w:rFonts w:asciiTheme="majorHAnsi" w:hAnsiTheme="majorHAnsi"/>
          <w:b/>
        </w:rPr>
      </w:pPr>
      <w:r>
        <w:rPr>
          <w:rFonts w:asciiTheme="majorHAnsi" w:hAnsiTheme="majorHAnsi"/>
          <w:b/>
        </w:rPr>
        <w:t>Lesson Opening</w:t>
      </w:r>
    </w:p>
    <w:p w:rsidR="00A83F63" w:rsidRDefault="00005DA2" w:rsidP="00420E32">
      <w:pPr>
        <w:pStyle w:val="ListParagraph"/>
        <w:numPr>
          <w:ilvl w:val="0"/>
          <w:numId w:val="5"/>
        </w:numPr>
        <w:spacing w:after="0" w:line="240" w:lineRule="auto"/>
        <w:rPr>
          <w:rFonts w:asciiTheme="majorHAnsi" w:hAnsiTheme="majorHAnsi"/>
        </w:rPr>
      </w:pPr>
      <w:r w:rsidRPr="00A83F63">
        <w:rPr>
          <w:rFonts w:asciiTheme="majorHAnsi" w:hAnsiTheme="majorHAnsi"/>
        </w:rPr>
        <w:t xml:space="preserve">To prepare students for reading Amy Tan’s “Fish Cheeks,” ask students to complete a quickwrite to the following prompt: “Write about a time when you felt different from others around you or even embarrassed </w:t>
      </w:r>
      <w:r w:rsidR="00750401" w:rsidRPr="00A83F63">
        <w:rPr>
          <w:rFonts w:asciiTheme="majorHAnsi" w:hAnsiTheme="majorHAnsi"/>
        </w:rPr>
        <w:t>about your iden</w:t>
      </w:r>
      <w:r w:rsidR="00A83F63" w:rsidRPr="00A83F63">
        <w:rPr>
          <w:rFonts w:asciiTheme="majorHAnsi" w:hAnsiTheme="majorHAnsi"/>
        </w:rPr>
        <w:t>tity</w:t>
      </w:r>
      <w:r w:rsidR="00750401" w:rsidRPr="00A83F63">
        <w:rPr>
          <w:rFonts w:asciiTheme="majorHAnsi" w:hAnsiTheme="majorHAnsi"/>
        </w:rPr>
        <w:t>.” While the students writ</w:t>
      </w:r>
      <w:r w:rsidR="008B2E24">
        <w:rPr>
          <w:rFonts w:asciiTheme="majorHAnsi" w:hAnsiTheme="majorHAnsi"/>
        </w:rPr>
        <w:t>e</w:t>
      </w:r>
      <w:r w:rsidR="00750401" w:rsidRPr="00A83F63">
        <w:rPr>
          <w:rFonts w:asciiTheme="majorHAnsi" w:hAnsiTheme="majorHAnsi"/>
        </w:rPr>
        <w:t xml:space="preserve">, spot check the homework and respond </w:t>
      </w:r>
      <w:r w:rsidR="0023240B" w:rsidRPr="00A83F63">
        <w:rPr>
          <w:rFonts w:asciiTheme="majorHAnsi" w:hAnsiTheme="majorHAnsi"/>
        </w:rPr>
        <w:t>to any questions that may have c</w:t>
      </w:r>
      <w:r w:rsidR="00750401" w:rsidRPr="00A83F63">
        <w:rPr>
          <w:rFonts w:asciiTheme="majorHAnsi" w:hAnsiTheme="majorHAnsi"/>
        </w:rPr>
        <w:t>ome up as students were writing about what is essentially human about nostalgia.</w:t>
      </w:r>
      <w:r w:rsidR="00A83F63" w:rsidRPr="00A83F63">
        <w:rPr>
          <w:rFonts w:asciiTheme="majorHAnsi" w:hAnsiTheme="majorHAnsi"/>
        </w:rPr>
        <w:t xml:space="preserve"> </w:t>
      </w:r>
    </w:p>
    <w:p w:rsidR="00437B9B" w:rsidRPr="00A83F63" w:rsidRDefault="008B2E24" w:rsidP="00420E32">
      <w:pPr>
        <w:pStyle w:val="ListParagraph"/>
        <w:numPr>
          <w:ilvl w:val="0"/>
          <w:numId w:val="5"/>
        </w:numPr>
        <w:spacing w:after="0" w:line="240" w:lineRule="auto"/>
        <w:rPr>
          <w:rFonts w:asciiTheme="majorHAnsi" w:hAnsiTheme="majorHAnsi"/>
        </w:rPr>
      </w:pPr>
      <w:r>
        <w:rPr>
          <w:rFonts w:asciiTheme="majorHAnsi" w:hAnsiTheme="majorHAnsi"/>
        </w:rPr>
        <w:t xml:space="preserve">You </w:t>
      </w:r>
      <w:r w:rsidR="00A83F63" w:rsidRPr="00A83F63">
        <w:rPr>
          <w:rFonts w:asciiTheme="majorHAnsi" w:hAnsiTheme="majorHAnsi"/>
        </w:rPr>
        <w:t xml:space="preserve">may want to share a personal example of feeling different or embarrassed before asking students to share—if they wish to do so (some may prefer to keep their writing private and should have that option).  </w:t>
      </w:r>
    </w:p>
    <w:p w:rsidR="001E54B3" w:rsidRDefault="001E54B3">
      <w:pPr>
        <w:spacing w:after="0" w:line="240" w:lineRule="auto"/>
        <w:rPr>
          <w:rFonts w:asciiTheme="majorHAnsi" w:hAnsiTheme="majorHAnsi"/>
          <w:b/>
        </w:rPr>
      </w:pPr>
      <w:r>
        <w:rPr>
          <w:rFonts w:asciiTheme="majorHAnsi" w:hAnsiTheme="majorHAnsi"/>
          <w:b/>
        </w:rPr>
        <w:br w:type="page"/>
      </w:r>
    </w:p>
    <w:p w:rsidR="00A83F63" w:rsidRPr="00A83F63" w:rsidRDefault="00437B9B" w:rsidP="00B00984">
      <w:pPr>
        <w:spacing w:after="0" w:line="240" w:lineRule="auto"/>
        <w:outlineLvl w:val="0"/>
        <w:rPr>
          <w:rFonts w:asciiTheme="majorHAnsi" w:hAnsiTheme="majorHAnsi"/>
          <w:b/>
        </w:rPr>
      </w:pPr>
      <w:r w:rsidRPr="00A83F63">
        <w:rPr>
          <w:rFonts w:asciiTheme="majorHAnsi" w:hAnsiTheme="majorHAnsi"/>
          <w:b/>
        </w:rPr>
        <w:lastRenderedPageBreak/>
        <w:t>During the Lesson</w:t>
      </w:r>
      <w:r w:rsidR="00750401" w:rsidRPr="00A83F63">
        <w:rPr>
          <w:rFonts w:asciiTheme="majorHAnsi" w:hAnsiTheme="majorHAnsi"/>
          <w:b/>
        </w:rPr>
        <w:t xml:space="preserve"> </w:t>
      </w:r>
    </w:p>
    <w:p w:rsidR="00CB522A" w:rsidRPr="005A0505" w:rsidRDefault="008B2E24" w:rsidP="00420E32">
      <w:pPr>
        <w:pStyle w:val="NoSpacing"/>
        <w:numPr>
          <w:ilvl w:val="0"/>
          <w:numId w:val="5"/>
        </w:numPr>
        <w:rPr>
          <w:rFonts w:asciiTheme="majorHAnsi" w:hAnsiTheme="majorHAnsi"/>
        </w:rPr>
      </w:pPr>
      <w:r>
        <w:rPr>
          <w:rFonts w:asciiTheme="majorHAnsi" w:hAnsiTheme="majorHAnsi"/>
        </w:rPr>
        <w:t>I</w:t>
      </w:r>
      <w:r w:rsidR="00CB522A" w:rsidRPr="005A0505">
        <w:rPr>
          <w:rFonts w:asciiTheme="majorHAnsi" w:hAnsiTheme="majorHAnsi"/>
        </w:rPr>
        <w:t>ntroduce the Amy Tan essay “Fish Cheeks</w:t>
      </w:r>
      <w:r>
        <w:rPr>
          <w:rFonts w:asciiTheme="majorHAnsi" w:hAnsiTheme="majorHAnsi"/>
        </w:rPr>
        <w:t>,</w:t>
      </w:r>
      <w:r w:rsidR="00CB522A" w:rsidRPr="005A0505">
        <w:rPr>
          <w:rFonts w:asciiTheme="majorHAnsi" w:hAnsiTheme="majorHAnsi"/>
        </w:rPr>
        <w:t xml:space="preserve">” and read it aloud.  </w:t>
      </w:r>
    </w:p>
    <w:p w:rsidR="00CB522A" w:rsidRDefault="00CB522A" w:rsidP="00420E32">
      <w:pPr>
        <w:pStyle w:val="ListParagraph"/>
        <w:numPr>
          <w:ilvl w:val="0"/>
          <w:numId w:val="5"/>
        </w:numPr>
        <w:spacing w:after="0" w:line="240" w:lineRule="auto"/>
        <w:rPr>
          <w:rFonts w:asciiTheme="majorHAnsi" w:hAnsiTheme="majorHAnsi"/>
        </w:rPr>
      </w:pPr>
      <w:r w:rsidRPr="005A0505">
        <w:rPr>
          <w:rFonts w:asciiTheme="majorHAnsi" w:hAnsiTheme="majorHAnsi"/>
        </w:rPr>
        <w:t xml:space="preserve">Then the students read it silently, highlighting evidence of the author’s pain or embarrassment.  </w:t>
      </w:r>
      <w:r w:rsidR="00750401" w:rsidRPr="00A83F63">
        <w:rPr>
          <w:rFonts w:asciiTheme="majorHAnsi" w:hAnsiTheme="majorHAnsi"/>
        </w:rPr>
        <w:t xml:space="preserve"> </w:t>
      </w:r>
    </w:p>
    <w:p w:rsidR="00CB522A" w:rsidRPr="00CB522A" w:rsidRDefault="00CB522A" w:rsidP="00420E32">
      <w:pPr>
        <w:pStyle w:val="NoSpacing"/>
        <w:numPr>
          <w:ilvl w:val="0"/>
          <w:numId w:val="5"/>
        </w:numPr>
        <w:rPr>
          <w:rFonts w:asciiTheme="majorHAnsi" w:hAnsiTheme="majorHAnsi"/>
        </w:rPr>
      </w:pPr>
      <w:r w:rsidRPr="00CB522A">
        <w:rPr>
          <w:rFonts w:asciiTheme="majorHAnsi" w:hAnsiTheme="majorHAnsi"/>
        </w:rPr>
        <w:t xml:space="preserve">A whole class discussion should follow, during which students share findings (interpretations and evidence) about the juxtaposing </w:t>
      </w:r>
      <w:r w:rsidR="008B2E24">
        <w:rPr>
          <w:rFonts w:asciiTheme="majorHAnsi" w:hAnsiTheme="majorHAnsi"/>
        </w:rPr>
        <w:t xml:space="preserve">of </w:t>
      </w:r>
      <w:r w:rsidRPr="00CB522A">
        <w:rPr>
          <w:rFonts w:asciiTheme="majorHAnsi" w:hAnsiTheme="majorHAnsi"/>
        </w:rPr>
        <w:t xml:space="preserve">feelings the author had </w:t>
      </w:r>
      <w:r w:rsidR="008B2E24">
        <w:rPr>
          <w:rFonts w:asciiTheme="majorHAnsi" w:hAnsiTheme="majorHAnsi"/>
        </w:rPr>
        <w:t>first as a child</w:t>
      </w:r>
      <w:r w:rsidRPr="00CB522A">
        <w:rPr>
          <w:rFonts w:asciiTheme="majorHAnsi" w:hAnsiTheme="majorHAnsi"/>
        </w:rPr>
        <w:t xml:space="preserve"> and then as an adult.</w:t>
      </w:r>
    </w:p>
    <w:p w:rsidR="008B2E24" w:rsidRDefault="00750401" w:rsidP="00420E32">
      <w:pPr>
        <w:pStyle w:val="ListParagraph"/>
        <w:numPr>
          <w:ilvl w:val="0"/>
          <w:numId w:val="5"/>
        </w:numPr>
        <w:spacing w:after="0" w:line="240" w:lineRule="auto"/>
        <w:rPr>
          <w:rFonts w:asciiTheme="majorHAnsi" w:hAnsiTheme="majorHAnsi"/>
        </w:rPr>
      </w:pPr>
      <w:r w:rsidRPr="00A83F63">
        <w:rPr>
          <w:rFonts w:asciiTheme="majorHAnsi" w:hAnsiTheme="majorHAnsi"/>
        </w:rPr>
        <w:t xml:space="preserve">In the next activity, the focus shifts from the content of the vignette to the techniques the author uses. </w:t>
      </w:r>
      <w:r w:rsidR="008B2E24" w:rsidRPr="008B2E24">
        <w:rPr>
          <w:rFonts w:asciiTheme="majorHAnsi" w:hAnsiTheme="majorHAnsi"/>
        </w:rPr>
        <w:t>D</w:t>
      </w:r>
      <w:r w:rsidR="00DA3855" w:rsidRPr="008B2E24">
        <w:rPr>
          <w:rFonts w:asciiTheme="majorHAnsi" w:hAnsiTheme="majorHAnsi"/>
        </w:rPr>
        <w:t>iv</w:t>
      </w:r>
      <w:r w:rsidR="00CB522A" w:rsidRPr="008B2E24">
        <w:rPr>
          <w:rFonts w:asciiTheme="majorHAnsi" w:hAnsiTheme="majorHAnsi"/>
        </w:rPr>
        <w:t>id</w:t>
      </w:r>
      <w:r w:rsidR="00DA3855" w:rsidRPr="008B2E24">
        <w:rPr>
          <w:rFonts w:asciiTheme="majorHAnsi" w:hAnsiTheme="majorHAnsi"/>
        </w:rPr>
        <w:t xml:space="preserve">e the class into five groups for a poster walk (or carousel brainstorm) in which they examine the following topics: </w:t>
      </w:r>
    </w:p>
    <w:p w:rsidR="008B2E24" w:rsidRPr="008B2E24" w:rsidRDefault="00DA3855" w:rsidP="00420E32">
      <w:pPr>
        <w:pStyle w:val="ListParagraph"/>
        <w:numPr>
          <w:ilvl w:val="0"/>
          <w:numId w:val="76"/>
        </w:numPr>
        <w:spacing w:after="0" w:line="240" w:lineRule="auto"/>
        <w:rPr>
          <w:rFonts w:asciiTheme="majorHAnsi" w:hAnsiTheme="majorHAnsi"/>
        </w:rPr>
      </w:pPr>
      <w:r w:rsidRPr="008B2E24">
        <w:rPr>
          <w:rFonts w:asciiTheme="majorHAnsi" w:hAnsiTheme="majorHAnsi"/>
        </w:rPr>
        <w:t xml:space="preserve">the author’s use of literary techniques such as </w:t>
      </w:r>
      <w:r w:rsidRPr="008B2E24">
        <w:rPr>
          <w:rFonts w:asciiTheme="majorHAnsi" w:hAnsiTheme="majorHAnsi"/>
          <w:bCs/>
          <w:i/>
        </w:rPr>
        <w:t>diction</w:t>
      </w:r>
      <w:r w:rsidRPr="008B2E24">
        <w:rPr>
          <w:rFonts w:asciiTheme="majorHAnsi" w:hAnsiTheme="majorHAnsi"/>
          <w:bCs/>
        </w:rPr>
        <w:t xml:space="preserve"> and </w:t>
      </w:r>
      <w:r w:rsidRPr="008B2E24">
        <w:rPr>
          <w:rFonts w:asciiTheme="majorHAnsi" w:hAnsiTheme="majorHAnsi"/>
          <w:bCs/>
          <w:i/>
        </w:rPr>
        <w:t>irony</w:t>
      </w:r>
      <w:r w:rsidRPr="008B2E24">
        <w:rPr>
          <w:rFonts w:asciiTheme="majorHAnsi" w:hAnsiTheme="majorHAnsi"/>
          <w:bCs/>
        </w:rPr>
        <w:t>;</w:t>
      </w:r>
    </w:p>
    <w:p w:rsidR="008B2E24" w:rsidRPr="008B2E24" w:rsidRDefault="00DA3855" w:rsidP="00420E32">
      <w:pPr>
        <w:pStyle w:val="ListParagraph"/>
        <w:numPr>
          <w:ilvl w:val="0"/>
          <w:numId w:val="76"/>
        </w:numPr>
        <w:spacing w:after="0" w:line="240" w:lineRule="auto"/>
        <w:rPr>
          <w:rFonts w:asciiTheme="majorHAnsi" w:hAnsiTheme="majorHAnsi"/>
        </w:rPr>
      </w:pPr>
      <w:r w:rsidRPr="008B2E24">
        <w:rPr>
          <w:rFonts w:asciiTheme="majorHAnsi" w:hAnsiTheme="majorHAnsi"/>
          <w:bCs/>
        </w:rPr>
        <w:t xml:space="preserve">the author’s use of </w:t>
      </w:r>
      <w:r w:rsidRPr="008B2E24">
        <w:rPr>
          <w:rFonts w:asciiTheme="majorHAnsi" w:hAnsiTheme="majorHAnsi"/>
          <w:bCs/>
          <w:i/>
        </w:rPr>
        <w:t>details</w:t>
      </w:r>
      <w:r w:rsidRPr="008B2E24">
        <w:rPr>
          <w:rFonts w:asciiTheme="majorHAnsi" w:hAnsiTheme="majorHAnsi"/>
          <w:bCs/>
        </w:rPr>
        <w:t xml:space="preserve"> and </w:t>
      </w:r>
      <w:r w:rsidRPr="008B2E24">
        <w:rPr>
          <w:rFonts w:asciiTheme="majorHAnsi" w:hAnsiTheme="majorHAnsi"/>
          <w:bCs/>
          <w:i/>
        </w:rPr>
        <w:t>description</w:t>
      </w:r>
      <w:r w:rsidRPr="008B2E24">
        <w:rPr>
          <w:rFonts w:asciiTheme="majorHAnsi" w:hAnsiTheme="majorHAnsi"/>
          <w:bCs/>
        </w:rPr>
        <w:t xml:space="preserve">; </w:t>
      </w:r>
    </w:p>
    <w:p w:rsidR="008B2E24" w:rsidRPr="008B2E24" w:rsidRDefault="00DA3855" w:rsidP="00420E32">
      <w:pPr>
        <w:pStyle w:val="ListParagraph"/>
        <w:numPr>
          <w:ilvl w:val="0"/>
          <w:numId w:val="76"/>
        </w:numPr>
        <w:spacing w:after="0" w:line="240" w:lineRule="auto"/>
        <w:rPr>
          <w:rFonts w:asciiTheme="majorHAnsi" w:hAnsiTheme="majorHAnsi"/>
        </w:rPr>
      </w:pPr>
      <w:r w:rsidRPr="008B2E24">
        <w:rPr>
          <w:rFonts w:asciiTheme="majorHAnsi" w:hAnsiTheme="majorHAnsi"/>
          <w:bCs/>
        </w:rPr>
        <w:t xml:space="preserve">the author’s use of </w:t>
      </w:r>
      <w:r w:rsidRPr="008B2E24">
        <w:rPr>
          <w:rFonts w:asciiTheme="majorHAnsi" w:hAnsiTheme="majorHAnsi"/>
          <w:bCs/>
          <w:i/>
        </w:rPr>
        <w:t>contrast</w:t>
      </w:r>
      <w:r w:rsidRPr="008B2E24">
        <w:rPr>
          <w:rFonts w:asciiTheme="majorHAnsi" w:hAnsiTheme="majorHAnsi"/>
          <w:bCs/>
        </w:rPr>
        <w:t xml:space="preserve"> between inner feelings and outer appearance; </w:t>
      </w:r>
    </w:p>
    <w:p w:rsidR="008B2E24" w:rsidRPr="008B2E24" w:rsidRDefault="00DA3855" w:rsidP="00420E32">
      <w:pPr>
        <w:pStyle w:val="ListParagraph"/>
        <w:numPr>
          <w:ilvl w:val="0"/>
          <w:numId w:val="76"/>
        </w:numPr>
        <w:spacing w:after="0" w:line="240" w:lineRule="auto"/>
        <w:rPr>
          <w:rFonts w:asciiTheme="majorHAnsi" w:hAnsiTheme="majorHAnsi"/>
        </w:rPr>
      </w:pPr>
      <w:r w:rsidRPr="008B2E24">
        <w:rPr>
          <w:rFonts w:asciiTheme="majorHAnsi" w:hAnsiTheme="majorHAnsi"/>
          <w:bCs/>
        </w:rPr>
        <w:t xml:space="preserve">the author’s use of the </w:t>
      </w:r>
      <w:r w:rsidRPr="008B2E24">
        <w:rPr>
          <w:rFonts w:asciiTheme="majorHAnsi" w:hAnsiTheme="majorHAnsi"/>
          <w:bCs/>
          <w:i/>
        </w:rPr>
        <w:t>perspectives</w:t>
      </w:r>
      <w:r w:rsidRPr="008B2E24">
        <w:rPr>
          <w:rFonts w:asciiTheme="majorHAnsi" w:hAnsiTheme="majorHAnsi"/>
          <w:bCs/>
        </w:rPr>
        <w:t xml:space="preserve"> of other characters; </w:t>
      </w:r>
      <w:r w:rsidR="008B2E24">
        <w:rPr>
          <w:rFonts w:asciiTheme="majorHAnsi" w:hAnsiTheme="majorHAnsi"/>
          <w:bCs/>
        </w:rPr>
        <w:t xml:space="preserve">and </w:t>
      </w:r>
    </w:p>
    <w:p w:rsidR="008B2E24" w:rsidRPr="00351577" w:rsidRDefault="00DA3855" w:rsidP="00420E32">
      <w:pPr>
        <w:pStyle w:val="ListParagraph"/>
        <w:numPr>
          <w:ilvl w:val="0"/>
          <w:numId w:val="76"/>
        </w:numPr>
        <w:spacing w:after="0" w:line="240" w:lineRule="auto"/>
        <w:rPr>
          <w:rFonts w:asciiTheme="majorHAnsi" w:hAnsiTheme="majorHAnsi"/>
        </w:rPr>
      </w:pPr>
      <w:r w:rsidRPr="008B2E24">
        <w:rPr>
          <w:rFonts w:asciiTheme="majorHAnsi" w:hAnsiTheme="majorHAnsi"/>
          <w:bCs/>
        </w:rPr>
        <w:t xml:space="preserve">the author’s use of the </w:t>
      </w:r>
      <w:r w:rsidRPr="008B2E24">
        <w:rPr>
          <w:rFonts w:asciiTheme="majorHAnsi" w:hAnsiTheme="majorHAnsi"/>
          <w:bCs/>
          <w:i/>
        </w:rPr>
        <w:t>perspective</w:t>
      </w:r>
      <w:r w:rsidRPr="008B2E24">
        <w:rPr>
          <w:rFonts w:asciiTheme="majorHAnsi" w:hAnsiTheme="majorHAnsi"/>
          <w:bCs/>
        </w:rPr>
        <w:t xml:space="preserve"> of time (looking back). </w:t>
      </w:r>
    </w:p>
    <w:p w:rsidR="00CB522A" w:rsidRPr="008B2E24" w:rsidRDefault="00DA3855" w:rsidP="00420E32">
      <w:pPr>
        <w:pStyle w:val="ListParagraph"/>
        <w:numPr>
          <w:ilvl w:val="0"/>
          <w:numId w:val="77"/>
        </w:numPr>
        <w:spacing w:after="0" w:line="240" w:lineRule="auto"/>
        <w:ind w:left="360"/>
        <w:rPr>
          <w:rFonts w:asciiTheme="majorHAnsi" w:hAnsiTheme="majorHAnsi"/>
        </w:rPr>
      </w:pPr>
      <w:r w:rsidRPr="008B2E24">
        <w:rPr>
          <w:rFonts w:asciiTheme="majorHAnsi" w:hAnsiTheme="majorHAnsi"/>
          <w:bCs/>
        </w:rPr>
        <w:t xml:space="preserve">Each group should spend a few minutes at each poster, listing information and examples, then move on to the next poster, adding </w:t>
      </w:r>
      <w:r w:rsidRPr="008B2E24">
        <w:rPr>
          <w:rFonts w:asciiTheme="majorHAnsi" w:hAnsiTheme="majorHAnsi"/>
          <w:bCs/>
        </w:rPr>
        <w:lastRenderedPageBreak/>
        <w:t xml:space="preserve">to the previous group’s work, until making the complete circuit.  </w:t>
      </w:r>
      <w:r w:rsidR="00CB522A" w:rsidRPr="008B2E24">
        <w:rPr>
          <w:rFonts w:asciiTheme="majorHAnsi" w:hAnsiTheme="majorHAnsi"/>
          <w:bCs/>
        </w:rPr>
        <w:t xml:space="preserve">Each group should respond to all of the topics.  </w:t>
      </w:r>
    </w:p>
    <w:p w:rsidR="00437B9B" w:rsidRPr="008B2E24" w:rsidRDefault="00DA3855" w:rsidP="00420E32">
      <w:pPr>
        <w:pStyle w:val="ListParagraph"/>
        <w:numPr>
          <w:ilvl w:val="0"/>
          <w:numId w:val="5"/>
        </w:numPr>
        <w:spacing w:after="0" w:line="240" w:lineRule="auto"/>
        <w:rPr>
          <w:rFonts w:asciiTheme="majorHAnsi" w:hAnsiTheme="majorHAnsi"/>
        </w:rPr>
      </w:pPr>
      <w:r w:rsidRPr="00A83F63">
        <w:rPr>
          <w:rFonts w:asciiTheme="majorHAnsi" w:hAnsiTheme="majorHAnsi"/>
          <w:bCs/>
        </w:rPr>
        <w:t>A class discussion debriefing the activity will follow.</w:t>
      </w:r>
    </w:p>
    <w:p w:rsidR="00351577" w:rsidRDefault="00351577" w:rsidP="008B2E24">
      <w:pPr>
        <w:spacing w:after="0" w:line="240" w:lineRule="auto"/>
        <w:rPr>
          <w:rFonts w:asciiTheme="majorHAnsi" w:hAnsiTheme="majorHAnsi"/>
          <w:b/>
        </w:rPr>
      </w:pPr>
    </w:p>
    <w:p w:rsidR="00CB522A" w:rsidRPr="005A0505" w:rsidRDefault="00CB522A" w:rsidP="00B00984">
      <w:pPr>
        <w:spacing w:after="0" w:line="240" w:lineRule="auto"/>
        <w:outlineLvl w:val="0"/>
        <w:rPr>
          <w:rFonts w:asciiTheme="majorHAnsi" w:hAnsiTheme="majorHAnsi"/>
        </w:rPr>
      </w:pPr>
      <w:r w:rsidRPr="005A0505">
        <w:rPr>
          <w:rFonts w:asciiTheme="majorHAnsi" w:hAnsiTheme="majorHAnsi"/>
          <w:b/>
        </w:rPr>
        <w:t>Lesson Closing</w:t>
      </w:r>
    </w:p>
    <w:p w:rsidR="00CB522A" w:rsidRPr="005A0505" w:rsidRDefault="00CB522A" w:rsidP="00420E32">
      <w:pPr>
        <w:pStyle w:val="NoSpacing"/>
        <w:numPr>
          <w:ilvl w:val="0"/>
          <w:numId w:val="47"/>
        </w:numPr>
        <w:ind w:left="360"/>
        <w:rPr>
          <w:rFonts w:asciiTheme="majorHAnsi" w:hAnsiTheme="majorHAnsi"/>
        </w:rPr>
      </w:pPr>
      <w:r w:rsidRPr="005A0505">
        <w:rPr>
          <w:rFonts w:asciiTheme="majorHAnsi" w:hAnsiTheme="majorHAnsi"/>
        </w:rPr>
        <w:t>The last activity will be a preparation for the next reading, the “Aria” chapter from Richard Rodriguez’s autobiography</w:t>
      </w:r>
      <w:r w:rsidR="00351577">
        <w:rPr>
          <w:rFonts w:asciiTheme="majorHAnsi" w:hAnsiTheme="majorHAnsi"/>
        </w:rPr>
        <w:t>,</w:t>
      </w:r>
      <w:r w:rsidRPr="005A0505">
        <w:rPr>
          <w:rFonts w:asciiTheme="majorHAnsi" w:hAnsiTheme="majorHAnsi"/>
        </w:rPr>
        <w:t xml:space="preserve"> </w:t>
      </w:r>
      <w:r w:rsidRPr="005A0505">
        <w:rPr>
          <w:rFonts w:asciiTheme="majorHAnsi" w:hAnsiTheme="majorHAnsi"/>
          <w:i/>
        </w:rPr>
        <w:t>Hunger of Memory</w:t>
      </w:r>
      <w:r w:rsidRPr="005A0505">
        <w:rPr>
          <w:rFonts w:asciiTheme="majorHAnsi" w:hAnsiTheme="majorHAnsi"/>
        </w:rPr>
        <w:t xml:space="preserve">.  </w:t>
      </w:r>
    </w:p>
    <w:p w:rsidR="00CB522A" w:rsidRPr="005A0505" w:rsidRDefault="00CB522A" w:rsidP="00420E32">
      <w:pPr>
        <w:pStyle w:val="NoSpacing"/>
        <w:numPr>
          <w:ilvl w:val="0"/>
          <w:numId w:val="47"/>
        </w:numPr>
        <w:ind w:left="360"/>
        <w:rPr>
          <w:rFonts w:asciiTheme="majorHAnsi" w:hAnsiTheme="majorHAnsi"/>
        </w:rPr>
      </w:pPr>
      <w:r w:rsidRPr="005A0505">
        <w:rPr>
          <w:rFonts w:asciiTheme="majorHAnsi" w:hAnsiTheme="majorHAnsi"/>
        </w:rPr>
        <w:t xml:space="preserve">The class should collectively complete a word web on the term </w:t>
      </w:r>
      <w:r w:rsidRPr="005A0505">
        <w:rPr>
          <w:rFonts w:asciiTheme="majorHAnsi" w:hAnsiTheme="majorHAnsi"/>
          <w:i/>
        </w:rPr>
        <w:t>hunger</w:t>
      </w:r>
      <w:r w:rsidRPr="005A0505">
        <w:rPr>
          <w:rFonts w:asciiTheme="majorHAnsi" w:hAnsiTheme="majorHAnsi"/>
        </w:rPr>
        <w:t xml:space="preserve">, moving from its literal to its metaphorical meanings.  </w:t>
      </w:r>
    </w:p>
    <w:p w:rsidR="00CB522A" w:rsidRDefault="00351577" w:rsidP="00420E32">
      <w:pPr>
        <w:pStyle w:val="NoSpacing"/>
        <w:numPr>
          <w:ilvl w:val="0"/>
          <w:numId w:val="47"/>
        </w:numPr>
        <w:ind w:left="360"/>
        <w:rPr>
          <w:rFonts w:asciiTheme="majorHAnsi" w:hAnsiTheme="majorHAnsi"/>
        </w:rPr>
      </w:pPr>
      <w:r>
        <w:rPr>
          <w:rFonts w:asciiTheme="majorHAnsi" w:hAnsiTheme="majorHAnsi"/>
        </w:rPr>
        <w:t xml:space="preserve">Homework: </w:t>
      </w:r>
      <w:r w:rsidR="00CB522A" w:rsidRPr="005A0505">
        <w:rPr>
          <w:rFonts w:asciiTheme="majorHAnsi" w:hAnsiTheme="majorHAnsi"/>
        </w:rPr>
        <w:t xml:space="preserve">assign a journal entry on this prompt: “How can a person be </w:t>
      </w:r>
      <w:r w:rsidR="00CB522A" w:rsidRPr="005A0505">
        <w:rPr>
          <w:rFonts w:asciiTheme="majorHAnsi" w:hAnsiTheme="majorHAnsi"/>
          <w:i/>
        </w:rPr>
        <w:t>hungry</w:t>
      </w:r>
      <w:r w:rsidR="00CB522A" w:rsidRPr="005A0505">
        <w:rPr>
          <w:rFonts w:asciiTheme="majorHAnsi" w:hAnsiTheme="majorHAnsi"/>
        </w:rPr>
        <w:t xml:space="preserve"> for the past?”</w:t>
      </w:r>
    </w:p>
    <w:p w:rsidR="00CB522A" w:rsidRDefault="00CB522A" w:rsidP="00CB522A">
      <w:pPr>
        <w:pStyle w:val="NoSpacing"/>
        <w:rPr>
          <w:rFonts w:asciiTheme="majorHAnsi" w:hAnsiTheme="majorHAnsi"/>
        </w:rPr>
      </w:pPr>
    </w:p>
    <w:p w:rsidR="00CB522A" w:rsidRPr="005A0505" w:rsidRDefault="00CB522A" w:rsidP="00B00984">
      <w:pPr>
        <w:pStyle w:val="NoSpacing"/>
        <w:outlineLvl w:val="0"/>
        <w:rPr>
          <w:rFonts w:asciiTheme="majorHAnsi" w:hAnsiTheme="majorHAnsi"/>
          <w:b/>
        </w:rPr>
      </w:pPr>
      <w:r w:rsidRPr="00351577">
        <w:rPr>
          <w:rFonts w:asciiTheme="majorHAnsi" w:hAnsiTheme="majorHAnsi"/>
          <w:u w:val="single"/>
        </w:rPr>
        <w:t>Formative Assessment</w:t>
      </w:r>
      <w:r w:rsidRPr="005A0505">
        <w:rPr>
          <w:rFonts w:asciiTheme="majorHAnsi" w:hAnsiTheme="majorHAnsi"/>
          <w:b/>
        </w:rPr>
        <w:t xml:space="preserve"> </w:t>
      </w:r>
    </w:p>
    <w:p w:rsidR="00CB522A" w:rsidRPr="005A0505" w:rsidRDefault="00CB522A" w:rsidP="00420E32">
      <w:pPr>
        <w:pStyle w:val="NoSpacing"/>
        <w:numPr>
          <w:ilvl w:val="0"/>
          <w:numId w:val="48"/>
        </w:numPr>
        <w:ind w:left="360"/>
        <w:rPr>
          <w:rFonts w:asciiTheme="majorHAnsi" w:hAnsiTheme="majorHAnsi"/>
        </w:rPr>
      </w:pPr>
      <w:r w:rsidRPr="005A0505">
        <w:rPr>
          <w:rFonts w:asciiTheme="majorHAnsi" w:hAnsiTheme="majorHAnsi"/>
        </w:rPr>
        <w:t>The poster walk results will serve as a collective formative assessment of students’ comprehension of the essay and ability to identify writing techniques.</w:t>
      </w:r>
    </w:p>
    <w:p w:rsidR="00CB522A" w:rsidRDefault="00CB522A" w:rsidP="00CB522A">
      <w:pPr>
        <w:pStyle w:val="NoSpacing"/>
        <w:rPr>
          <w:rFonts w:asciiTheme="majorHAnsi" w:hAnsiTheme="majorHAnsi"/>
        </w:rPr>
      </w:pPr>
    </w:p>
    <w:p w:rsidR="00A83F63" w:rsidRDefault="00A83F63" w:rsidP="00C61D57">
      <w:pPr>
        <w:tabs>
          <w:tab w:val="left" w:pos="4950"/>
        </w:tabs>
        <w:spacing w:after="0" w:line="240" w:lineRule="auto"/>
        <w:rPr>
          <w:rFonts w:ascii="Cambria" w:hAnsi="Cambria"/>
          <w:sz w:val="52"/>
          <w:szCs w:val="80"/>
          <w:lang w:eastAsia="en-US"/>
        </w:rPr>
        <w:sectPr w:rsidR="00A83F63" w:rsidSect="0014367D">
          <w:type w:val="continuous"/>
          <w:pgSz w:w="15840" w:h="12240" w:orient="landscape"/>
          <w:pgMar w:top="1549" w:right="720" w:bottom="720" w:left="720" w:header="720" w:footer="0" w:gutter="0"/>
          <w:cols w:num="2" w:space="720"/>
          <w:titlePg/>
          <w:docGrid w:linePitch="360"/>
        </w:sectPr>
      </w:pPr>
    </w:p>
    <w:p w:rsidR="00351577" w:rsidRDefault="00F15E90" w:rsidP="00714331">
      <w:pPr>
        <w:tabs>
          <w:tab w:val="left" w:pos="4950"/>
        </w:tabs>
        <w:spacing w:after="0" w:line="240" w:lineRule="auto"/>
        <w:jc w:val="center"/>
        <w:rPr>
          <w:rFonts w:ascii="Cambria" w:hAnsi="Cambria"/>
          <w:sz w:val="52"/>
          <w:szCs w:val="80"/>
          <w:lang w:eastAsia="en-US"/>
        </w:rPr>
      </w:pPr>
      <w:r w:rsidRPr="00C61D57">
        <w:rPr>
          <w:rFonts w:ascii="Cambria" w:hAnsi="Cambria"/>
          <w:sz w:val="52"/>
          <w:szCs w:val="80"/>
          <w:lang w:eastAsia="en-US"/>
        </w:rPr>
        <w:lastRenderedPageBreak/>
        <w:br w:type="page"/>
      </w:r>
    </w:p>
    <w:p w:rsidR="00351577" w:rsidRDefault="00351577"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lastRenderedPageBreak/>
        <w:t>Nostalgia</w:t>
      </w:r>
    </w:p>
    <w:p w:rsidR="00351577" w:rsidRDefault="00351577" w:rsidP="00351577">
      <w:pPr>
        <w:tabs>
          <w:tab w:val="left" w:pos="4950"/>
        </w:tabs>
        <w:spacing w:after="0" w:line="240" w:lineRule="auto"/>
        <w:jc w:val="center"/>
        <w:rPr>
          <w:rFonts w:ascii="Cambria" w:hAnsi="Cambria"/>
          <w:sz w:val="52"/>
          <w:szCs w:val="80"/>
          <w:lang w:eastAsia="en-US"/>
        </w:rPr>
      </w:pPr>
      <w:r>
        <w:rPr>
          <w:rFonts w:ascii="Cambria" w:hAnsi="Cambria"/>
          <w:sz w:val="52"/>
          <w:szCs w:val="80"/>
          <w:lang w:eastAsia="en-US"/>
        </w:rPr>
        <w:t>English Language Arts, Grade 11</w:t>
      </w:r>
    </w:p>
    <w:p w:rsidR="0072608A" w:rsidRPr="00C61D57" w:rsidRDefault="00931E7C" w:rsidP="00714331">
      <w:pPr>
        <w:tabs>
          <w:tab w:val="left" w:pos="4950"/>
        </w:tabs>
        <w:spacing w:after="0" w:line="240" w:lineRule="auto"/>
        <w:jc w:val="center"/>
      </w:pPr>
      <w:r>
        <w:rPr>
          <w:rFonts w:ascii="Cambria" w:hAnsi="Cambria"/>
          <w:sz w:val="52"/>
          <w:szCs w:val="80"/>
          <w:lang w:eastAsia="en-US"/>
        </w:rPr>
        <w:t>Lesson 5</w:t>
      </w:r>
    </w:p>
    <w:p w:rsidR="00F15E90" w:rsidRPr="00C61D57" w:rsidRDefault="00F15E90" w:rsidP="00C61D57">
      <w:pPr>
        <w:tabs>
          <w:tab w:val="left" w:pos="4950"/>
        </w:tabs>
        <w:spacing w:after="0" w:line="240" w:lineRule="auto"/>
        <w:rPr>
          <w:rFonts w:ascii="Cambria" w:hAnsi="Cambria"/>
          <w:b/>
          <w:sz w:val="28"/>
          <w:szCs w:val="80"/>
          <w:lang w:eastAsia="en-US"/>
        </w:rPr>
      </w:pPr>
    </w:p>
    <w:p w:rsidR="00CE215E" w:rsidRPr="00351577" w:rsidRDefault="0072608A" w:rsidP="00351577">
      <w:pPr>
        <w:tabs>
          <w:tab w:val="left" w:pos="4950"/>
        </w:tabs>
        <w:spacing w:after="0" w:line="240" w:lineRule="auto"/>
        <w:rPr>
          <w:rFonts w:asciiTheme="majorHAnsi" w:hAnsiTheme="majorHAnsi"/>
          <w:sz w:val="28"/>
          <w:szCs w:val="28"/>
        </w:rPr>
      </w:pPr>
      <w:r w:rsidRPr="00351577">
        <w:rPr>
          <w:rFonts w:asciiTheme="majorHAnsi" w:hAnsiTheme="majorHAnsi"/>
          <w:b/>
          <w:sz w:val="28"/>
          <w:szCs w:val="28"/>
          <w:lang w:eastAsia="en-US"/>
        </w:rPr>
        <w:t>Brief Overview:</w:t>
      </w:r>
      <w:r w:rsidRPr="00351577">
        <w:rPr>
          <w:rFonts w:asciiTheme="majorHAnsi" w:hAnsiTheme="majorHAnsi"/>
          <w:b/>
          <w:sz w:val="28"/>
          <w:szCs w:val="28"/>
        </w:rPr>
        <w:t xml:space="preserve"> </w:t>
      </w:r>
      <w:r w:rsidR="00CE215E" w:rsidRPr="00351577">
        <w:rPr>
          <w:rFonts w:asciiTheme="majorHAnsi" w:hAnsiTheme="majorHAnsi"/>
          <w:sz w:val="28"/>
          <w:szCs w:val="28"/>
        </w:rPr>
        <w:t xml:space="preserve">In this lesson students will read and discuss “Aria,” Chapter One of Richard Rodriquez’s autobiography </w:t>
      </w:r>
      <w:r w:rsidR="00CE215E" w:rsidRPr="00351577">
        <w:rPr>
          <w:rFonts w:asciiTheme="majorHAnsi" w:hAnsiTheme="majorHAnsi"/>
          <w:i/>
          <w:sz w:val="28"/>
          <w:szCs w:val="28"/>
        </w:rPr>
        <w:t>Hunger of Memory</w:t>
      </w:r>
      <w:r w:rsidR="00EE2B55" w:rsidRPr="00351577">
        <w:rPr>
          <w:rFonts w:asciiTheme="majorHAnsi" w:hAnsiTheme="majorHAnsi"/>
          <w:i/>
          <w:sz w:val="28"/>
          <w:szCs w:val="28"/>
        </w:rPr>
        <w:t>: The Education of Richard Rodriguez</w:t>
      </w:r>
      <w:r w:rsidR="00CE215E" w:rsidRPr="00351577">
        <w:rPr>
          <w:rFonts w:asciiTheme="majorHAnsi" w:hAnsiTheme="majorHAnsi"/>
          <w:sz w:val="28"/>
          <w:szCs w:val="28"/>
        </w:rPr>
        <w:t xml:space="preserve">. </w:t>
      </w:r>
      <w:r w:rsidR="00603647" w:rsidRPr="00351577">
        <w:rPr>
          <w:rFonts w:asciiTheme="majorHAnsi" w:hAnsiTheme="majorHAnsi"/>
          <w:sz w:val="28"/>
          <w:szCs w:val="28"/>
        </w:rPr>
        <w:t>The lesson begins with consideration of the meanings of the book and chapter titles and continues with annotation of the text to answer the question “What is</w:t>
      </w:r>
      <w:r w:rsidR="00152C20" w:rsidRPr="00351577">
        <w:rPr>
          <w:rFonts w:asciiTheme="majorHAnsi" w:hAnsiTheme="majorHAnsi"/>
          <w:sz w:val="28"/>
          <w:szCs w:val="28"/>
        </w:rPr>
        <w:t xml:space="preserve"> the author hungry for?” and determination of</w:t>
      </w:r>
      <w:r w:rsidR="00603647" w:rsidRPr="00351577">
        <w:rPr>
          <w:rFonts w:asciiTheme="majorHAnsi" w:hAnsiTheme="majorHAnsi"/>
          <w:sz w:val="28"/>
          <w:szCs w:val="28"/>
        </w:rPr>
        <w:t xml:space="preserve"> the techniques he uses to create nostalgic effects. After full-class discussion, students will create T-charts </w:t>
      </w:r>
      <w:r w:rsidR="00EE2B55" w:rsidRPr="00351577">
        <w:rPr>
          <w:rFonts w:asciiTheme="majorHAnsi" w:hAnsiTheme="majorHAnsi"/>
          <w:sz w:val="28"/>
          <w:szCs w:val="28"/>
        </w:rPr>
        <w:t xml:space="preserve">or Venn diagrams </w:t>
      </w:r>
      <w:r w:rsidR="00603647" w:rsidRPr="00351577">
        <w:rPr>
          <w:rFonts w:asciiTheme="majorHAnsi" w:hAnsiTheme="majorHAnsi"/>
          <w:sz w:val="28"/>
          <w:szCs w:val="28"/>
        </w:rPr>
        <w:t xml:space="preserve">to sort out the contrasts Rodriguez establishes in the chapter: public vs. private, English vs. Spanish, words vs. sounds, gain vs. loss, etc. Later, students </w:t>
      </w:r>
      <w:r w:rsidR="00EE2B55" w:rsidRPr="00351577">
        <w:rPr>
          <w:rFonts w:asciiTheme="majorHAnsi" w:hAnsiTheme="majorHAnsi"/>
          <w:sz w:val="28"/>
          <w:szCs w:val="28"/>
        </w:rPr>
        <w:t xml:space="preserve">will reflect on the </w:t>
      </w:r>
      <w:r w:rsidR="00B7734B" w:rsidRPr="00351577">
        <w:rPr>
          <w:rFonts w:asciiTheme="majorHAnsi" w:hAnsiTheme="majorHAnsi"/>
          <w:sz w:val="28"/>
          <w:szCs w:val="28"/>
        </w:rPr>
        <w:t xml:space="preserve">nostalgic </w:t>
      </w:r>
      <w:r w:rsidR="00EE2B55" w:rsidRPr="00351577">
        <w:rPr>
          <w:rFonts w:asciiTheme="majorHAnsi" w:hAnsiTheme="majorHAnsi"/>
          <w:sz w:val="28"/>
          <w:szCs w:val="28"/>
        </w:rPr>
        <w:t>theme of loss of childhood and write journal entries that may serve as draft material for the CEPA.</w:t>
      </w:r>
      <w:r w:rsidR="00B7734B" w:rsidRPr="00351577">
        <w:rPr>
          <w:rFonts w:asciiTheme="majorHAnsi" w:hAnsiTheme="majorHAnsi"/>
          <w:sz w:val="28"/>
          <w:szCs w:val="28"/>
        </w:rPr>
        <w:t xml:space="preserve"> As you plan, consider the variability of learners in your class and make adaptations as necessary.</w:t>
      </w:r>
    </w:p>
    <w:p w:rsidR="00CE215E" w:rsidRPr="00351577" w:rsidRDefault="00CE215E" w:rsidP="00351577">
      <w:pPr>
        <w:tabs>
          <w:tab w:val="left" w:pos="4950"/>
        </w:tabs>
        <w:spacing w:after="0" w:line="240" w:lineRule="auto"/>
        <w:rPr>
          <w:rFonts w:asciiTheme="majorHAnsi" w:hAnsiTheme="majorHAnsi"/>
          <w:sz w:val="28"/>
          <w:szCs w:val="28"/>
        </w:rPr>
      </w:pPr>
    </w:p>
    <w:p w:rsidR="00B7734B" w:rsidRPr="00351577" w:rsidRDefault="00CE215E" w:rsidP="00B00984">
      <w:pPr>
        <w:tabs>
          <w:tab w:val="left" w:pos="4950"/>
        </w:tabs>
        <w:spacing w:after="0" w:line="240" w:lineRule="auto"/>
        <w:outlineLvl w:val="0"/>
        <w:rPr>
          <w:rFonts w:asciiTheme="majorHAnsi" w:hAnsiTheme="majorHAnsi"/>
          <w:sz w:val="28"/>
          <w:szCs w:val="28"/>
          <w:lang w:eastAsia="en-US"/>
        </w:rPr>
      </w:pPr>
      <w:r w:rsidRPr="00351577">
        <w:rPr>
          <w:rFonts w:asciiTheme="majorHAnsi" w:hAnsiTheme="majorHAnsi"/>
          <w:b/>
          <w:sz w:val="28"/>
          <w:szCs w:val="28"/>
          <w:lang w:eastAsia="en-US"/>
        </w:rPr>
        <w:t>Prior Knowledge Required:</w:t>
      </w:r>
      <w:r w:rsidRPr="00351577">
        <w:rPr>
          <w:rFonts w:asciiTheme="majorHAnsi" w:hAnsiTheme="majorHAnsi"/>
          <w:sz w:val="28"/>
          <w:szCs w:val="28"/>
          <w:lang w:eastAsia="en-US"/>
        </w:rPr>
        <w:t xml:space="preserve">  </w:t>
      </w:r>
    </w:p>
    <w:p w:rsidR="00B7734B" w:rsidRPr="00351577" w:rsidRDefault="00FA1B8B" w:rsidP="00420E32">
      <w:pPr>
        <w:pStyle w:val="ListParagraph"/>
        <w:numPr>
          <w:ilvl w:val="0"/>
          <w:numId w:val="48"/>
        </w:numPr>
        <w:tabs>
          <w:tab w:val="left" w:pos="4950"/>
        </w:tabs>
        <w:spacing w:after="0" w:line="240" w:lineRule="auto"/>
        <w:ind w:left="360"/>
        <w:rPr>
          <w:rFonts w:asciiTheme="majorHAnsi" w:hAnsiTheme="majorHAnsi"/>
          <w:sz w:val="28"/>
          <w:szCs w:val="28"/>
          <w:lang w:eastAsia="en-US"/>
        </w:rPr>
      </w:pPr>
      <w:r w:rsidRPr="00351577">
        <w:rPr>
          <w:rFonts w:asciiTheme="majorHAnsi" w:hAnsiTheme="majorHAnsi"/>
          <w:sz w:val="28"/>
          <w:szCs w:val="28"/>
          <w:lang w:eastAsia="en-US"/>
        </w:rPr>
        <w:t xml:space="preserve">Students should be familiar with the purposes and basic conventions of autobiography.  </w:t>
      </w:r>
    </w:p>
    <w:p w:rsidR="00CE215E" w:rsidRPr="00351577" w:rsidRDefault="00CE215E" w:rsidP="00351577">
      <w:pPr>
        <w:tabs>
          <w:tab w:val="left" w:pos="4950"/>
        </w:tabs>
        <w:spacing w:after="0" w:line="240" w:lineRule="auto"/>
        <w:rPr>
          <w:rFonts w:asciiTheme="majorHAnsi" w:hAnsiTheme="majorHAnsi"/>
          <w:sz w:val="28"/>
          <w:szCs w:val="28"/>
          <w:lang w:eastAsia="en-US"/>
        </w:rPr>
      </w:pPr>
    </w:p>
    <w:p w:rsidR="00B7734B" w:rsidRPr="00351577" w:rsidRDefault="00CE215E" w:rsidP="00B00984">
      <w:pPr>
        <w:tabs>
          <w:tab w:val="left" w:pos="4950"/>
        </w:tabs>
        <w:spacing w:after="0" w:line="240" w:lineRule="auto"/>
        <w:outlineLvl w:val="0"/>
        <w:rPr>
          <w:rFonts w:asciiTheme="majorHAnsi" w:hAnsiTheme="majorHAnsi"/>
          <w:sz w:val="28"/>
          <w:szCs w:val="28"/>
          <w:lang w:eastAsia="en-US"/>
        </w:rPr>
      </w:pPr>
      <w:r w:rsidRPr="00351577">
        <w:rPr>
          <w:rFonts w:asciiTheme="majorHAnsi" w:hAnsiTheme="majorHAnsi"/>
          <w:b/>
          <w:sz w:val="28"/>
          <w:szCs w:val="28"/>
          <w:lang w:eastAsia="en-US"/>
        </w:rPr>
        <w:t>Estimated Time:</w:t>
      </w:r>
      <w:r w:rsidRPr="00351577">
        <w:rPr>
          <w:rFonts w:asciiTheme="majorHAnsi" w:hAnsiTheme="majorHAnsi"/>
          <w:sz w:val="28"/>
          <w:szCs w:val="28"/>
          <w:lang w:eastAsia="en-US"/>
        </w:rPr>
        <w:t xml:space="preserve"> </w:t>
      </w:r>
      <w:r w:rsidR="00B7734B" w:rsidRPr="00351577">
        <w:rPr>
          <w:rFonts w:asciiTheme="majorHAnsi" w:hAnsiTheme="majorHAnsi"/>
          <w:sz w:val="28"/>
          <w:szCs w:val="28"/>
          <w:lang w:eastAsia="en-US"/>
        </w:rPr>
        <w:t>90 minutes divided into two 45 minute sessions</w:t>
      </w:r>
    </w:p>
    <w:p w:rsidR="00B7734B" w:rsidRPr="00351577" w:rsidRDefault="00B7734B" w:rsidP="00351577">
      <w:pPr>
        <w:tabs>
          <w:tab w:val="left" w:pos="4950"/>
        </w:tabs>
        <w:spacing w:after="0" w:line="240" w:lineRule="auto"/>
        <w:rPr>
          <w:rFonts w:asciiTheme="majorHAnsi" w:hAnsiTheme="majorHAnsi"/>
          <w:b/>
          <w:sz w:val="28"/>
          <w:szCs w:val="28"/>
          <w:lang w:eastAsia="en-US"/>
        </w:rPr>
      </w:pPr>
    </w:p>
    <w:p w:rsidR="00CE215E" w:rsidRPr="00351577" w:rsidRDefault="00CE215E" w:rsidP="00B00984">
      <w:pPr>
        <w:tabs>
          <w:tab w:val="left" w:pos="4950"/>
        </w:tabs>
        <w:spacing w:after="0" w:line="240" w:lineRule="auto"/>
        <w:outlineLvl w:val="0"/>
        <w:rPr>
          <w:rFonts w:asciiTheme="majorHAnsi" w:hAnsiTheme="majorHAnsi"/>
          <w:sz w:val="28"/>
          <w:szCs w:val="28"/>
          <w:lang w:eastAsia="en-US"/>
        </w:rPr>
      </w:pPr>
      <w:r w:rsidRPr="00351577">
        <w:rPr>
          <w:rFonts w:asciiTheme="majorHAnsi" w:hAnsiTheme="majorHAnsi"/>
          <w:b/>
          <w:sz w:val="28"/>
          <w:szCs w:val="28"/>
          <w:lang w:eastAsia="en-US"/>
        </w:rPr>
        <w:t>Resources for Lesson</w:t>
      </w:r>
      <w:r w:rsidRPr="00351577">
        <w:rPr>
          <w:rFonts w:asciiTheme="majorHAnsi" w:hAnsiTheme="majorHAnsi"/>
          <w:sz w:val="28"/>
          <w:szCs w:val="28"/>
          <w:lang w:eastAsia="en-US"/>
        </w:rPr>
        <w:t xml:space="preserve"> </w:t>
      </w:r>
    </w:p>
    <w:p w:rsidR="00580882" w:rsidRDefault="001E54B3" w:rsidP="00420E32">
      <w:pPr>
        <w:pStyle w:val="ListParagraph"/>
        <w:numPr>
          <w:ilvl w:val="0"/>
          <w:numId w:val="49"/>
        </w:numPr>
        <w:spacing w:after="0" w:line="240" w:lineRule="auto"/>
        <w:rPr>
          <w:rFonts w:asciiTheme="majorHAnsi" w:hAnsiTheme="majorHAnsi"/>
          <w:sz w:val="28"/>
          <w:szCs w:val="28"/>
          <w:lang w:eastAsia="en-US"/>
        </w:rPr>
      </w:pPr>
      <w:r>
        <w:rPr>
          <w:rFonts w:asciiTheme="majorHAnsi" w:hAnsiTheme="majorHAnsi"/>
          <w:sz w:val="28"/>
          <w:szCs w:val="28"/>
        </w:rPr>
        <w:t xml:space="preserve">Class set of: </w:t>
      </w:r>
      <w:r w:rsidR="00580882" w:rsidRPr="00351577">
        <w:rPr>
          <w:rFonts w:asciiTheme="majorHAnsi" w:hAnsiTheme="majorHAnsi"/>
          <w:sz w:val="28"/>
          <w:szCs w:val="28"/>
        </w:rPr>
        <w:t xml:space="preserve">Richard Rodriquez, </w:t>
      </w:r>
      <w:r w:rsidR="00580882" w:rsidRPr="00351577">
        <w:rPr>
          <w:rFonts w:asciiTheme="majorHAnsi" w:hAnsiTheme="majorHAnsi"/>
          <w:i/>
          <w:sz w:val="28"/>
          <w:szCs w:val="28"/>
        </w:rPr>
        <w:t>Hunger of Memory: The Education of Richard Rodriguez</w:t>
      </w:r>
      <w:r w:rsidR="00580882" w:rsidRPr="00351577">
        <w:rPr>
          <w:rFonts w:asciiTheme="majorHAnsi" w:hAnsiTheme="majorHAnsi"/>
          <w:sz w:val="28"/>
          <w:szCs w:val="28"/>
          <w:lang w:eastAsia="en-US"/>
        </w:rPr>
        <w:t xml:space="preserve"> (New York: Bantam, 2004). Chapter One, “Aria” (pp. 9-41) (Note: The lesson focuses primarily on the first two sect</w:t>
      </w:r>
      <w:r w:rsidR="00B7734B" w:rsidRPr="00351577">
        <w:rPr>
          <w:rFonts w:asciiTheme="majorHAnsi" w:hAnsiTheme="majorHAnsi"/>
          <w:sz w:val="28"/>
          <w:szCs w:val="28"/>
          <w:lang w:eastAsia="en-US"/>
        </w:rPr>
        <w:t>ions of the chapter, pp. 9-27.)</w:t>
      </w:r>
    </w:p>
    <w:p w:rsidR="007B2AFB" w:rsidRPr="00351577" w:rsidRDefault="007B2AFB" w:rsidP="007B2AFB">
      <w:pPr>
        <w:pStyle w:val="ListParagraph"/>
        <w:spacing w:after="0" w:line="240" w:lineRule="auto"/>
        <w:ind w:left="360"/>
        <w:rPr>
          <w:rFonts w:asciiTheme="majorHAnsi" w:hAnsiTheme="majorHAnsi"/>
          <w:sz w:val="28"/>
          <w:szCs w:val="28"/>
          <w:lang w:eastAsia="en-US"/>
        </w:rPr>
      </w:pPr>
    </w:p>
    <w:p w:rsidR="007B2AFB" w:rsidRPr="00351577" w:rsidRDefault="007B2AFB" w:rsidP="00420E32">
      <w:pPr>
        <w:pStyle w:val="ListParagraph"/>
        <w:numPr>
          <w:ilvl w:val="0"/>
          <w:numId w:val="49"/>
        </w:numPr>
        <w:spacing w:after="0" w:line="240" w:lineRule="auto"/>
        <w:rPr>
          <w:rFonts w:asciiTheme="majorHAnsi" w:hAnsiTheme="majorHAnsi"/>
          <w:sz w:val="28"/>
          <w:szCs w:val="28"/>
          <w:lang w:eastAsia="en-US"/>
        </w:rPr>
      </w:pPr>
      <w:r w:rsidRPr="00351577">
        <w:rPr>
          <w:rFonts w:asciiTheme="majorHAnsi" w:hAnsiTheme="majorHAnsi"/>
          <w:sz w:val="28"/>
          <w:szCs w:val="28"/>
          <w:lang w:eastAsia="en-US"/>
        </w:rPr>
        <w:lastRenderedPageBreak/>
        <w:t>“Nessun Dorma (Pavarotti, NY 1980)” (</w:t>
      </w:r>
      <w:hyperlink r:id="rId37" w:history="1">
        <w:r w:rsidRPr="00351577">
          <w:rPr>
            <w:rStyle w:val="Hyperlink"/>
            <w:rFonts w:asciiTheme="majorHAnsi" w:hAnsiTheme="majorHAnsi"/>
            <w:sz w:val="28"/>
            <w:szCs w:val="28"/>
            <w:lang w:eastAsia="en-US"/>
          </w:rPr>
          <w:t>http://www.youtube.com/watch?v=TOfC9LfR3PI</w:t>
        </w:r>
      </w:hyperlink>
      <w:r w:rsidRPr="00351577">
        <w:rPr>
          <w:rFonts w:asciiTheme="majorHAnsi" w:hAnsiTheme="majorHAnsi"/>
          <w:sz w:val="28"/>
          <w:szCs w:val="28"/>
          <w:lang w:eastAsia="en-US"/>
        </w:rPr>
        <w:t>).</w:t>
      </w:r>
    </w:p>
    <w:p w:rsidR="007B2AFB" w:rsidRDefault="007B2AFB" w:rsidP="007B2AFB">
      <w:pPr>
        <w:spacing w:after="0" w:line="240" w:lineRule="auto"/>
        <w:rPr>
          <w:rFonts w:asciiTheme="majorHAnsi" w:hAnsiTheme="majorHAnsi"/>
          <w:sz w:val="28"/>
          <w:szCs w:val="28"/>
          <w:lang w:eastAsia="en-US"/>
        </w:rPr>
      </w:pPr>
    </w:p>
    <w:p w:rsidR="007B2AFB" w:rsidRPr="007B2AFB" w:rsidRDefault="007B2AFB" w:rsidP="00B00984">
      <w:pPr>
        <w:spacing w:after="0" w:line="240" w:lineRule="auto"/>
        <w:outlineLvl w:val="0"/>
        <w:rPr>
          <w:rFonts w:asciiTheme="majorHAnsi" w:hAnsiTheme="majorHAnsi"/>
          <w:sz w:val="28"/>
          <w:szCs w:val="28"/>
          <w:lang w:eastAsia="en-US"/>
        </w:rPr>
      </w:pPr>
      <w:r>
        <w:rPr>
          <w:rFonts w:asciiTheme="majorHAnsi" w:hAnsiTheme="majorHAnsi"/>
          <w:sz w:val="28"/>
          <w:szCs w:val="28"/>
          <w:lang w:eastAsia="en-US"/>
        </w:rPr>
        <w:t>Optional:</w:t>
      </w:r>
    </w:p>
    <w:p w:rsidR="00580882" w:rsidRPr="00351577" w:rsidRDefault="00580882" w:rsidP="00420E32">
      <w:pPr>
        <w:pStyle w:val="ListParagraph"/>
        <w:numPr>
          <w:ilvl w:val="0"/>
          <w:numId w:val="49"/>
        </w:numPr>
        <w:spacing w:after="0" w:line="240" w:lineRule="auto"/>
        <w:rPr>
          <w:rFonts w:asciiTheme="majorHAnsi" w:hAnsiTheme="majorHAnsi"/>
          <w:sz w:val="28"/>
          <w:szCs w:val="28"/>
          <w:lang w:eastAsia="en-US"/>
        </w:rPr>
      </w:pPr>
      <w:r w:rsidRPr="00351577">
        <w:rPr>
          <w:rFonts w:asciiTheme="majorHAnsi" w:hAnsiTheme="majorHAnsi"/>
          <w:sz w:val="28"/>
          <w:szCs w:val="28"/>
          <w:lang w:eastAsia="en-US"/>
        </w:rPr>
        <w:t>Susan Lerner, “An Interview with Richard Rodriguez” (</w:t>
      </w:r>
      <w:hyperlink r:id="rId38" w:history="1">
        <w:r w:rsidRPr="00351577">
          <w:rPr>
            <w:rStyle w:val="Hyperlink"/>
            <w:rFonts w:asciiTheme="majorHAnsi" w:hAnsiTheme="majorHAnsi"/>
            <w:sz w:val="28"/>
            <w:szCs w:val="28"/>
            <w:lang w:eastAsia="en-US"/>
          </w:rPr>
          <w:t>http://booth.butler.edu/2012/02/03/an-interview-with-richard-rodriguez/</w:t>
        </w:r>
      </w:hyperlink>
      <w:r w:rsidR="00B7734B" w:rsidRPr="00351577">
        <w:rPr>
          <w:rFonts w:asciiTheme="majorHAnsi" w:hAnsiTheme="majorHAnsi"/>
          <w:sz w:val="28"/>
          <w:szCs w:val="28"/>
          <w:lang w:eastAsia="en-US"/>
        </w:rPr>
        <w:t>).</w:t>
      </w:r>
    </w:p>
    <w:p w:rsidR="00CE215E" w:rsidRDefault="00CE215E">
      <w:pPr>
        <w:spacing w:after="0" w:line="240" w:lineRule="auto"/>
        <w:rPr>
          <w:rFonts w:asciiTheme="majorHAnsi" w:hAnsiTheme="majorHAnsi"/>
          <w:sz w:val="24"/>
          <w:szCs w:val="24"/>
          <w:lang w:eastAsia="en-US"/>
        </w:rPr>
      </w:pPr>
      <w:r>
        <w:rPr>
          <w:rFonts w:asciiTheme="majorHAnsi" w:hAnsiTheme="majorHAnsi"/>
          <w:sz w:val="24"/>
          <w:szCs w:val="24"/>
          <w:lang w:eastAsia="en-US"/>
        </w:rPr>
        <w:br w:type="page"/>
      </w:r>
    </w:p>
    <w:p w:rsidR="00B7734B" w:rsidRDefault="00B7734B" w:rsidP="00CE215E">
      <w:pPr>
        <w:spacing w:line="240" w:lineRule="auto"/>
        <w:rPr>
          <w:rFonts w:ascii="Arial Narrow" w:hAnsi="Arial Narrow"/>
          <w:b/>
          <w:bCs/>
        </w:rPr>
        <w:sectPr w:rsidR="00B7734B" w:rsidSect="008270A1">
          <w:type w:val="continuous"/>
          <w:pgSz w:w="15840" w:h="12240" w:orient="landscape"/>
          <w:pgMar w:top="1549" w:right="720" w:bottom="720" w:left="720" w:header="720" w:footer="0" w:gutter="0"/>
          <w:cols w:space="720"/>
          <w:titlePg/>
          <w:docGrid w:linePitch="360"/>
        </w:sectPr>
      </w:pPr>
    </w:p>
    <w:p w:rsidR="00B7734B" w:rsidRPr="005A0505" w:rsidRDefault="00B7734B" w:rsidP="00B7734B">
      <w:pPr>
        <w:pStyle w:val="NoSpacing"/>
        <w:rPr>
          <w:rFonts w:asciiTheme="majorHAnsi" w:hAnsiTheme="majorHAnsi"/>
        </w:rPr>
      </w:pPr>
      <w:r w:rsidRPr="005A0505">
        <w:rPr>
          <w:rFonts w:asciiTheme="majorHAnsi" w:hAnsiTheme="majorHAnsi"/>
          <w:b/>
        </w:rPr>
        <w:lastRenderedPageBreak/>
        <w:t>Content Area/Course:</w:t>
      </w:r>
      <w:r w:rsidRPr="005A0505">
        <w:rPr>
          <w:rFonts w:asciiTheme="majorHAnsi" w:hAnsiTheme="majorHAnsi"/>
        </w:rPr>
        <w:t xml:space="preserve"> E</w:t>
      </w:r>
      <w:r w:rsidR="00351577">
        <w:rPr>
          <w:rFonts w:asciiTheme="majorHAnsi" w:hAnsiTheme="majorHAnsi"/>
        </w:rPr>
        <w:t xml:space="preserve">nglish </w:t>
      </w:r>
      <w:r w:rsidRPr="005A0505">
        <w:rPr>
          <w:rFonts w:asciiTheme="majorHAnsi" w:hAnsiTheme="majorHAnsi"/>
        </w:rPr>
        <w:t>L</w:t>
      </w:r>
      <w:r w:rsidR="00351577">
        <w:rPr>
          <w:rFonts w:asciiTheme="majorHAnsi" w:hAnsiTheme="majorHAnsi"/>
        </w:rPr>
        <w:t xml:space="preserve">anguage </w:t>
      </w:r>
      <w:r w:rsidRPr="005A0505">
        <w:rPr>
          <w:rFonts w:asciiTheme="majorHAnsi" w:hAnsiTheme="majorHAnsi"/>
        </w:rPr>
        <w:t>A</w:t>
      </w:r>
      <w:r w:rsidR="00351577">
        <w:rPr>
          <w:rFonts w:asciiTheme="majorHAnsi" w:hAnsiTheme="majorHAnsi"/>
        </w:rPr>
        <w:t>rts,</w:t>
      </w:r>
      <w:r w:rsidRPr="005A0505">
        <w:rPr>
          <w:rFonts w:asciiTheme="majorHAnsi" w:hAnsiTheme="majorHAnsi"/>
        </w:rPr>
        <w:t xml:space="preserve"> Grade 11</w:t>
      </w:r>
    </w:p>
    <w:p w:rsidR="00B7734B" w:rsidRPr="005A0505" w:rsidRDefault="00B7734B" w:rsidP="00B00984">
      <w:pPr>
        <w:pStyle w:val="NoSpacing"/>
        <w:outlineLvl w:val="0"/>
        <w:rPr>
          <w:rFonts w:asciiTheme="majorHAnsi" w:hAnsiTheme="majorHAnsi"/>
        </w:rPr>
      </w:pPr>
      <w:r w:rsidRPr="005A0505">
        <w:rPr>
          <w:rFonts w:asciiTheme="majorHAnsi" w:hAnsiTheme="majorHAnsi"/>
          <w:b/>
        </w:rPr>
        <w:t>Unit:</w:t>
      </w:r>
      <w:r w:rsidRPr="005A0505">
        <w:rPr>
          <w:rFonts w:asciiTheme="majorHAnsi" w:hAnsiTheme="majorHAnsi"/>
        </w:rPr>
        <w:t xml:space="preserve"> </w:t>
      </w:r>
      <w:r w:rsidRPr="00351577">
        <w:rPr>
          <w:rFonts w:asciiTheme="majorHAnsi" w:hAnsiTheme="majorHAnsi"/>
        </w:rPr>
        <w:t>Nostalgia</w:t>
      </w:r>
    </w:p>
    <w:p w:rsidR="00B7734B" w:rsidRPr="005A0505" w:rsidRDefault="00B7734B" w:rsidP="00B7734B">
      <w:pPr>
        <w:pStyle w:val="NoSpacing"/>
        <w:rPr>
          <w:rFonts w:asciiTheme="majorHAnsi" w:hAnsiTheme="majorHAnsi"/>
          <w:b/>
        </w:rPr>
      </w:pPr>
      <w:r w:rsidRPr="005A0505">
        <w:rPr>
          <w:rFonts w:asciiTheme="majorHAnsi" w:hAnsiTheme="majorHAnsi"/>
          <w:b/>
        </w:rPr>
        <w:t xml:space="preserve">Lesson 5: </w:t>
      </w:r>
      <w:r w:rsidRPr="005A0505">
        <w:rPr>
          <w:rFonts w:asciiTheme="majorHAnsi" w:hAnsiTheme="majorHAnsi" w:cs="Arial"/>
        </w:rPr>
        <w:t>Nostalgia in Memoir (Autobiography)</w:t>
      </w:r>
      <w:r w:rsidRPr="005A0505">
        <w:rPr>
          <w:rFonts w:asciiTheme="majorHAnsi" w:hAnsiTheme="majorHAnsi"/>
          <w:b/>
        </w:rPr>
        <w:t xml:space="preserve"> </w:t>
      </w:r>
    </w:p>
    <w:p w:rsidR="00B7734B" w:rsidRPr="005A0505" w:rsidRDefault="00B7734B" w:rsidP="00B7734B">
      <w:pPr>
        <w:pStyle w:val="NoSpacing"/>
        <w:rPr>
          <w:rFonts w:asciiTheme="majorHAnsi" w:hAnsiTheme="majorHAnsi"/>
        </w:rPr>
      </w:pPr>
      <w:r w:rsidRPr="005A0505">
        <w:rPr>
          <w:rFonts w:asciiTheme="majorHAnsi" w:hAnsiTheme="majorHAnsi"/>
          <w:b/>
        </w:rPr>
        <w:t xml:space="preserve">Time: </w:t>
      </w:r>
      <w:r w:rsidRPr="005A0505">
        <w:rPr>
          <w:rFonts w:asciiTheme="majorHAnsi" w:hAnsiTheme="majorHAnsi"/>
        </w:rPr>
        <w:t>90 minutes</w:t>
      </w:r>
      <w:r w:rsidR="005F51E3">
        <w:rPr>
          <w:rFonts w:asciiTheme="majorHAnsi" w:hAnsiTheme="majorHAnsi"/>
        </w:rPr>
        <w:t xml:space="preserve"> over 2 days (two</w:t>
      </w:r>
      <w:r w:rsidR="00351577">
        <w:rPr>
          <w:rFonts w:asciiTheme="majorHAnsi" w:hAnsiTheme="majorHAnsi"/>
        </w:rPr>
        <w:t xml:space="preserve"> 45-minutes classes)</w:t>
      </w:r>
    </w:p>
    <w:p w:rsidR="00B7734B" w:rsidRPr="005A0505" w:rsidRDefault="00B7734B" w:rsidP="00B7734B">
      <w:pPr>
        <w:pStyle w:val="NoSpacing"/>
        <w:rPr>
          <w:rFonts w:asciiTheme="majorHAnsi" w:hAnsiTheme="majorHAnsi"/>
        </w:rPr>
      </w:pPr>
    </w:p>
    <w:p w:rsidR="00351577" w:rsidRDefault="00B7734B" w:rsidP="00B00984">
      <w:pPr>
        <w:pStyle w:val="NoSpacing"/>
        <w:outlineLvl w:val="0"/>
        <w:rPr>
          <w:rFonts w:asciiTheme="majorHAnsi" w:hAnsiTheme="majorHAnsi"/>
          <w:b/>
        </w:rPr>
      </w:pPr>
      <w:r w:rsidRPr="005A0505">
        <w:rPr>
          <w:rFonts w:asciiTheme="majorHAnsi" w:hAnsiTheme="majorHAnsi"/>
          <w:b/>
        </w:rPr>
        <w:t>By the end of this lesson students will know and be able to:</w:t>
      </w:r>
    </w:p>
    <w:p w:rsidR="00B7734B" w:rsidRPr="005A0505" w:rsidRDefault="00B7734B" w:rsidP="00B7734B">
      <w:pPr>
        <w:pStyle w:val="NoSpacing"/>
        <w:rPr>
          <w:rFonts w:asciiTheme="majorHAnsi" w:hAnsiTheme="majorHAnsi"/>
          <w:b/>
        </w:rPr>
      </w:pPr>
      <w:r w:rsidRPr="005A0505">
        <w:rPr>
          <w:rFonts w:asciiTheme="majorHAnsi" w:hAnsiTheme="majorHAnsi"/>
          <w:b/>
        </w:rPr>
        <w:t xml:space="preserve"> </w:t>
      </w:r>
    </w:p>
    <w:p w:rsidR="00B7734B" w:rsidRPr="005A0505" w:rsidRDefault="00B7734B" w:rsidP="00420E32">
      <w:pPr>
        <w:pStyle w:val="NoSpacing"/>
        <w:numPr>
          <w:ilvl w:val="0"/>
          <w:numId w:val="50"/>
        </w:numPr>
        <w:ind w:left="360"/>
        <w:rPr>
          <w:rFonts w:asciiTheme="majorHAnsi" w:hAnsiTheme="majorHAnsi"/>
        </w:rPr>
      </w:pPr>
      <w:r>
        <w:rPr>
          <w:rFonts w:asciiTheme="majorHAnsi" w:hAnsiTheme="majorHAnsi"/>
        </w:rPr>
        <w:t>D</w:t>
      </w:r>
      <w:r w:rsidRPr="005A0505">
        <w:rPr>
          <w:rFonts w:asciiTheme="majorHAnsi" w:hAnsiTheme="majorHAnsi"/>
        </w:rPr>
        <w:t>iscern and describe contrasts used to structure and develop themes in a nonfiction text.</w:t>
      </w:r>
    </w:p>
    <w:p w:rsidR="00B7734B" w:rsidRPr="005A0505" w:rsidRDefault="00B7734B" w:rsidP="00420E32">
      <w:pPr>
        <w:pStyle w:val="NoSpacing"/>
        <w:numPr>
          <w:ilvl w:val="0"/>
          <w:numId w:val="50"/>
        </w:numPr>
        <w:ind w:left="360"/>
        <w:rPr>
          <w:rFonts w:asciiTheme="majorHAnsi" w:hAnsiTheme="majorHAnsi"/>
        </w:rPr>
      </w:pPr>
      <w:r>
        <w:rPr>
          <w:rFonts w:asciiTheme="majorHAnsi" w:hAnsiTheme="majorHAnsi"/>
        </w:rPr>
        <w:t>E</w:t>
      </w:r>
      <w:r w:rsidRPr="005A0505">
        <w:rPr>
          <w:rFonts w:asciiTheme="majorHAnsi" w:hAnsiTheme="majorHAnsi"/>
        </w:rPr>
        <w:t>xplain the relationship between language and identity in “Aria” and cite evidence from the text to support their interpretations.</w:t>
      </w:r>
    </w:p>
    <w:p w:rsidR="00B7734B" w:rsidRPr="005A0505" w:rsidRDefault="00B7734B" w:rsidP="00B7734B">
      <w:pPr>
        <w:pStyle w:val="NoSpacing"/>
        <w:ind w:left="360"/>
        <w:rPr>
          <w:rFonts w:asciiTheme="majorHAnsi" w:hAnsiTheme="majorHAnsi"/>
        </w:rPr>
      </w:pPr>
    </w:p>
    <w:p w:rsidR="00B7734B" w:rsidRDefault="00B7734B" w:rsidP="00B00984">
      <w:pPr>
        <w:pStyle w:val="NoSpacing"/>
        <w:outlineLvl w:val="0"/>
        <w:rPr>
          <w:rFonts w:asciiTheme="majorHAnsi" w:hAnsiTheme="majorHAnsi"/>
          <w:b/>
        </w:rPr>
      </w:pPr>
      <w:r w:rsidRPr="005A0505">
        <w:rPr>
          <w:rFonts w:asciiTheme="majorHAnsi" w:hAnsiTheme="majorHAnsi"/>
          <w:b/>
        </w:rPr>
        <w:t xml:space="preserve">Essential Question(s) addressed in this lesson: </w:t>
      </w:r>
    </w:p>
    <w:p w:rsidR="00351577" w:rsidRDefault="00351577" w:rsidP="00B7734B">
      <w:pPr>
        <w:pStyle w:val="NoSpacing"/>
        <w:rPr>
          <w:rFonts w:asciiTheme="majorHAnsi" w:hAnsiTheme="majorHAnsi"/>
          <w:b/>
        </w:rPr>
      </w:pPr>
    </w:p>
    <w:p w:rsidR="00B7734B" w:rsidRPr="00B7734B" w:rsidRDefault="00B7734B" w:rsidP="00B00984">
      <w:pPr>
        <w:pStyle w:val="ListParagraph"/>
        <w:tabs>
          <w:tab w:val="left" w:pos="4950"/>
        </w:tabs>
        <w:ind w:left="0"/>
        <w:outlineLvl w:val="0"/>
        <w:rPr>
          <w:rFonts w:asciiTheme="majorHAnsi" w:hAnsiTheme="majorHAnsi"/>
        </w:rPr>
      </w:pPr>
      <w:r w:rsidRPr="00B7734B">
        <w:rPr>
          <w:rFonts w:asciiTheme="majorHAnsi" w:hAnsiTheme="majorHAnsi"/>
        </w:rPr>
        <w:t>Q3. What attributes make a piece of writing nostalgic?</w:t>
      </w:r>
    </w:p>
    <w:p w:rsidR="00B7734B" w:rsidRPr="005A0505" w:rsidRDefault="00B7734B" w:rsidP="00B7734B">
      <w:pPr>
        <w:pStyle w:val="ListParagraph"/>
        <w:tabs>
          <w:tab w:val="left" w:pos="4950"/>
        </w:tabs>
        <w:ind w:left="0"/>
        <w:rPr>
          <w:rFonts w:asciiTheme="majorHAnsi" w:hAnsiTheme="majorHAnsi"/>
        </w:rPr>
      </w:pPr>
      <w:r w:rsidRPr="005A0505">
        <w:rPr>
          <w:rFonts w:asciiTheme="majorHAnsi" w:hAnsiTheme="majorHAnsi"/>
        </w:rPr>
        <w:t>Q4. What tools do writers u</w:t>
      </w:r>
      <w:r>
        <w:rPr>
          <w:rFonts w:asciiTheme="majorHAnsi" w:hAnsiTheme="majorHAnsi"/>
        </w:rPr>
        <w:t>se to create nostalgic effects?</w:t>
      </w:r>
    </w:p>
    <w:p w:rsidR="00B7734B" w:rsidRDefault="00B7734B" w:rsidP="00B00984">
      <w:pPr>
        <w:pStyle w:val="NoSpacing"/>
        <w:outlineLvl w:val="0"/>
        <w:rPr>
          <w:rFonts w:asciiTheme="majorHAnsi" w:hAnsiTheme="majorHAnsi"/>
          <w:b/>
        </w:rPr>
      </w:pPr>
      <w:r w:rsidRPr="005A0505">
        <w:rPr>
          <w:rFonts w:asciiTheme="majorHAnsi" w:hAnsiTheme="majorHAnsi"/>
          <w:b/>
        </w:rPr>
        <w:t>Standard(s)/Unit Goal(s) to be addressed in this lesson:</w:t>
      </w:r>
    </w:p>
    <w:p w:rsidR="00351577" w:rsidRPr="005A0505" w:rsidRDefault="00351577" w:rsidP="00B7734B">
      <w:pPr>
        <w:pStyle w:val="NoSpacing"/>
        <w:rPr>
          <w:rFonts w:asciiTheme="majorHAnsi" w:hAnsiTheme="majorHAnsi"/>
          <w:b/>
        </w:rPr>
      </w:pPr>
    </w:p>
    <w:p w:rsidR="00B7734B" w:rsidRPr="00351577" w:rsidRDefault="00B7734B" w:rsidP="00B7734B">
      <w:pPr>
        <w:pStyle w:val="NoSpacing"/>
        <w:rPr>
          <w:rFonts w:asciiTheme="majorHAnsi" w:hAnsiTheme="majorHAnsi"/>
          <w:sz w:val="21"/>
          <w:szCs w:val="21"/>
        </w:rPr>
      </w:pPr>
      <w:r w:rsidRPr="00351577">
        <w:rPr>
          <w:rFonts w:asciiTheme="majorHAnsi" w:hAnsiTheme="majorHAnsi"/>
          <w:sz w:val="21"/>
          <w:szCs w:val="21"/>
        </w:rPr>
        <w:t>CCSS.ELA-Literacy.</w:t>
      </w:r>
      <w:r w:rsidRPr="00351577">
        <w:rPr>
          <w:rFonts w:asciiTheme="majorHAnsi" w:hAnsiTheme="majorHAnsi"/>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sidR="00B7734B" w:rsidRPr="005A0505" w:rsidRDefault="00B7734B" w:rsidP="00B7734B">
      <w:pPr>
        <w:pStyle w:val="NoSpacing"/>
        <w:rPr>
          <w:rFonts w:asciiTheme="majorHAnsi" w:hAnsiTheme="majorHAnsi"/>
        </w:rPr>
      </w:pPr>
      <w:r w:rsidRPr="00351577">
        <w:rPr>
          <w:rFonts w:asciiTheme="majorHAnsi" w:hAnsiTheme="majorHAnsi"/>
          <w:sz w:val="21"/>
          <w:szCs w:val="21"/>
        </w:rPr>
        <w:t>CCSS.ELA-Literacy.</w:t>
      </w:r>
      <w:r w:rsidRPr="00351577">
        <w:rPr>
          <w:rFonts w:asciiTheme="majorHAnsi" w:hAnsiTheme="majorHAnsi"/>
        </w:rPr>
        <w:t>L.11-12.5 Demonstrate understanding of figurative language, word relationships, and nuances</w:t>
      </w:r>
      <w:r w:rsidRPr="005A0505">
        <w:rPr>
          <w:rFonts w:asciiTheme="majorHAnsi" w:hAnsiTheme="majorHAnsi"/>
        </w:rPr>
        <w:t xml:space="preserve"> in word meanings.</w:t>
      </w:r>
    </w:p>
    <w:p w:rsidR="005F450C" w:rsidRDefault="005F450C" w:rsidP="0042685A">
      <w:pPr>
        <w:pStyle w:val="NoSpacing"/>
        <w:rPr>
          <w:rFonts w:asciiTheme="majorHAnsi" w:hAnsiTheme="majorHAnsi"/>
          <w:u w:val="single"/>
        </w:rPr>
      </w:pPr>
    </w:p>
    <w:p w:rsidR="0042685A" w:rsidRPr="00351577" w:rsidRDefault="0042685A" w:rsidP="00B00984">
      <w:pPr>
        <w:pStyle w:val="NoSpacing"/>
        <w:outlineLvl w:val="0"/>
        <w:rPr>
          <w:rFonts w:asciiTheme="majorHAnsi" w:hAnsiTheme="majorHAnsi"/>
          <w:u w:val="single"/>
        </w:rPr>
      </w:pPr>
      <w:r w:rsidRPr="00351577">
        <w:rPr>
          <w:rFonts w:asciiTheme="majorHAnsi" w:hAnsiTheme="majorHAnsi"/>
          <w:u w:val="single"/>
        </w:rPr>
        <w:t>Instructional Tips/Str</w:t>
      </w:r>
      <w:r w:rsidR="00351577">
        <w:rPr>
          <w:rFonts w:asciiTheme="majorHAnsi" w:hAnsiTheme="majorHAnsi"/>
          <w:u w:val="single"/>
        </w:rPr>
        <w:t>ategies/Suggestions for Teacher</w:t>
      </w:r>
    </w:p>
    <w:p w:rsidR="0042685A" w:rsidRPr="0042685A" w:rsidRDefault="0042685A" w:rsidP="00420E32">
      <w:pPr>
        <w:pStyle w:val="NoSpacing"/>
        <w:numPr>
          <w:ilvl w:val="0"/>
          <w:numId w:val="53"/>
        </w:numPr>
        <w:ind w:left="360"/>
        <w:rPr>
          <w:rFonts w:asciiTheme="majorHAnsi" w:hAnsiTheme="majorHAnsi"/>
        </w:rPr>
      </w:pPr>
      <w:r w:rsidRPr="0042685A">
        <w:rPr>
          <w:rFonts w:asciiTheme="majorHAnsi" w:hAnsiTheme="majorHAnsi"/>
        </w:rPr>
        <w:t>Although the Rodriguez text is not overly complex in its use of language, it is nuanced, sophisticated, and multi-layered in ways that may leave students confused. Rodriguez mixes genres, slides between past and present, uses text features to convey meaning, a</w:t>
      </w:r>
      <w:r w:rsidR="00351577">
        <w:rPr>
          <w:rFonts w:asciiTheme="majorHAnsi" w:hAnsiTheme="majorHAnsi"/>
        </w:rPr>
        <w:t xml:space="preserve">nd </w:t>
      </w:r>
      <w:r w:rsidR="00351577">
        <w:rPr>
          <w:rFonts w:asciiTheme="majorHAnsi" w:hAnsiTheme="majorHAnsi"/>
        </w:rPr>
        <w:lastRenderedPageBreak/>
        <w:t>above all focuses on sound. Thus, c</w:t>
      </w:r>
      <w:r w:rsidRPr="0042685A">
        <w:rPr>
          <w:rFonts w:asciiTheme="majorHAnsi" w:hAnsiTheme="majorHAnsi"/>
        </w:rPr>
        <w:t>lose reading of the text with guidance from the teacher is essential. The teacher should read sections of the chapter aloud—perhaps in several segments</w:t>
      </w:r>
      <w:r w:rsidR="00351577">
        <w:rPr>
          <w:rFonts w:asciiTheme="majorHAnsi" w:hAnsiTheme="majorHAnsi"/>
        </w:rPr>
        <w:t xml:space="preserve"> --</w:t>
      </w:r>
      <w:r w:rsidRPr="0042685A">
        <w:rPr>
          <w:rFonts w:asciiTheme="majorHAnsi" w:hAnsiTheme="majorHAnsi"/>
        </w:rPr>
        <w:t xml:space="preserve"> if students need frequent support.    </w:t>
      </w:r>
    </w:p>
    <w:p w:rsidR="0042685A" w:rsidRDefault="0042685A" w:rsidP="00420E32">
      <w:pPr>
        <w:pStyle w:val="NoSpacing"/>
        <w:numPr>
          <w:ilvl w:val="0"/>
          <w:numId w:val="53"/>
        </w:numPr>
        <w:ind w:left="360"/>
        <w:rPr>
          <w:rFonts w:asciiTheme="majorHAnsi" w:hAnsiTheme="majorHAnsi"/>
        </w:rPr>
      </w:pPr>
      <w:r w:rsidRPr="005A0505">
        <w:rPr>
          <w:rFonts w:asciiTheme="majorHAnsi" w:hAnsiTheme="majorHAnsi"/>
        </w:rPr>
        <w:t>The lesson includes considerable scaffolding for the first part of the reading and gives students more independence after they have some acquaintance with the t</w:t>
      </w:r>
      <w:r w:rsidRPr="0042685A">
        <w:rPr>
          <w:rFonts w:asciiTheme="majorHAnsi" w:hAnsiTheme="majorHAnsi"/>
        </w:rPr>
        <w:t>ext.</w:t>
      </w:r>
    </w:p>
    <w:p w:rsidR="00351577" w:rsidRDefault="00351577" w:rsidP="00420E32">
      <w:pPr>
        <w:pStyle w:val="NoSpacing"/>
        <w:numPr>
          <w:ilvl w:val="0"/>
          <w:numId w:val="53"/>
        </w:numPr>
        <w:ind w:left="360"/>
        <w:rPr>
          <w:rFonts w:asciiTheme="majorHAnsi" w:hAnsiTheme="majorHAnsi"/>
        </w:rPr>
      </w:pPr>
      <w:r w:rsidRPr="00351577">
        <w:rPr>
          <w:rFonts w:asciiTheme="majorHAnsi" w:hAnsiTheme="majorHAnsi"/>
        </w:rPr>
        <w:t xml:space="preserve">An understanding of the term </w:t>
      </w:r>
      <w:r w:rsidRPr="00351577">
        <w:rPr>
          <w:rFonts w:asciiTheme="majorHAnsi" w:hAnsiTheme="majorHAnsi"/>
          <w:i/>
        </w:rPr>
        <w:t>aria</w:t>
      </w:r>
      <w:r w:rsidRPr="00351577">
        <w:rPr>
          <w:rFonts w:asciiTheme="majorHAnsi" w:hAnsiTheme="majorHAnsi"/>
        </w:rPr>
        <w:t xml:space="preserve"> and some background knowledge of the bilingual education controversy would be helpful, but since most students are unlikely to be familiar with either, the teacher should plan to introduce them to the class.</w:t>
      </w:r>
    </w:p>
    <w:p w:rsidR="00351577" w:rsidRPr="00351577" w:rsidRDefault="00351577" w:rsidP="00420E32">
      <w:pPr>
        <w:pStyle w:val="NoSpacing"/>
        <w:numPr>
          <w:ilvl w:val="0"/>
          <w:numId w:val="53"/>
        </w:numPr>
        <w:ind w:left="360"/>
        <w:rPr>
          <w:rFonts w:asciiTheme="majorHAnsi" w:hAnsiTheme="majorHAnsi"/>
        </w:rPr>
      </w:pPr>
      <w:r w:rsidRPr="00351577">
        <w:rPr>
          <w:rFonts w:asciiTheme="majorHAnsi" w:hAnsiTheme="majorHAnsi"/>
          <w:bCs/>
        </w:rPr>
        <w:t xml:space="preserve">Targeted </w:t>
      </w:r>
      <w:r w:rsidR="001E54B3">
        <w:rPr>
          <w:rFonts w:asciiTheme="majorHAnsi" w:hAnsiTheme="majorHAnsi"/>
          <w:bCs/>
        </w:rPr>
        <w:t>a</w:t>
      </w:r>
      <w:r w:rsidRPr="00351577">
        <w:rPr>
          <w:rFonts w:asciiTheme="majorHAnsi" w:hAnsiTheme="majorHAnsi"/>
          <w:bCs/>
        </w:rPr>
        <w:t xml:space="preserve">cademic </w:t>
      </w:r>
      <w:r w:rsidR="001E54B3">
        <w:rPr>
          <w:rFonts w:asciiTheme="majorHAnsi" w:hAnsiTheme="majorHAnsi"/>
          <w:bCs/>
        </w:rPr>
        <w:t>l</w:t>
      </w:r>
      <w:r w:rsidRPr="00351577">
        <w:rPr>
          <w:rFonts w:asciiTheme="majorHAnsi" w:hAnsiTheme="majorHAnsi"/>
          <w:bCs/>
        </w:rPr>
        <w:t xml:space="preserve">anguage: </w:t>
      </w:r>
      <w:r w:rsidRPr="00351577">
        <w:rPr>
          <w:rFonts w:asciiTheme="majorHAnsi" w:hAnsiTheme="majorHAnsi"/>
          <w:bCs/>
          <w:i/>
        </w:rPr>
        <w:t>aria</w:t>
      </w:r>
      <w:r w:rsidRPr="00351577">
        <w:rPr>
          <w:rFonts w:asciiTheme="majorHAnsi" w:hAnsiTheme="majorHAnsi"/>
          <w:bCs/>
        </w:rPr>
        <w:t xml:space="preserve">, </w:t>
      </w:r>
      <w:r w:rsidRPr="00351577">
        <w:rPr>
          <w:rFonts w:asciiTheme="majorHAnsi" w:hAnsiTheme="majorHAnsi"/>
          <w:bCs/>
          <w:i/>
        </w:rPr>
        <w:t>bilingual education</w:t>
      </w:r>
      <w:r w:rsidRPr="00351577">
        <w:rPr>
          <w:rFonts w:asciiTheme="majorHAnsi" w:hAnsiTheme="majorHAnsi"/>
          <w:bCs/>
        </w:rPr>
        <w:t xml:space="preserve">, </w:t>
      </w:r>
      <w:r w:rsidRPr="00351577">
        <w:rPr>
          <w:rFonts w:asciiTheme="majorHAnsi" w:hAnsiTheme="majorHAnsi"/>
          <w:bCs/>
          <w:i/>
        </w:rPr>
        <w:t>gringo</w:t>
      </w:r>
      <w:r w:rsidRPr="00351577">
        <w:rPr>
          <w:rFonts w:asciiTheme="majorHAnsi" w:hAnsiTheme="majorHAnsi"/>
          <w:bCs/>
        </w:rPr>
        <w:t xml:space="preserve">, </w:t>
      </w:r>
      <w:r w:rsidRPr="00351577">
        <w:rPr>
          <w:rFonts w:asciiTheme="majorHAnsi" w:hAnsiTheme="majorHAnsi"/>
          <w:bCs/>
          <w:i/>
        </w:rPr>
        <w:t>intimacy</w:t>
      </w:r>
      <w:r w:rsidRPr="00351577">
        <w:rPr>
          <w:rFonts w:asciiTheme="majorHAnsi" w:hAnsiTheme="majorHAnsi"/>
          <w:bCs/>
        </w:rPr>
        <w:t>,</w:t>
      </w:r>
      <w:r w:rsidRPr="00351577">
        <w:rPr>
          <w:rFonts w:asciiTheme="majorHAnsi" w:hAnsiTheme="majorHAnsi"/>
          <w:bCs/>
          <w:i/>
        </w:rPr>
        <w:t xml:space="preserve"> intrinsically</w:t>
      </w:r>
      <w:r w:rsidRPr="00351577">
        <w:rPr>
          <w:rFonts w:asciiTheme="majorHAnsi" w:hAnsiTheme="majorHAnsi"/>
          <w:bCs/>
        </w:rPr>
        <w:t xml:space="preserve">, </w:t>
      </w:r>
      <w:r w:rsidRPr="00351577">
        <w:rPr>
          <w:rFonts w:asciiTheme="majorHAnsi" w:hAnsiTheme="majorHAnsi"/>
          <w:bCs/>
          <w:i/>
        </w:rPr>
        <w:t>anglicizing</w:t>
      </w:r>
      <w:r w:rsidRPr="00351577">
        <w:rPr>
          <w:rFonts w:asciiTheme="majorHAnsi" w:hAnsiTheme="majorHAnsi"/>
          <w:bCs/>
        </w:rPr>
        <w:t xml:space="preserve"> </w:t>
      </w:r>
    </w:p>
    <w:p w:rsidR="00351577" w:rsidRPr="0042685A" w:rsidRDefault="00351577" w:rsidP="00351577">
      <w:pPr>
        <w:pStyle w:val="NoSpacing"/>
        <w:rPr>
          <w:rFonts w:asciiTheme="majorHAnsi" w:hAnsiTheme="majorHAnsi"/>
        </w:rPr>
      </w:pPr>
    </w:p>
    <w:p w:rsidR="00351577" w:rsidRPr="00351577" w:rsidRDefault="00351577" w:rsidP="00B00984">
      <w:pPr>
        <w:pStyle w:val="NoSpacing"/>
        <w:outlineLvl w:val="0"/>
        <w:rPr>
          <w:rFonts w:asciiTheme="majorHAnsi" w:hAnsiTheme="majorHAnsi"/>
        </w:rPr>
      </w:pPr>
      <w:r w:rsidRPr="00351577">
        <w:rPr>
          <w:rFonts w:asciiTheme="majorHAnsi" w:hAnsiTheme="majorHAnsi"/>
          <w:u w:val="single"/>
        </w:rPr>
        <w:t>Anticipated Student Preconceptions/Misconceptions</w:t>
      </w:r>
      <w:r w:rsidRPr="00351577">
        <w:rPr>
          <w:rFonts w:asciiTheme="majorHAnsi" w:hAnsiTheme="majorHAnsi"/>
        </w:rPr>
        <w:t xml:space="preserve"> </w:t>
      </w:r>
    </w:p>
    <w:p w:rsidR="00351577" w:rsidRPr="0042685A" w:rsidRDefault="00351577" w:rsidP="00420E32">
      <w:pPr>
        <w:pStyle w:val="NoSpacing"/>
        <w:numPr>
          <w:ilvl w:val="0"/>
          <w:numId w:val="52"/>
        </w:numPr>
        <w:ind w:left="360"/>
        <w:rPr>
          <w:rFonts w:asciiTheme="majorHAnsi" w:hAnsiTheme="majorHAnsi"/>
          <w:b/>
        </w:rPr>
      </w:pPr>
      <w:r w:rsidRPr="0042685A">
        <w:rPr>
          <w:rFonts w:asciiTheme="majorHAnsi" w:hAnsiTheme="majorHAnsi"/>
        </w:rPr>
        <w:t xml:space="preserve">Because Massachusetts bars </w:t>
      </w:r>
      <w:r>
        <w:rPr>
          <w:rFonts w:asciiTheme="majorHAnsi" w:hAnsiTheme="majorHAnsi"/>
        </w:rPr>
        <w:t xml:space="preserve">transitional </w:t>
      </w:r>
      <w:r w:rsidRPr="0042685A">
        <w:rPr>
          <w:rFonts w:asciiTheme="majorHAnsi" w:hAnsiTheme="majorHAnsi"/>
        </w:rPr>
        <w:t xml:space="preserve">bilingual education, students may have difficulty understanding the controversy </w:t>
      </w:r>
      <w:r>
        <w:rPr>
          <w:rFonts w:asciiTheme="majorHAnsi" w:hAnsiTheme="majorHAnsi"/>
        </w:rPr>
        <w:t>over</w:t>
      </w:r>
      <w:r w:rsidRPr="0042685A">
        <w:rPr>
          <w:rFonts w:asciiTheme="majorHAnsi" w:hAnsiTheme="majorHAnsi"/>
        </w:rPr>
        <w:t xml:space="preserve"> bilingual education. Provide some background information. </w:t>
      </w:r>
    </w:p>
    <w:p w:rsidR="00351577" w:rsidRPr="0042685A" w:rsidRDefault="00351577" w:rsidP="00420E32">
      <w:pPr>
        <w:pStyle w:val="NoSpacing"/>
        <w:numPr>
          <w:ilvl w:val="0"/>
          <w:numId w:val="52"/>
        </w:numPr>
        <w:ind w:left="360"/>
        <w:rPr>
          <w:rFonts w:asciiTheme="majorHAnsi" w:hAnsiTheme="majorHAnsi"/>
          <w:b/>
        </w:rPr>
      </w:pPr>
      <w:r w:rsidRPr="0042685A">
        <w:rPr>
          <w:rFonts w:asciiTheme="majorHAnsi" w:hAnsiTheme="majorHAnsi"/>
        </w:rPr>
        <w:t xml:space="preserve">Students may also have difficulty recognizing that an autobiographical text can be an </w:t>
      </w:r>
      <w:r w:rsidRPr="0042685A">
        <w:rPr>
          <w:rFonts w:asciiTheme="majorHAnsi" w:hAnsiTheme="majorHAnsi"/>
          <w:i/>
        </w:rPr>
        <w:t>argument</w:t>
      </w:r>
      <w:r w:rsidRPr="0042685A">
        <w:rPr>
          <w:rFonts w:asciiTheme="majorHAnsi" w:hAnsiTheme="majorHAnsi"/>
        </w:rPr>
        <w:t>. Explain how this genre can include argumentative features. Provide examples, if possible.</w:t>
      </w:r>
    </w:p>
    <w:p w:rsidR="00351577" w:rsidRDefault="00351577" w:rsidP="00351577">
      <w:pPr>
        <w:pStyle w:val="NoSpacing"/>
        <w:rPr>
          <w:rFonts w:asciiTheme="majorHAnsi" w:hAnsiTheme="majorHAnsi"/>
          <w:b/>
        </w:rPr>
      </w:pPr>
    </w:p>
    <w:p w:rsidR="00351577" w:rsidRPr="00351577" w:rsidRDefault="00351577" w:rsidP="00B00984">
      <w:pPr>
        <w:pStyle w:val="NoSpacing"/>
        <w:outlineLvl w:val="0"/>
        <w:rPr>
          <w:rFonts w:asciiTheme="majorHAnsi" w:hAnsiTheme="majorHAnsi"/>
          <w:u w:val="single"/>
        </w:rPr>
      </w:pPr>
      <w:r w:rsidRPr="00351577">
        <w:rPr>
          <w:rFonts w:asciiTheme="majorHAnsi" w:hAnsiTheme="majorHAnsi"/>
          <w:u w:val="single"/>
        </w:rPr>
        <w:t xml:space="preserve">What students should know and be able to </w:t>
      </w:r>
      <w:r>
        <w:rPr>
          <w:rFonts w:asciiTheme="majorHAnsi" w:hAnsiTheme="majorHAnsi"/>
          <w:u w:val="single"/>
        </w:rPr>
        <w:t>do before starting this lesson</w:t>
      </w:r>
    </w:p>
    <w:p w:rsidR="00351577" w:rsidRPr="005A0505" w:rsidRDefault="00351577" w:rsidP="00420E32">
      <w:pPr>
        <w:pStyle w:val="NoSpacing"/>
        <w:numPr>
          <w:ilvl w:val="0"/>
          <w:numId w:val="51"/>
        </w:numPr>
        <w:ind w:left="360"/>
        <w:rPr>
          <w:rFonts w:asciiTheme="majorHAnsi" w:hAnsiTheme="majorHAnsi"/>
          <w:b/>
        </w:rPr>
      </w:pPr>
      <w:r w:rsidRPr="005A0505">
        <w:rPr>
          <w:rFonts w:asciiTheme="majorHAnsi" w:hAnsiTheme="majorHAnsi"/>
        </w:rPr>
        <w:t>Students should be familiar with the purposes and basic conventions of autobiography.</w:t>
      </w:r>
      <w:r w:rsidRPr="005A0505">
        <w:rPr>
          <w:rFonts w:asciiTheme="majorHAnsi" w:hAnsiTheme="majorHAnsi"/>
          <w:b/>
        </w:rPr>
        <w:t xml:space="preserve"> </w:t>
      </w:r>
    </w:p>
    <w:p w:rsidR="00351577" w:rsidRDefault="00351577" w:rsidP="0042685A">
      <w:pPr>
        <w:pStyle w:val="NoSpacing"/>
        <w:rPr>
          <w:rFonts w:asciiTheme="majorHAnsi" w:hAnsiTheme="majorHAnsi"/>
          <w:b/>
        </w:rPr>
      </w:pPr>
    </w:p>
    <w:p w:rsidR="005F450C" w:rsidRDefault="005F450C">
      <w:pPr>
        <w:spacing w:after="0" w:line="240" w:lineRule="auto"/>
        <w:rPr>
          <w:rFonts w:asciiTheme="majorHAnsi" w:hAnsiTheme="majorHAnsi"/>
          <w:b/>
          <w:lang w:eastAsia="en-US"/>
        </w:rPr>
      </w:pPr>
      <w:r>
        <w:rPr>
          <w:rFonts w:asciiTheme="majorHAnsi" w:hAnsiTheme="majorHAnsi"/>
          <w:b/>
        </w:rPr>
        <w:br w:type="page"/>
      </w:r>
    </w:p>
    <w:p w:rsidR="0042685A" w:rsidRPr="005A0505" w:rsidRDefault="0042685A" w:rsidP="00B00984">
      <w:pPr>
        <w:pStyle w:val="NoSpacing"/>
        <w:outlineLvl w:val="0"/>
        <w:rPr>
          <w:rFonts w:asciiTheme="majorHAnsi" w:hAnsiTheme="majorHAnsi"/>
          <w:b/>
        </w:rPr>
      </w:pPr>
      <w:r w:rsidRPr="005A0505">
        <w:rPr>
          <w:rFonts w:asciiTheme="majorHAnsi" w:hAnsiTheme="majorHAnsi"/>
          <w:b/>
        </w:rPr>
        <w:lastRenderedPageBreak/>
        <w:t xml:space="preserve">Lesson </w:t>
      </w:r>
      <w:r w:rsidR="00351577">
        <w:rPr>
          <w:rFonts w:asciiTheme="majorHAnsi" w:hAnsiTheme="majorHAnsi"/>
          <w:b/>
        </w:rPr>
        <w:t>Sequence</w:t>
      </w:r>
    </w:p>
    <w:p w:rsidR="00351577" w:rsidRDefault="00351577" w:rsidP="0042685A">
      <w:pPr>
        <w:pStyle w:val="NoSpacing"/>
        <w:rPr>
          <w:rFonts w:asciiTheme="majorHAnsi" w:hAnsiTheme="majorHAnsi"/>
          <w:b/>
        </w:rPr>
      </w:pPr>
    </w:p>
    <w:p w:rsidR="0042685A" w:rsidRDefault="0042685A" w:rsidP="00B00984">
      <w:pPr>
        <w:pStyle w:val="NoSpacing"/>
        <w:outlineLvl w:val="0"/>
        <w:rPr>
          <w:rFonts w:asciiTheme="majorHAnsi" w:hAnsiTheme="majorHAnsi"/>
          <w:b/>
          <w:u w:val="single"/>
        </w:rPr>
      </w:pPr>
      <w:r w:rsidRPr="00351577">
        <w:rPr>
          <w:rFonts w:asciiTheme="majorHAnsi" w:hAnsiTheme="majorHAnsi"/>
          <w:b/>
          <w:u w:val="single"/>
        </w:rPr>
        <w:t>Day 1</w:t>
      </w:r>
    </w:p>
    <w:p w:rsidR="00351577" w:rsidRPr="00351577" w:rsidRDefault="00351577" w:rsidP="00351577">
      <w:pPr>
        <w:pStyle w:val="NoSpacing"/>
        <w:rPr>
          <w:rFonts w:asciiTheme="majorHAnsi" w:hAnsiTheme="majorHAnsi"/>
          <w:u w:val="single"/>
        </w:rPr>
      </w:pPr>
    </w:p>
    <w:p w:rsidR="00351577" w:rsidRPr="00351577" w:rsidRDefault="00351577" w:rsidP="00B00984">
      <w:pPr>
        <w:spacing w:after="0" w:line="240" w:lineRule="auto"/>
        <w:outlineLvl w:val="0"/>
        <w:rPr>
          <w:rFonts w:asciiTheme="majorHAnsi" w:hAnsiTheme="majorHAnsi"/>
          <w:b/>
        </w:rPr>
      </w:pPr>
      <w:r>
        <w:rPr>
          <w:rFonts w:asciiTheme="majorHAnsi" w:hAnsiTheme="majorHAnsi"/>
          <w:b/>
        </w:rPr>
        <w:t>Lesson Opening</w:t>
      </w:r>
    </w:p>
    <w:p w:rsidR="0042685A" w:rsidRDefault="001F1A49" w:rsidP="00420E32">
      <w:pPr>
        <w:pStyle w:val="ListParagraph"/>
        <w:numPr>
          <w:ilvl w:val="0"/>
          <w:numId w:val="5"/>
        </w:numPr>
        <w:spacing w:after="0" w:line="240" w:lineRule="auto"/>
        <w:rPr>
          <w:rFonts w:asciiTheme="majorHAnsi" w:hAnsiTheme="majorHAnsi"/>
        </w:rPr>
      </w:pPr>
      <w:r w:rsidRPr="00B7734B">
        <w:rPr>
          <w:rFonts w:asciiTheme="majorHAnsi" w:hAnsiTheme="majorHAnsi"/>
        </w:rPr>
        <w:t xml:space="preserve">As a warm-up activity, </w:t>
      </w:r>
      <w:r w:rsidR="00FA1B8B" w:rsidRPr="00B7734B">
        <w:rPr>
          <w:rFonts w:asciiTheme="majorHAnsi" w:hAnsiTheme="majorHAnsi"/>
        </w:rPr>
        <w:t>invite students to share their journal entries on the prompt</w:t>
      </w:r>
      <w:r w:rsidR="00351577">
        <w:rPr>
          <w:rFonts w:asciiTheme="majorHAnsi" w:hAnsiTheme="majorHAnsi"/>
        </w:rPr>
        <w:t>,</w:t>
      </w:r>
      <w:r w:rsidR="00FA1B8B" w:rsidRPr="00B7734B">
        <w:rPr>
          <w:rFonts w:asciiTheme="majorHAnsi" w:hAnsiTheme="majorHAnsi"/>
        </w:rPr>
        <w:t xml:space="preserve"> “How can a person be </w:t>
      </w:r>
      <w:r w:rsidR="00FA1B8B" w:rsidRPr="00B7734B">
        <w:rPr>
          <w:rFonts w:asciiTheme="majorHAnsi" w:hAnsiTheme="majorHAnsi"/>
          <w:i/>
        </w:rPr>
        <w:t>hungry</w:t>
      </w:r>
      <w:r w:rsidR="00FA1B8B" w:rsidRPr="00B7734B">
        <w:rPr>
          <w:rFonts w:asciiTheme="majorHAnsi" w:hAnsiTheme="majorHAnsi"/>
        </w:rPr>
        <w:t xml:space="preserve"> for the past?” and encourage them to think about past events they are “hungry” to recall.  </w:t>
      </w:r>
    </w:p>
    <w:p w:rsidR="00351577" w:rsidRDefault="00351577" w:rsidP="00351577">
      <w:pPr>
        <w:spacing w:after="0" w:line="240" w:lineRule="auto"/>
        <w:rPr>
          <w:rFonts w:asciiTheme="majorHAnsi" w:hAnsiTheme="majorHAnsi"/>
          <w:b/>
        </w:rPr>
      </w:pPr>
    </w:p>
    <w:p w:rsidR="00351577" w:rsidRPr="00351577" w:rsidRDefault="00351577" w:rsidP="00B00984">
      <w:pPr>
        <w:spacing w:after="0" w:line="240" w:lineRule="auto"/>
        <w:outlineLvl w:val="0"/>
        <w:rPr>
          <w:rFonts w:asciiTheme="majorHAnsi" w:hAnsiTheme="majorHAnsi"/>
          <w:b/>
        </w:rPr>
      </w:pPr>
      <w:r w:rsidRPr="00351577">
        <w:rPr>
          <w:rFonts w:asciiTheme="majorHAnsi" w:hAnsiTheme="majorHAnsi"/>
          <w:b/>
        </w:rPr>
        <w:t>During the Lesson</w:t>
      </w:r>
    </w:p>
    <w:p w:rsidR="0042685A" w:rsidRDefault="00351577" w:rsidP="00420E32">
      <w:pPr>
        <w:pStyle w:val="ListParagraph"/>
        <w:numPr>
          <w:ilvl w:val="0"/>
          <w:numId w:val="5"/>
        </w:numPr>
        <w:spacing w:after="0" w:line="240" w:lineRule="auto"/>
        <w:rPr>
          <w:rFonts w:asciiTheme="majorHAnsi" w:hAnsiTheme="majorHAnsi"/>
        </w:rPr>
      </w:pPr>
      <w:r>
        <w:rPr>
          <w:rFonts w:asciiTheme="majorHAnsi" w:hAnsiTheme="majorHAnsi"/>
        </w:rPr>
        <w:t>T</w:t>
      </w:r>
      <w:r w:rsidR="00FA1B8B" w:rsidRPr="00B7734B">
        <w:rPr>
          <w:rFonts w:asciiTheme="majorHAnsi" w:hAnsiTheme="majorHAnsi"/>
        </w:rPr>
        <w:t xml:space="preserve">hen introduce the </w:t>
      </w:r>
      <w:r w:rsidR="00FA1B8B" w:rsidRPr="00B7734B">
        <w:rPr>
          <w:rFonts w:asciiTheme="majorHAnsi" w:hAnsiTheme="majorHAnsi"/>
          <w:i/>
        </w:rPr>
        <w:t>Hunger of Memory: The Education of Richard Rodriguez</w:t>
      </w:r>
      <w:r w:rsidR="00FA1B8B" w:rsidRPr="00B7734B">
        <w:rPr>
          <w:rFonts w:asciiTheme="majorHAnsi" w:hAnsiTheme="majorHAnsi"/>
        </w:rPr>
        <w:t xml:space="preserve"> and </w:t>
      </w:r>
      <w:r w:rsidR="00BF2F05" w:rsidRPr="00B7734B">
        <w:rPr>
          <w:rFonts w:asciiTheme="majorHAnsi" w:hAnsiTheme="majorHAnsi"/>
        </w:rPr>
        <w:t xml:space="preserve">explain that students will read the first chapter, “Aria.”  </w:t>
      </w:r>
    </w:p>
    <w:p w:rsidR="0042685A" w:rsidRDefault="00BF2F05" w:rsidP="00420E32">
      <w:pPr>
        <w:pStyle w:val="ListParagraph"/>
        <w:numPr>
          <w:ilvl w:val="0"/>
          <w:numId w:val="5"/>
        </w:numPr>
        <w:spacing w:line="240" w:lineRule="auto"/>
        <w:rPr>
          <w:rFonts w:asciiTheme="majorHAnsi" w:hAnsiTheme="majorHAnsi"/>
        </w:rPr>
      </w:pPr>
      <w:r w:rsidRPr="00B7734B">
        <w:rPr>
          <w:rFonts w:asciiTheme="majorHAnsi" w:hAnsiTheme="majorHAnsi"/>
        </w:rPr>
        <w:t xml:space="preserve">At this point it is sufficient to provide (or as a student to look up) the dictionary definition of </w:t>
      </w:r>
      <w:r w:rsidRPr="00B7734B">
        <w:rPr>
          <w:rFonts w:asciiTheme="majorHAnsi" w:hAnsiTheme="majorHAnsi"/>
          <w:i/>
        </w:rPr>
        <w:t>aria</w:t>
      </w:r>
      <w:r w:rsidR="00852C3C">
        <w:rPr>
          <w:rFonts w:asciiTheme="majorHAnsi" w:hAnsiTheme="majorHAnsi"/>
          <w:i/>
        </w:rPr>
        <w:t xml:space="preserve"> </w:t>
      </w:r>
      <w:r w:rsidR="00852C3C" w:rsidRPr="00852C3C">
        <w:rPr>
          <w:rFonts w:asciiTheme="majorHAnsi" w:hAnsiTheme="majorHAnsi"/>
        </w:rPr>
        <w:t>(</w:t>
      </w:r>
      <w:r w:rsidR="00852C3C">
        <w:rPr>
          <w:rFonts w:asciiTheme="majorHAnsi" w:hAnsiTheme="majorHAnsi"/>
        </w:rPr>
        <w:t>i.e.</w:t>
      </w:r>
      <w:r w:rsidRPr="00B7734B">
        <w:rPr>
          <w:rFonts w:asciiTheme="majorHAnsi" w:hAnsiTheme="majorHAnsi"/>
        </w:rPr>
        <w:t xml:space="preserve">, “any expressive melody usually, but not always, performed by a singer; a self-contained piece for one voice, normally part of a longer work [opera].” </w:t>
      </w:r>
      <w:r w:rsidR="00852C3C">
        <w:rPr>
          <w:rFonts w:asciiTheme="majorHAnsi" w:hAnsiTheme="majorHAnsi"/>
        </w:rPr>
        <w:t>Encourage s</w:t>
      </w:r>
      <w:r w:rsidRPr="00B7734B">
        <w:rPr>
          <w:rFonts w:asciiTheme="majorHAnsi" w:hAnsiTheme="majorHAnsi"/>
        </w:rPr>
        <w:t xml:space="preserve">tudents to keep this definition in mind as they read.  </w:t>
      </w:r>
    </w:p>
    <w:p w:rsidR="0042685A" w:rsidRDefault="00BF2F05" w:rsidP="00420E32">
      <w:pPr>
        <w:pStyle w:val="ListParagraph"/>
        <w:numPr>
          <w:ilvl w:val="0"/>
          <w:numId w:val="5"/>
        </w:numPr>
        <w:spacing w:line="240" w:lineRule="auto"/>
        <w:rPr>
          <w:rFonts w:asciiTheme="majorHAnsi" w:hAnsiTheme="majorHAnsi"/>
        </w:rPr>
      </w:pPr>
      <w:r w:rsidRPr="00B7734B">
        <w:rPr>
          <w:rFonts w:asciiTheme="majorHAnsi" w:hAnsiTheme="majorHAnsi"/>
        </w:rPr>
        <w:t xml:space="preserve">Because the text has many nuances and the sounds it evokes are important to its meaning, read section I of the chapter aloud—perhaps in several segments, if students need </w:t>
      </w:r>
      <w:r w:rsidR="00852C3C">
        <w:rPr>
          <w:rFonts w:asciiTheme="majorHAnsi" w:hAnsiTheme="majorHAnsi"/>
        </w:rPr>
        <w:t>the</w:t>
      </w:r>
      <w:r w:rsidRPr="00B7734B">
        <w:rPr>
          <w:rFonts w:asciiTheme="majorHAnsi" w:hAnsiTheme="majorHAnsi"/>
        </w:rPr>
        <w:t xml:space="preserve"> support.  </w:t>
      </w:r>
    </w:p>
    <w:p w:rsidR="0042685A" w:rsidRDefault="00BF2F05" w:rsidP="00420E32">
      <w:pPr>
        <w:pStyle w:val="ListParagraph"/>
        <w:numPr>
          <w:ilvl w:val="0"/>
          <w:numId w:val="5"/>
        </w:numPr>
        <w:spacing w:line="240" w:lineRule="auto"/>
        <w:rPr>
          <w:rFonts w:asciiTheme="majorHAnsi" w:hAnsiTheme="majorHAnsi"/>
        </w:rPr>
      </w:pPr>
      <w:r w:rsidRPr="00B7734B">
        <w:rPr>
          <w:rFonts w:asciiTheme="majorHAnsi" w:hAnsiTheme="majorHAnsi"/>
        </w:rPr>
        <w:t xml:space="preserve">Then the students should </w:t>
      </w:r>
      <w:r w:rsidR="00576483" w:rsidRPr="00B7734B">
        <w:rPr>
          <w:rFonts w:asciiTheme="majorHAnsi" w:hAnsiTheme="majorHAnsi"/>
        </w:rPr>
        <w:t xml:space="preserve">read </w:t>
      </w:r>
      <w:r w:rsidRPr="00B7734B">
        <w:rPr>
          <w:rFonts w:asciiTheme="majorHAnsi" w:hAnsiTheme="majorHAnsi"/>
        </w:rPr>
        <w:t>the section (or designated excerpts) individually</w:t>
      </w:r>
      <w:r w:rsidR="00E531CE" w:rsidRPr="00B7734B">
        <w:rPr>
          <w:rFonts w:asciiTheme="majorHAnsi" w:hAnsiTheme="majorHAnsi"/>
        </w:rPr>
        <w:t xml:space="preserve">, annotating it (with sticky notes or on a photocopy of the text) as they read to highlight techniques Rodriguez uses to evoke nostalgia and develop themes: parentheses and italics, comparison/contrast, description, argument, etc.  </w:t>
      </w:r>
    </w:p>
    <w:p w:rsidR="0042685A" w:rsidRDefault="00E531CE" w:rsidP="00420E32">
      <w:pPr>
        <w:pStyle w:val="ListParagraph"/>
        <w:numPr>
          <w:ilvl w:val="0"/>
          <w:numId w:val="5"/>
        </w:numPr>
        <w:spacing w:line="240" w:lineRule="auto"/>
        <w:rPr>
          <w:rFonts w:asciiTheme="majorHAnsi" w:hAnsiTheme="majorHAnsi"/>
        </w:rPr>
      </w:pPr>
      <w:r w:rsidRPr="00B7734B">
        <w:rPr>
          <w:rFonts w:asciiTheme="majorHAnsi" w:hAnsiTheme="majorHAnsi"/>
        </w:rPr>
        <w:t xml:space="preserve">A full-class discussion of these techniques should follow, with students sharing examples they have found.  </w:t>
      </w:r>
    </w:p>
    <w:p w:rsidR="0042685A" w:rsidRDefault="00E531CE" w:rsidP="00420E32">
      <w:pPr>
        <w:pStyle w:val="ListParagraph"/>
        <w:numPr>
          <w:ilvl w:val="0"/>
          <w:numId w:val="5"/>
        </w:numPr>
        <w:spacing w:line="240" w:lineRule="auto"/>
        <w:rPr>
          <w:rFonts w:asciiTheme="majorHAnsi" w:hAnsiTheme="majorHAnsi"/>
        </w:rPr>
      </w:pPr>
      <w:r w:rsidRPr="00B7734B">
        <w:rPr>
          <w:rFonts w:asciiTheme="majorHAnsi" w:hAnsiTheme="majorHAnsi"/>
        </w:rPr>
        <w:t xml:space="preserve">Next students should </w:t>
      </w:r>
      <w:r w:rsidR="0042685A">
        <w:rPr>
          <w:rFonts w:asciiTheme="majorHAnsi" w:hAnsiTheme="majorHAnsi"/>
        </w:rPr>
        <w:t>work in groups to create</w:t>
      </w:r>
      <w:r w:rsidRPr="00B7734B">
        <w:rPr>
          <w:rFonts w:asciiTheme="majorHAnsi" w:hAnsiTheme="majorHAnsi"/>
        </w:rPr>
        <w:t xml:space="preserve"> T-charts to explore the many contrasts that Rodriguez develops in the chapter: public vs. private, English vs. Spanish, words vs. sounds, gain vs. loss, etc.  </w:t>
      </w:r>
    </w:p>
    <w:p w:rsidR="00401FE1" w:rsidRPr="00401FE1" w:rsidRDefault="00576483" w:rsidP="00420E32">
      <w:pPr>
        <w:pStyle w:val="ListParagraph"/>
        <w:numPr>
          <w:ilvl w:val="0"/>
          <w:numId w:val="5"/>
        </w:numPr>
        <w:spacing w:after="0" w:line="240" w:lineRule="auto"/>
        <w:rPr>
          <w:rFonts w:asciiTheme="majorHAnsi" w:hAnsiTheme="majorHAnsi"/>
        </w:rPr>
      </w:pPr>
      <w:r w:rsidRPr="00B7734B">
        <w:rPr>
          <w:rFonts w:asciiTheme="majorHAnsi" w:hAnsiTheme="majorHAnsi"/>
        </w:rPr>
        <w:lastRenderedPageBreak/>
        <w:t>An alt</w:t>
      </w:r>
      <w:r w:rsidR="0042685A">
        <w:rPr>
          <w:rFonts w:asciiTheme="majorHAnsi" w:hAnsiTheme="majorHAnsi"/>
        </w:rPr>
        <w:t xml:space="preserve">ernative approach: </w:t>
      </w:r>
      <w:r w:rsidR="00E531CE" w:rsidRPr="00B7734B">
        <w:rPr>
          <w:rFonts w:asciiTheme="majorHAnsi" w:hAnsiTheme="majorHAnsi"/>
        </w:rPr>
        <w:t xml:space="preserve">Students who desire more challenge might examine these contrasts with a Venn diagram instead, noting not only the differences but also the similarities in Rodriguez’s contrasting </w:t>
      </w:r>
      <w:r w:rsidR="00E531CE" w:rsidRPr="00401FE1">
        <w:rPr>
          <w:rFonts w:asciiTheme="majorHAnsi" w:hAnsiTheme="majorHAnsi"/>
        </w:rPr>
        <w:t xml:space="preserve">pairs.  </w:t>
      </w:r>
    </w:p>
    <w:p w:rsidR="00401FE1" w:rsidRDefault="00401FE1" w:rsidP="00420E32">
      <w:pPr>
        <w:pStyle w:val="NoSpacing"/>
        <w:numPr>
          <w:ilvl w:val="0"/>
          <w:numId w:val="5"/>
        </w:numPr>
        <w:rPr>
          <w:rFonts w:asciiTheme="majorHAnsi" w:hAnsiTheme="majorHAnsi"/>
        </w:rPr>
      </w:pPr>
      <w:r w:rsidRPr="00401FE1">
        <w:rPr>
          <w:rFonts w:asciiTheme="majorHAnsi" w:hAnsiTheme="majorHAnsi"/>
        </w:rPr>
        <w:t>Students should c</w:t>
      </w:r>
      <w:r>
        <w:rPr>
          <w:rFonts w:asciiTheme="majorHAnsi" w:hAnsiTheme="majorHAnsi"/>
        </w:rPr>
        <w:t>ome back together as a class to</w:t>
      </w:r>
      <w:r w:rsidRPr="00401FE1">
        <w:rPr>
          <w:rFonts w:asciiTheme="majorHAnsi" w:hAnsiTheme="majorHAnsi"/>
        </w:rPr>
        <w:t xml:space="preserve"> discuss techniques Rodriguez uses to evoke nostalgia and develop themes: parentheses and italics, comparison/contrast, description, argument, etc. </w:t>
      </w:r>
    </w:p>
    <w:p w:rsidR="00852C3C" w:rsidRDefault="00852C3C" w:rsidP="00852C3C">
      <w:pPr>
        <w:pStyle w:val="NoSpacing"/>
        <w:rPr>
          <w:rFonts w:asciiTheme="majorHAnsi" w:hAnsiTheme="majorHAnsi"/>
        </w:rPr>
      </w:pPr>
    </w:p>
    <w:p w:rsidR="00852C3C" w:rsidRPr="00852C3C" w:rsidRDefault="00852C3C" w:rsidP="00B00984">
      <w:pPr>
        <w:pStyle w:val="NoSpacing"/>
        <w:outlineLvl w:val="0"/>
        <w:rPr>
          <w:rFonts w:asciiTheme="majorHAnsi" w:hAnsiTheme="majorHAnsi"/>
          <w:b/>
        </w:rPr>
      </w:pPr>
      <w:r w:rsidRPr="00852C3C">
        <w:rPr>
          <w:rFonts w:asciiTheme="majorHAnsi" w:hAnsiTheme="majorHAnsi"/>
          <w:b/>
        </w:rPr>
        <w:t>Closing the Lesson</w:t>
      </w:r>
    </w:p>
    <w:p w:rsidR="00CE215E" w:rsidRDefault="00852C3C" w:rsidP="00420E32">
      <w:pPr>
        <w:pStyle w:val="ListParagraph"/>
        <w:numPr>
          <w:ilvl w:val="0"/>
          <w:numId w:val="5"/>
        </w:numPr>
        <w:spacing w:line="240" w:lineRule="auto"/>
        <w:rPr>
          <w:rFonts w:asciiTheme="majorHAnsi" w:hAnsiTheme="majorHAnsi"/>
        </w:rPr>
      </w:pPr>
      <w:r>
        <w:rPr>
          <w:rFonts w:asciiTheme="majorHAnsi" w:hAnsiTheme="majorHAnsi"/>
        </w:rPr>
        <w:t>Homework: Assign s</w:t>
      </w:r>
      <w:r w:rsidR="00457BC5" w:rsidRPr="00401FE1">
        <w:rPr>
          <w:rFonts w:asciiTheme="majorHAnsi" w:hAnsiTheme="majorHAnsi"/>
        </w:rPr>
        <w:t xml:space="preserve">tudents </w:t>
      </w:r>
      <w:r>
        <w:rPr>
          <w:rFonts w:asciiTheme="majorHAnsi" w:hAnsiTheme="majorHAnsi"/>
        </w:rPr>
        <w:t>to</w:t>
      </w:r>
      <w:r w:rsidR="00457BC5" w:rsidRPr="00B7734B">
        <w:rPr>
          <w:rFonts w:asciiTheme="majorHAnsi" w:hAnsiTheme="majorHAnsi"/>
        </w:rPr>
        <w:t xml:space="preserve"> read section II of “Ari</w:t>
      </w:r>
      <w:r>
        <w:rPr>
          <w:rFonts w:asciiTheme="majorHAnsi" w:hAnsiTheme="majorHAnsi"/>
        </w:rPr>
        <w:t>a,”</w:t>
      </w:r>
      <w:r w:rsidR="001E54B3">
        <w:rPr>
          <w:rFonts w:asciiTheme="majorHAnsi" w:hAnsiTheme="majorHAnsi"/>
        </w:rPr>
        <w:t xml:space="preserve"> in </w:t>
      </w:r>
      <w:r w:rsidR="001E54B3" w:rsidRPr="001E54B3">
        <w:rPr>
          <w:rFonts w:asciiTheme="majorHAnsi" w:hAnsiTheme="majorHAnsi"/>
          <w:i/>
        </w:rPr>
        <w:t>Hunger of Memory</w:t>
      </w:r>
      <w:r w:rsidR="001E54B3">
        <w:rPr>
          <w:rFonts w:asciiTheme="majorHAnsi" w:hAnsiTheme="majorHAnsi"/>
        </w:rPr>
        <w:t>,</w:t>
      </w:r>
      <w:r>
        <w:rPr>
          <w:rFonts w:asciiTheme="majorHAnsi" w:hAnsiTheme="majorHAnsi"/>
        </w:rPr>
        <w:t xml:space="preserve"> </w:t>
      </w:r>
      <w:r w:rsidR="00457BC5" w:rsidRPr="00B7734B">
        <w:rPr>
          <w:rFonts w:asciiTheme="majorHAnsi" w:hAnsiTheme="majorHAnsi"/>
        </w:rPr>
        <w:t>adding to their T-charts or Venn diagrams as they read.</w:t>
      </w:r>
    </w:p>
    <w:p w:rsidR="00852C3C" w:rsidRDefault="00852C3C" w:rsidP="00852C3C">
      <w:pPr>
        <w:pStyle w:val="ListParagraph"/>
        <w:spacing w:after="0" w:line="240" w:lineRule="auto"/>
        <w:ind w:left="360"/>
        <w:rPr>
          <w:rFonts w:asciiTheme="majorHAnsi" w:hAnsiTheme="majorHAnsi"/>
        </w:rPr>
      </w:pPr>
    </w:p>
    <w:p w:rsidR="00852C3C" w:rsidRPr="00B7734B" w:rsidRDefault="00852C3C" w:rsidP="00852C3C">
      <w:pPr>
        <w:pStyle w:val="ListParagraph"/>
        <w:spacing w:after="0" w:line="240" w:lineRule="auto"/>
        <w:ind w:left="360"/>
        <w:rPr>
          <w:rFonts w:asciiTheme="majorHAnsi" w:hAnsiTheme="majorHAnsi"/>
        </w:rPr>
      </w:pPr>
    </w:p>
    <w:p w:rsidR="00401FE1" w:rsidRDefault="00401FE1" w:rsidP="00B00984">
      <w:pPr>
        <w:pStyle w:val="NoSpacing"/>
        <w:outlineLvl w:val="0"/>
        <w:rPr>
          <w:rFonts w:asciiTheme="majorHAnsi" w:hAnsiTheme="majorHAnsi"/>
        </w:rPr>
      </w:pPr>
      <w:r w:rsidRPr="00852C3C">
        <w:rPr>
          <w:rFonts w:asciiTheme="majorHAnsi" w:hAnsiTheme="majorHAnsi"/>
          <w:b/>
          <w:u w:val="single"/>
        </w:rPr>
        <w:t>Day 2</w:t>
      </w:r>
      <w:r w:rsidRPr="005A0505">
        <w:rPr>
          <w:rFonts w:asciiTheme="majorHAnsi" w:hAnsiTheme="majorHAnsi"/>
        </w:rPr>
        <w:t xml:space="preserve"> </w:t>
      </w:r>
    </w:p>
    <w:p w:rsidR="00852C3C" w:rsidRDefault="00852C3C" w:rsidP="00401FE1">
      <w:pPr>
        <w:pStyle w:val="NoSpacing"/>
        <w:rPr>
          <w:rFonts w:asciiTheme="majorHAnsi" w:hAnsiTheme="majorHAnsi"/>
        </w:rPr>
      </w:pPr>
    </w:p>
    <w:p w:rsidR="00852C3C" w:rsidRPr="00852C3C" w:rsidRDefault="00852C3C" w:rsidP="00B00984">
      <w:pPr>
        <w:pStyle w:val="NoSpacing"/>
        <w:outlineLvl w:val="0"/>
        <w:rPr>
          <w:rFonts w:asciiTheme="majorHAnsi" w:hAnsiTheme="majorHAnsi"/>
          <w:b/>
        </w:rPr>
      </w:pPr>
      <w:r w:rsidRPr="00852C3C">
        <w:rPr>
          <w:rFonts w:asciiTheme="majorHAnsi" w:hAnsiTheme="majorHAnsi"/>
          <w:b/>
        </w:rPr>
        <w:t>Lesson Opening</w:t>
      </w:r>
    </w:p>
    <w:p w:rsidR="00401FE1" w:rsidRDefault="006F3760" w:rsidP="00420E32">
      <w:pPr>
        <w:pStyle w:val="ListParagraph"/>
        <w:numPr>
          <w:ilvl w:val="0"/>
          <w:numId w:val="5"/>
        </w:numPr>
        <w:spacing w:after="0" w:line="240" w:lineRule="auto"/>
        <w:rPr>
          <w:rFonts w:asciiTheme="majorHAnsi" w:hAnsiTheme="majorHAnsi"/>
        </w:rPr>
      </w:pPr>
      <w:r w:rsidRPr="00B7734B">
        <w:rPr>
          <w:rFonts w:asciiTheme="majorHAnsi" w:hAnsiTheme="majorHAnsi"/>
        </w:rPr>
        <w:t>At the start of class, students briefly work in pairs to compare their results in completing the</w:t>
      </w:r>
      <w:r w:rsidR="00852C3C">
        <w:rPr>
          <w:rFonts w:asciiTheme="majorHAnsi" w:hAnsiTheme="majorHAnsi"/>
        </w:rPr>
        <w:t>ir</w:t>
      </w:r>
      <w:r w:rsidRPr="00B7734B">
        <w:rPr>
          <w:rFonts w:asciiTheme="majorHAnsi" w:hAnsiTheme="majorHAnsi"/>
        </w:rPr>
        <w:t xml:space="preserve"> T-chart</w:t>
      </w:r>
      <w:r w:rsidR="00852C3C">
        <w:rPr>
          <w:rFonts w:asciiTheme="majorHAnsi" w:hAnsiTheme="majorHAnsi"/>
        </w:rPr>
        <w:t>s</w:t>
      </w:r>
      <w:r w:rsidRPr="00B7734B">
        <w:rPr>
          <w:rFonts w:asciiTheme="majorHAnsi" w:hAnsiTheme="majorHAnsi"/>
        </w:rPr>
        <w:t xml:space="preserve"> or Venn diagram</w:t>
      </w:r>
      <w:r w:rsidR="00852C3C">
        <w:rPr>
          <w:rFonts w:asciiTheme="majorHAnsi" w:hAnsiTheme="majorHAnsi"/>
        </w:rPr>
        <w:t>s. C</w:t>
      </w:r>
      <w:r w:rsidR="00576483" w:rsidRPr="00B7734B">
        <w:rPr>
          <w:rFonts w:asciiTheme="majorHAnsi" w:hAnsiTheme="majorHAnsi"/>
        </w:rPr>
        <w:t>irculate to spot check the</w:t>
      </w:r>
      <w:r w:rsidR="00852C3C">
        <w:rPr>
          <w:rFonts w:asciiTheme="majorHAnsi" w:hAnsiTheme="majorHAnsi"/>
        </w:rPr>
        <w:t>ir</w:t>
      </w:r>
      <w:r w:rsidR="00576483" w:rsidRPr="00B7734B">
        <w:rPr>
          <w:rFonts w:asciiTheme="majorHAnsi" w:hAnsiTheme="majorHAnsi"/>
        </w:rPr>
        <w:t xml:space="preserve"> </w:t>
      </w:r>
      <w:r w:rsidR="00FD28CA" w:rsidRPr="00B7734B">
        <w:rPr>
          <w:rFonts w:asciiTheme="majorHAnsi" w:hAnsiTheme="majorHAnsi"/>
        </w:rPr>
        <w:t>work</w:t>
      </w:r>
      <w:r w:rsidRPr="00B7734B">
        <w:rPr>
          <w:rFonts w:asciiTheme="majorHAnsi" w:hAnsiTheme="majorHAnsi"/>
        </w:rPr>
        <w:t xml:space="preserve">.  </w:t>
      </w:r>
    </w:p>
    <w:p w:rsidR="00852C3C" w:rsidRDefault="00852C3C" w:rsidP="00852C3C">
      <w:pPr>
        <w:spacing w:after="0" w:line="240" w:lineRule="auto"/>
        <w:rPr>
          <w:rFonts w:asciiTheme="majorHAnsi" w:hAnsiTheme="majorHAnsi"/>
          <w:b/>
        </w:rPr>
      </w:pPr>
    </w:p>
    <w:p w:rsidR="00852C3C" w:rsidRPr="00852C3C" w:rsidRDefault="00852C3C" w:rsidP="00B00984">
      <w:pPr>
        <w:spacing w:after="0" w:line="240" w:lineRule="auto"/>
        <w:outlineLvl w:val="0"/>
        <w:rPr>
          <w:rFonts w:asciiTheme="majorHAnsi" w:hAnsiTheme="majorHAnsi"/>
          <w:b/>
        </w:rPr>
      </w:pPr>
      <w:r w:rsidRPr="00852C3C">
        <w:rPr>
          <w:rFonts w:asciiTheme="majorHAnsi" w:hAnsiTheme="majorHAnsi"/>
          <w:b/>
        </w:rPr>
        <w:t>During the Lesson</w:t>
      </w:r>
    </w:p>
    <w:p w:rsidR="00401FE1" w:rsidRDefault="006F3760" w:rsidP="00420E32">
      <w:pPr>
        <w:pStyle w:val="ListParagraph"/>
        <w:numPr>
          <w:ilvl w:val="0"/>
          <w:numId w:val="5"/>
        </w:numPr>
        <w:spacing w:after="0" w:line="240" w:lineRule="auto"/>
        <w:rPr>
          <w:rFonts w:asciiTheme="majorHAnsi" w:hAnsiTheme="majorHAnsi"/>
        </w:rPr>
      </w:pPr>
      <w:r w:rsidRPr="00B7734B">
        <w:rPr>
          <w:rFonts w:asciiTheme="majorHAnsi" w:hAnsiTheme="majorHAnsi"/>
        </w:rPr>
        <w:t>Then the whole class should contribute to creating a master Venn diagram (with text references) on the board</w:t>
      </w:r>
      <w:r w:rsidR="00852C3C">
        <w:rPr>
          <w:rFonts w:asciiTheme="majorHAnsi" w:hAnsiTheme="majorHAnsi"/>
        </w:rPr>
        <w:t>.</w:t>
      </w:r>
      <w:r w:rsidRPr="00B7734B">
        <w:rPr>
          <w:rFonts w:asciiTheme="majorHAnsi" w:hAnsiTheme="majorHAnsi"/>
        </w:rPr>
        <w:t xml:space="preserve"> (</w:t>
      </w:r>
      <w:r w:rsidR="00852C3C">
        <w:rPr>
          <w:rFonts w:asciiTheme="majorHAnsi" w:hAnsiTheme="majorHAnsi"/>
        </w:rPr>
        <w:t>T</w:t>
      </w:r>
      <w:r w:rsidRPr="00B7734B">
        <w:rPr>
          <w:rFonts w:asciiTheme="majorHAnsi" w:hAnsiTheme="majorHAnsi"/>
        </w:rPr>
        <w:t xml:space="preserve">he Venn diagram will be a next step in critical thinking for students who have created T-charts, and it reflects Rodriguez’s growing understanding of language in section II).  </w:t>
      </w:r>
    </w:p>
    <w:p w:rsidR="00401FE1" w:rsidRDefault="006F3760" w:rsidP="00420E32">
      <w:pPr>
        <w:pStyle w:val="ListParagraph"/>
        <w:numPr>
          <w:ilvl w:val="0"/>
          <w:numId w:val="5"/>
        </w:numPr>
        <w:spacing w:line="240" w:lineRule="auto"/>
        <w:rPr>
          <w:rFonts w:asciiTheme="majorHAnsi" w:hAnsiTheme="majorHAnsi"/>
        </w:rPr>
      </w:pPr>
      <w:r w:rsidRPr="00B7734B">
        <w:rPr>
          <w:rFonts w:asciiTheme="majorHAnsi" w:hAnsiTheme="majorHAnsi"/>
        </w:rPr>
        <w:t xml:space="preserve">A follow-up discussion of Rodriguez’s views about language, childhood, bilingual education, and other themes should follow. </w:t>
      </w:r>
      <w:r w:rsidR="006D35DC" w:rsidRPr="00B7734B">
        <w:rPr>
          <w:rFonts w:asciiTheme="majorHAnsi" w:hAnsiTheme="majorHAnsi"/>
        </w:rPr>
        <w:t xml:space="preserve">Included in this discussion should be an emphasis on sound—on the meanings conveyed by the sounds of Spanish and English to Rodriguez as a child, and on the silence that followed his family’s conversion to speaking English at home.  </w:t>
      </w:r>
    </w:p>
    <w:p w:rsidR="00401FE1" w:rsidRPr="00401FE1" w:rsidRDefault="006D35DC" w:rsidP="00420E32">
      <w:pPr>
        <w:pStyle w:val="ListParagraph"/>
        <w:numPr>
          <w:ilvl w:val="0"/>
          <w:numId w:val="5"/>
        </w:numPr>
        <w:spacing w:line="240" w:lineRule="auto"/>
        <w:rPr>
          <w:rFonts w:asciiTheme="majorHAnsi" w:hAnsiTheme="majorHAnsi"/>
        </w:rPr>
      </w:pPr>
      <w:r w:rsidRPr="00B7734B">
        <w:rPr>
          <w:rFonts w:asciiTheme="majorHAnsi" w:hAnsiTheme="majorHAnsi"/>
        </w:rPr>
        <w:lastRenderedPageBreak/>
        <w:t xml:space="preserve">This would be a good time to revisit the title of the chapter and perhaps to play an aria for the class (e.g., Pavarotti singing “Nessun Dorma” at </w:t>
      </w:r>
      <w:hyperlink r:id="rId39" w:history="1">
        <w:r w:rsidRPr="00B7734B">
          <w:rPr>
            <w:rStyle w:val="Hyperlink"/>
            <w:rFonts w:asciiTheme="majorHAnsi" w:hAnsiTheme="majorHAnsi"/>
            <w:iCs/>
          </w:rPr>
          <w:t>http://www.youtube.com/watch?v=TOfC9LfR3PI</w:t>
        </w:r>
      </w:hyperlink>
      <w:r w:rsidRPr="00B7734B">
        <w:rPr>
          <w:rFonts w:asciiTheme="majorHAnsi" w:hAnsiTheme="majorHAnsi"/>
          <w:iCs/>
        </w:rPr>
        <w:t xml:space="preserve">). Because students </w:t>
      </w:r>
      <w:r w:rsidR="00852C3C">
        <w:rPr>
          <w:rFonts w:asciiTheme="majorHAnsi" w:hAnsiTheme="majorHAnsi"/>
          <w:iCs/>
        </w:rPr>
        <w:t xml:space="preserve">are unlikely to </w:t>
      </w:r>
      <w:r w:rsidRPr="00B7734B">
        <w:rPr>
          <w:rFonts w:asciiTheme="majorHAnsi" w:hAnsiTheme="majorHAnsi"/>
          <w:iCs/>
        </w:rPr>
        <w:t xml:space="preserve">understand the words of the aria, they can concentrate on the meaning conveyed by the sound of it.  </w:t>
      </w:r>
    </w:p>
    <w:p w:rsidR="00401FE1" w:rsidRPr="00852C3C" w:rsidRDefault="006D35DC" w:rsidP="00420E32">
      <w:pPr>
        <w:pStyle w:val="ListParagraph"/>
        <w:numPr>
          <w:ilvl w:val="0"/>
          <w:numId w:val="5"/>
        </w:numPr>
        <w:spacing w:after="0" w:line="240" w:lineRule="auto"/>
        <w:rPr>
          <w:rFonts w:asciiTheme="majorHAnsi" w:hAnsiTheme="majorHAnsi"/>
        </w:rPr>
      </w:pPr>
      <w:r w:rsidRPr="00B7734B">
        <w:rPr>
          <w:rFonts w:asciiTheme="majorHAnsi" w:hAnsiTheme="majorHAnsi"/>
          <w:iCs/>
        </w:rPr>
        <w:t xml:space="preserve">Finally, the class should focus on the last </w:t>
      </w:r>
      <w:r w:rsidR="00FD28CA" w:rsidRPr="00B7734B">
        <w:rPr>
          <w:rFonts w:asciiTheme="majorHAnsi" w:hAnsiTheme="majorHAnsi"/>
          <w:iCs/>
        </w:rPr>
        <w:t>paragraph</w:t>
      </w:r>
      <w:r w:rsidRPr="00B7734B">
        <w:rPr>
          <w:rFonts w:asciiTheme="majorHAnsi" w:hAnsiTheme="majorHAnsi"/>
          <w:iCs/>
        </w:rPr>
        <w:t xml:space="preserve"> of section II, where Rodriguez says, “</w:t>
      </w:r>
      <w:r w:rsidR="007B2AFB">
        <w:rPr>
          <w:rFonts w:asciiTheme="majorHAnsi" w:hAnsiTheme="majorHAnsi"/>
          <w:iCs/>
        </w:rPr>
        <w:t>T</w:t>
      </w:r>
      <w:r w:rsidRPr="00B7734B">
        <w:rPr>
          <w:rFonts w:asciiTheme="majorHAnsi" w:hAnsiTheme="majorHAnsi"/>
          <w:iCs/>
        </w:rPr>
        <w:t xml:space="preserve">he day I raised my hand in class and spoke loudly to an entire roomful of faces, my childhood started to end.”  </w:t>
      </w:r>
    </w:p>
    <w:p w:rsidR="00852C3C" w:rsidRDefault="00852C3C" w:rsidP="00852C3C">
      <w:pPr>
        <w:spacing w:after="0" w:line="240" w:lineRule="auto"/>
        <w:rPr>
          <w:rFonts w:asciiTheme="majorHAnsi" w:hAnsiTheme="majorHAnsi"/>
        </w:rPr>
      </w:pPr>
    </w:p>
    <w:p w:rsidR="00852C3C" w:rsidRPr="00852C3C" w:rsidRDefault="00852C3C" w:rsidP="00B00984">
      <w:pPr>
        <w:spacing w:after="0" w:line="240" w:lineRule="auto"/>
        <w:outlineLvl w:val="0"/>
        <w:rPr>
          <w:rFonts w:asciiTheme="majorHAnsi" w:hAnsiTheme="majorHAnsi"/>
          <w:b/>
        </w:rPr>
      </w:pPr>
      <w:r w:rsidRPr="00852C3C">
        <w:rPr>
          <w:rFonts w:asciiTheme="majorHAnsi" w:hAnsiTheme="majorHAnsi"/>
          <w:b/>
        </w:rPr>
        <w:t>Lesson Closing</w:t>
      </w:r>
    </w:p>
    <w:p w:rsidR="00CE215E" w:rsidRPr="00B7734B" w:rsidRDefault="00852C3C" w:rsidP="00420E32">
      <w:pPr>
        <w:pStyle w:val="ListParagraph"/>
        <w:numPr>
          <w:ilvl w:val="0"/>
          <w:numId w:val="5"/>
        </w:numPr>
        <w:spacing w:after="0" w:line="240" w:lineRule="auto"/>
        <w:rPr>
          <w:rFonts w:asciiTheme="majorHAnsi" w:hAnsiTheme="majorHAnsi"/>
        </w:rPr>
      </w:pPr>
      <w:r>
        <w:rPr>
          <w:rFonts w:asciiTheme="majorHAnsi" w:hAnsiTheme="majorHAnsi"/>
          <w:iCs/>
        </w:rPr>
        <w:t xml:space="preserve">Homework: </w:t>
      </w:r>
      <w:r w:rsidR="00FD28CA" w:rsidRPr="00B7734B">
        <w:rPr>
          <w:rFonts w:asciiTheme="majorHAnsi" w:hAnsiTheme="majorHAnsi"/>
          <w:iCs/>
        </w:rPr>
        <w:t>After discussing this passage</w:t>
      </w:r>
      <w:r w:rsidR="006D35DC" w:rsidRPr="00B7734B">
        <w:rPr>
          <w:rFonts w:asciiTheme="majorHAnsi" w:hAnsiTheme="majorHAnsi"/>
          <w:iCs/>
        </w:rPr>
        <w:t xml:space="preserve">, assign a journal entry for homework: “When did your childhood start to end?” </w:t>
      </w:r>
      <w:r w:rsidR="007B2AFB">
        <w:rPr>
          <w:rFonts w:asciiTheme="majorHAnsi" w:hAnsiTheme="majorHAnsi"/>
          <w:iCs/>
        </w:rPr>
        <w:t xml:space="preserve">Students </w:t>
      </w:r>
      <w:r w:rsidR="006D35DC" w:rsidRPr="00B7734B">
        <w:rPr>
          <w:rFonts w:asciiTheme="majorHAnsi" w:hAnsiTheme="majorHAnsi"/>
          <w:iCs/>
        </w:rPr>
        <w:t>should be reminded that this and all journal entries in the unit are potential content for the CEPA.</w:t>
      </w:r>
    </w:p>
    <w:p w:rsidR="00401FE1" w:rsidRPr="00852C3C" w:rsidRDefault="00852C3C" w:rsidP="00B00984">
      <w:pPr>
        <w:spacing w:after="0" w:line="240" w:lineRule="auto"/>
        <w:outlineLvl w:val="0"/>
        <w:rPr>
          <w:rFonts w:asciiTheme="majorHAnsi" w:hAnsiTheme="majorHAnsi"/>
        </w:rPr>
      </w:pPr>
      <w:r w:rsidRPr="00852C3C">
        <w:rPr>
          <w:rFonts w:asciiTheme="majorHAnsi" w:hAnsiTheme="majorHAnsi"/>
        </w:rPr>
        <w:br w:type="column"/>
      </w:r>
      <w:r w:rsidR="00401FE1" w:rsidRPr="00852C3C">
        <w:rPr>
          <w:rFonts w:asciiTheme="majorHAnsi" w:hAnsiTheme="majorHAnsi"/>
          <w:b/>
        </w:rPr>
        <w:lastRenderedPageBreak/>
        <w:t>Extension</w:t>
      </w:r>
      <w:r w:rsidR="00401FE1" w:rsidRPr="00852C3C">
        <w:rPr>
          <w:rFonts w:asciiTheme="majorHAnsi" w:hAnsiTheme="majorHAnsi"/>
        </w:rPr>
        <w:t xml:space="preserve"> </w:t>
      </w:r>
    </w:p>
    <w:p w:rsidR="00401FE1" w:rsidRPr="00401FE1" w:rsidRDefault="00BA7AA7" w:rsidP="00420E32">
      <w:pPr>
        <w:pStyle w:val="ListParagraph"/>
        <w:numPr>
          <w:ilvl w:val="0"/>
          <w:numId w:val="5"/>
        </w:numPr>
        <w:spacing w:after="0" w:line="240" w:lineRule="auto"/>
        <w:rPr>
          <w:rFonts w:ascii="Arial Narrow" w:hAnsi="Arial Narrow"/>
        </w:rPr>
      </w:pPr>
      <w:r w:rsidRPr="00B7734B">
        <w:rPr>
          <w:rFonts w:asciiTheme="majorHAnsi" w:hAnsiTheme="majorHAnsi"/>
        </w:rPr>
        <w:t xml:space="preserve">If there is sufficient time and interest, </w:t>
      </w:r>
      <w:r w:rsidR="00852C3C">
        <w:rPr>
          <w:rFonts w:asciiTheme="majorHAnsi" w:hAnsiTheme="majorHAnsi"/>
        </w:rPr>
        <w:t xml:space="preserve">you might </w:t>
      </w:r>
      <w:r w:rsidRPr="00B7734B">
        <w:rPr>
          <w:rFonts w:asciiTheme="majorHAnsi" w:hAnsiTheme="majorHAnsi"/>
        </w:rPr>
        <w:t>assign the remaining sections (III and IV) of the “Aria” chapter as independent reading. These sections include the long-term implications of the author’s childhood experiences with language and explore his adult reflections on the subject.</w:t>
      </w:r>
      <w:r w:rsidR="00FA1B8B" w:rsidRPr="00B7734B">
        <w:rPr>
          <w:rFonts w:asciiTheme="majorHAnsi" w:hAnsiTheme="majorHAnsi"/>
        </w:rPr>
        <w:t xml:space="preserve">  </w:t>
      </w:r>
    </w:p>
    <w:p w:rsidR="00B7734B" w:rsidRPr="00401FE1" w:rsidRDefault="00FA1B8B" w:rsidP="00420E32">
      <w:pPr>
        <w:pStyle w:val="ListParagraph"/>
        <w:numPr>
          <w:ilvl w:val="0"/>
          <w:numId w:val="5"/>
        </w:numPr>
        <w:spacing w:after="0" w:line="240" w:lineRule="auto"/>
        <w:rPr>
          <w:rFonts w:ascii="Arial Narrow" w:hAnsi="Arial Narrow"/>
        </w:rPr>
      </w:pPr>
      <w:r w:rsidRPr="00B7734B">
        <w:rPr>
          <w:rFonts w:asciiTheme="majorHAnsi" w:hAnsiTheme="majorHAnsi"/>
        </w:rPr>
        <w:t>Students could also be asked to read and discuss Susan Lerner’s interview with Richard Rodriguez (</w:t>
      </w:r>
      <w:hyperlink r:id="rId40" w:history="1">
        <w:r w:rsidRPr="00B7734B">
          <w:rPr>
            <w:rStyle w:val="Hyperlink"/>
            <w:rFonts w:asciiTheme="majorHAnsi" w:hAnsiTheme="majorHAnsi"/>
          </w:rPr>
          <w:t>http://booth.butler.edu/2012/02/03/an-interview-with-richard-rodriguez/</w:t>
        </w:r>
      </w:hyperlink>
      <w:r w:rsidR="00401FE1">
        <w:rPr>
          <w:rFonts w:asciiTheme="majorHAnsi" w:hAnsiTheme="majorHAnsi"/>
        </w:rPr>
        <w:t>).</w:t>
      </w:r>
    </w:p>
    <w:p w:rsidR="00401FE1" w:rsidRDefault="00401FE1" w:rsidP="00401FE1">
      <w:pPr>
        <w:spacing w:after="0" w:line="240" w:lineRule="auto"/>
        <w:rPr>
          <w:rFonts w:ascii="Arial Narrow" w:hAnsi="Arial Narrow"/>
        </w:rPr>
      </w:pPr>
    </w:p>
    <w:p w:rsidR="00401FE1" w:rsidRPr="00852C3C" w:rsidRDefault="00852C3C" w:rsidP="00B00984">
      <w:pPr>
        <w:pStyle w:val="NoSpacing"/>
        <w:outlineLvl w:val="0"/>
        <w:rPr>
          <w:rFonts w:asciiTheme="majorHAnsi" w:hAnsiTheme="majorHAnsi"/>
          <w:u w:val="single"/>
        </w:rPr>
      </w:pPr>
      <w:r>
        <w:rPr>
          <w:rFonts w:asciiTheme="majorHAnsi" w:hAnsiTheme="majorHAnsi"/>
          <w:u w:val="single"/>
        </w:rPr>
        <w:t>Formative Assessment</w:t>
      </w:r>
    </w:p>
    <w:p w:rsidR="00401FE1" w:rsidRDefault="00401FE1" w:rsidP="00420E32">
      <w:pPr>
        <w:pStyle w:val="NoSpacing"/>
        <w:numPr>
          <w:ilvl w:val="0"/>
          <w:numId w:val="54"/>
        </w:numPr>
        <w:ind w:left="360"/>
        <w:rPr>
          <w:rFonts w:asciiTheme="majorHAnsi" w:hAnsiTheme="majorHAnsi"/>
        </w:rPr>
      </w:pPr>
      <w:r w:rsidRPr="005A0505">
        <w:rPr>
          <w:rFonts w:asciiTheme="majorHAnsi" w:hAnsiTheme="majorHAnsi"/>
        </w:rPr>
        <w:t>Students’ text annotations, T-charts or Venn diagrams, and journal entries will serve as formative assessments of their success in discerning the techniques and themes of the text.</w:t>
      </w:r>
    </w:p>
    <w:p w:rsidR="00401FE1" w:rsidRDefault="00401FE1" w:rsidP="00401FE1">
      <w:pPr>
        <w:pStyle w:val="NoSpacing"/>
        <w:rPr>
          <w:rFonts w:asciiTheme="majorHAnsi" w:hAnsiTheme="majorHAnsi"/>
        </w:rPr>
      </w:pPr>
    </w:p>
    <w:p w:rsidR="00401FE1" w:rsidRPr="00401FE1" w:rsidRDefault="00401FE1" w:rsidP="00401FE1">
      <w:pPr>
        <w:pStyle w:val="NoSpacing"/>
        <w:rPr>
          <w:rFonts w:asciiTheme="majorHAnsi" w:hAnsiTheme="majorHAnsi"/>
        </w:rPr>
        <w:sectPr w:rsidR="00401FE1" w:rsidRPr="00401FE1" w:rsidSect="00B7734B">
          <w:type w:val="continuous"/>
          <w:pgSz w:w="15840" w:h="12240" w:orient="landscape"/>
          <w:pgMar w:top="1549" w:right="720" w:bottom="720" w:left="720" w:header="720" w:footer="0" w:gutter="0"/>
          <w:cols w:num="2" w:space="720"/>
          <w:titlePg/>
          <w:docGrid w:linePitch="360"/>
        </w:sectPr>
      </w:pPr>
    </w:p>
    <w:p w:rsidR="00F15E90" w:rsidRPr="00C61D57" w:rsidRDefault="00F15E90" w:rsidP="00C61D57">
      <w:pPr>
        <w:tabs>
          <w:tab w:val="left" w:pos="4950"/>
        </w:tabs>
        <w:spacing w:after="0" w:line="240" w:lineRule="auto"/>
        <w:rPr>
          <w:rFonts w:asciiTheme="majorHAnsi" w:hAnsiTheme="majorHAnsi"/>
          <w:sz w:val="24"/>
          <w:szCs w:val="24"/>
          <w:lang w:eastAsia="en-US"/>
        </w:rPr>
      </w:pPr>
      <w:r w:rsidRPr="00C61D57">
        <w:rPr>
          <w:rFonts w:asciiTheme="majorHAnsi" w:hAnsiTheme="majorHAnsi"/>
          <w:sz w:val="24"/>
          <w:szCs w:val="24"/>
          <w:lang w:eastAsia="en-US"/>
        </w:rPr>
        <w:lastRenderedPageBreak/>
        <w:br w:type="page"/>
      </w:r>
    </w:p>
    <w:p w:rsidR="00E70229" w:rsidRDefault="00E70229"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lastRenderedPageBreak/>
        <w:t>Nostalgia</w:t>
      </w:r>
    </w:p>
    <w:p w:rsidR="00E70229" w:rsidRDefault="00E70229" w:rsidP="00E70229">
      <w:pPr>
        <w:tabs>
          <w:tab w:val="left" w:pos="4950"/>
        </w:tabs>
        <w:spacing w:after="0" w:line="240" w:lineRule="auto"/>
        <w:jc w:val="center"/>
        <w:rPr>
          <w:rFonts w:ascii="Cambria" w:hAnsi="Cambria"/>
          <w:sz w:val="52"/>
          <w:szCs w:val="80"/>
          <w:lang w:eastAsia="en-US"/>
        </w:rPr>
      </w:pPr>
      <w:r>
        <w:rPr>
          <w:rFonts w:ascii="Cambria" w:hAnsi="Cambria"/>
          <w:sz w:val="52"/>
          <w:szCs w:val="80"/>
          <w:lang w:eastAsia="en-US"/>
        </w:rPr>
        <w:t>English Language Arts, Grade 11</w:t>
      </w:r>
    </w:p>
    <w:p w:rsidR="00F15E90" w:rsidRPr="00C61D57" w:rsidRDefault="00931E7C" w:rsidP="00C61D57">
      <w:pPr>
        <w:tabs>
          <w:tab w:val="left" w:pos="4950"/>
        </w:tabs>
        <w:spacing w:after="0" w:line="240" w:lineRule="auto"/>
        <w:jc w:val="center"/>
      </w:pPr>
      <w:r>
        <w:rPr>
          <w:rFonts w:ascii="Cambria" w:hAnsi="Cambria"/>
          <w:sz w:val="52"/>
          <w:szCs w:val="80"/>
          <w:lang w:eastAsia="en-US"/>
        </w:rPr>
        <w:t>Lesson 6</w:t>
      </w:r>
    </w:p>
    <w:p w:rsidR="00F15E90" w:rsidRPr="00C61D57" w:rsidRDefault="00F15E90" w:rsidP="00C61D57">
      <w:pPr>
        <w:tabs>
          <w:tab w:val="left" w:pos="4950"/>
        </w:tabs>
        <w:spacing w:after="0" w:line="240" w:lineRule="auto"/>
        <w:rPr>
          <w:rFonts w:ascii="Cambria" w:hAnsi="Cambria"/>
          <w:b/>
          <w:sz w:val="28"/>
          <w:szCs w:val="80"/>
          <w:lang w:eastAsia="en-US"/>
        </w:rPr>
      </w:pPr>
    </w:p>
    <w:p w:rsidR="00852951" w:rsidRPr="00E70229" w:rsidRDefault="00F15E90" w:rsidP="00E70229">
      <w:pPr>
        <w:tabs>
          <w:tab w:val="left" w:pos="4950"/>
        </w:tabs>
        <w:spacing w:after="0" w:line="240" w:lineRule="auto"/>
        <w:rPr>
          <w:rFonts w:asciiTheme="majorHAnsi" w:hAnsiTheme="majorHAnsi"/>
          <w:sz w:val="28"/>
          <w:szCs w:val="28"/>
        </w:rPr>
      </w:pPr>
      <w:r w:rsidRPr="00E70229">
        <w:rPr>
          <w:rFonts w:asciiTheme="majorHAnsi" w:hAnsiTheme="majorHAnsi"/>
          <w:b/>
          <w:sz w:val="28"/>
          <w:szCs w:val="28"/>
          <w:lang w:eastAsia="en-US"/>
        </w:rPr>
        <w:t>Brief Overview:</w:t>
      </w:r>
      <w:r w:rsidRPr="00E70229">
        <w:rPr>
          <w:rFonts w:asciiTheme="majorHAnsi" w:hAnsiTheme="majorHAnsi"/>
          <w:b/>
          <w:sz w:val="28"/>
          <w:szCs w:val="28"/>
        </w:rPr>
        <w:t xml:space="preserve"> </w:t>
      </w:r>
      <w:r w:rsidR="00C955CB" w:rsidRPr="00E70229">
        <w:rPr>
          <w:rFonts w:asciiTheme="majorHAnsi" w:hAnsiTheme="majorHAnsi"/>
          <w:sz w:val="28"/>
          <w:szCs w:val="28"/>
        </w:rPr>
        <w:t xml:space="preserve">In this lesson students encounter the theme of nostalgia </w:t>
      </w:r>
      <w:r w:rsidR="00CF35A1" w:rsidRPr="00E70229">
        <w:rPr>
          <w:rFonts w:asciiTheme="majorHAnsi" w:hAnsiTheme="majorHAnsi"/>
          <w:sz w:val="28"/>
          <w:szCs w:val="28"/>
        </w:rPr>
        <w:t xml:space="preserve">in a short story, Willa Cather’s </w:t>
      </w:r>
      <w:r w:rsidR="00273A26" w:rsidRPr="00E70229">
        <w:rPr>
          <w:rFonts w:asciiTheme="majorHAnsi" w:hAnsiTheme="majorHAnsi"/>
          <w:sz w:val="28"/>
          <w:szCs w:val="28"/>
        </w:rPr>
        <w:t>“</w:t>
      </w:r>
      <w:r w:rsidR="00CF35A1" w:rsidRPr="00E70229">
        <w:rPr>
          <w:rFonts w:asciiTheme="majorHAnsi" w:hAnsiTheme="majorHAnsi"/>
          <w:sz w:val="28"/>
          <w:szCs w:val="28"/>
          <w:lang w:eastAsia="en-US"/>
        </w:rPr>
        <w:t>A Wagner Matinée,</w:t>
      </w:r>
      <w:r w:rsidR="00273A26" w:rsidRPr="00E70229">
        <w:rPr>
          <w:rFonts w:asciiTheme="majorHAnsi" w:hAnsiTheme="majorHAnsi"/>
          <w:sz w:val="28"/>
          <w:szCs w:val="28"/>
          <w:lang w:eastAsia="en-US"/>
        </w:rPr>
        <w:t>”</w:t>
      </w:r>
      <w:r w:rsidR="00CF35A1" w:rsidRPr="00E70229">
        <w:rPr>
          <w:rFonts w:asciiTheme="majorHAnsi" w:hAnsiTheme="majorHAnsi"/>
          <w:sz w:val="28"/>
          <w:szCs w:val="28"/>
          <w:lang w:eastAsia="en-US"/>
        </w:rPr>
        <w:t xml:space="preserve"> in which a woman who has lived a homestead existence for many years on the prairie is reawakened by attending a concert in Boston. </w:t>
      </w:r>
      <w:r w:rsidR="00CF35A1" w:rsidRPr="00E70229">
        <w:rPr>
          <w:rFonts w:asciiTheme="majorHAnsi" w:hAnsiTheme="majorHAnsi"/>
          <w:sz w:val="28"/>
          <w:szCs w:val="28"/>
        </w:rPr>
        <w:t>Because this is a challenging text, close reading of the story will be scaffolded with reader-response sentence stems and text-dependent q</w:t>
      </w:r>
      <w:r w:rsidR="00E70229">
        <w:rPr>
          <w:rFonts w:asciiTheme="majorHAnsi" w:hAnsiTheme="majorHAnsi"/>
          <w:sz w:val="28"/>
          <w:szCs w:val="28"/>
        </w:rPr>
        <w:t xml:space="preserve">uestions for class discussion. </w:t>
      </w:r>
      <w:r w:rsidR="00CF35A1" w:rsidRPr="00E70229">
        <w:rPr>
          <w:rFonts w:asciiTheme="majorHAnsi" w:hAnsiTheme="majorHAnsi"/>
          <w:sz w:val="28"/>
          <w:szCs w:val="28"/>
        </w:rPr>
        <w:t xml:space="preserve">Students will also write diary entries in the </w:t>
      </w:r>
      <w:r w:rsidR="00E70229">
        <w:rPr>
          <w:rFonts w:asciiTheme="majorHAnsi" w:hAnsiTheme="majorHAnsi"/>
          <w:sz w:val="28"/>
          <w:szCs w:val="28"/>
        </w:rPr>
        <w:t xml:space="preserve">persona of the main character. </w:t>
      </w:r>
      <w:r w:rsidR="00CF35A1" w:rsidRPr="00E70229">
        <w:rPr>
          <w:rFonts w:asciiTheme="majorHAnsi" w:hAnsiTheme="majorHAnsi"/>
          <w:sz w:val="28"/>
          <w:szCs w:val="28"/>
        </w:rPr>
        <w:t>The lesson will also include listening to some of the music mentioned in the story.</w:t>
      </w:r>
      <w:r w:rsidR="00E70229">
        <w:rPr>
          <w:rFonts w:asciiTheme="majorHAnsi" w:hAnsiTheme="majorHAnsi"/>
          <w:sz w:val="28"/>
          <w:szCs w:val="28"/>
        </w:rPr>
        <w:t xml:space="preserve"> </w:t>
      </w:r>
      <w:r w:rsidR="00927064" w:rsidRPr="00E70229">
        <w:rPr>
          <w:rFonts w:asciiTheme="majorHAnsi" w:hAnsiTheme="majorHAnsi"/>
          <w:sz w:val="28"/>
          <w:szCs w:val="28"/>
        </w:rPr>
        <w:t>As you plan, consider the variability of learners in your class and make adaptations as necessary.</w:t>
      </w:r>
    </w:p>
    <w:p w:rsidR="00852951" w:rsidRPr="00E70229" w:rsidRDefault="00852951" w:rsidP="00E70229">
      <w:pPr>
        <w:tabs>
          <w:tab w:val="left" w:pos="4950"/>
        </w:tabs>
        <w:spacing w:after="0" w:line="240" w:lineRule="auto"/>
        <w:rPr>
          <w:rFonts w:asciiTheme="majorHAnsi" w:hAnsiTheme="majorHAnsi"/>
          <w:sz w:val="28"/>
          <w:szCs w:val="28"/>
        </w:rPr>
      </w:pPr>
    </w:p>
    <w:p w:rsidR="00927064" w:rsidRPr="00E70229" w:rsidRDefault="00852951" w:rsidP="00B00984">
      <w:pPr>
        <w:tabs>
          <w:tab w:val="left" w:pos="4950"/>
        </w:tabs>
        <w:spacing w:after="0" w:line="240" w:lineRule="auto"/>
        <w:outlineLvl w:val="0"/>
        <w:rPr>
          <w:rFonts w:asciiTheme="majorHAnsi" w:hAnsiTheme="majorHAnsi"/>
          <w:sz w:val="28"/>
          <w:szCs w:val="28"/>
          <w:lang w:eastAsia="en-US"/>
        </w:rPr>
      </w:pPr>
      <w:r w:rsidRPr="00E70229">
        <w:rPr>
          <w:rFonts w:asciiTheme="majorHAnsi" w:hAnsiTheme="majorHAnsi"/>
          <w:b/>
          <w:sz w:val="28"/>
          <w:szCs w:val="28"/>
          <w:lang w:eastAsia="en-US"/>
        </w:rPr>
        <w:t>Prior Knowledge Required:</w:t>
      </w:r>
      <w:r w:rsidRPr="00E70229">
        <w:rPr>
          <w:rFonts w:asciiTheme="majorHAnsi" w:hAnsiTheme="majorHAnsi"/>
          <w:sz w:val="28"/>
          <w:szCs w:val="28"/>
          <w:lang w:eastAsia="en-US"/>
        </w:rPr>
        <w:t xml:space="preserve">  </w:t>
      </w:r>
    </w:p>
    <w:p w:rsidR="00927064" w:rsidRPr="00E70229" w:rsidRDefault="00943938" w:rsidP="00420E32">
      <w:pPr>
        <w:pStyle w:val="ListParagraph"/>
        <w:numPr>
          <w:ilvl w:val="0"/>
          <w:numId w:val="54"/>
        </w:numPr>
        <w:tabs>
          <w:tab w:val="left" w:pos="4950"/>
        </w:tabs>
        <w:spacing w:after="0" w:line="240" w:lineRule="auto"/>
        <w:ind w:left="360"/>
        <w:rPr>
          <w:rFonts w:asciiTheme="majorHAnsi" w:hAnsiTheme="majorHAnsi"/>
          <w:sz w:val="28"/>
          <w:szCs w:val="28"/>
          <w:lang w:eastAsia="en-US"/>
        </w:rPr>
      </w:pPr>
      <w:r w:rsidRPr="00E70229">
        <w:rPr>
          <w:rFonts w:asciiTheme="majorHAnsi" w:hAnsiTheme="majorHAnsi"/>
          <w:sz w:val="28"/>
          <w:szCs w:val="28"/>
          <w:lang w:eastAsia="en-US"/>
        </w:rPr>
        <w:t xml:space="preserve">A basic understanding of the Homestead Act and the prairie life that homesteaders led in the nineteenth century is fundamental to grasping the essential contrast of the story.  </w:t>
      </w:r>
    </w:p>
    <w:p w:rsidR="00852951" w:rsidRPr="00E70229" w:rsidRDefault="00943938" w:rsidP="00420E32">
      <w:pPr>
        <w:pStyle w:val="ListParagraph"/>
        <w:numPr>
          <w:ilvl w:val="0"/>
          <w:numId w:val="54"/>
        </w:numPr>
        <w:tabs>
          <w:tab w:val="left" w:pos="4950"/>
        </w:tabs>
        <w:spacing w:after="0" w:line="240" w:lineRule="auto"/>
        <w:ind w:left="360"/>
        <w:rPr>
          <w:rFonts w:asciiTheme="majorHAnsi" w:hAnsiTheme="majorHAnsi"/>
          <w:sz w:val="28"/>
          <w:szCs w:val="28"/>
          <w:lang w:eastAsia="en-US"/>
        </w:rPr>
      </w:pPr>
      <w:r w:rsidRPr="00E70229">
        <w:rPr>
          <w:rFonts w:asciiTheme="majorHAnsi" w:hAnsiTheme="majorHAnsi"/>
          <w:sz w:val="28"/>
          <w:szCs w:val="28"/>
          <w:lang w:eastAsia="en-US"/>
        </w:rPr>
        <w:t>Some familiarity with classical music and composers such as Wagner an</w:t>
      </w:r>
      <w:r w:rsidR="00953C47" w:rsidRPr="00E70229">
        <w:rPr>
          <w:rFonts w:asciiTheme="majorHAnsi" w:hAnsiTheme="majorHAnsi"/>
          <w:sz w:val="28"/>
          <w:szCs w:val="28"/>
          <w:lang w:eastAsia="en-US"/>
        </w:rPr>
        <w:t>d</w:t>
      </w:r>
      <w:r w:rsidRPr="00E70229">
        <w:rPr>
          <w:rFonts w:asciiTheme="majorHAnsi" w:hAnsiTheme="majorHAnsi"/>
          <w:sz w:val="28"/>
          <w:szCs w:val="28"/>
          <w:lang w:eastAsia="en-US"/>
        </w:rPr>
        <w:t xml:space="preserve"> Mozart are helpful, but since such exposure cannot be assumed, musical selections are included in the lesson.</w:t>
      </w:r>
    </w:p>
    <w:p w:rsidR="00852951" w:rsidRPr="00E70229" w:rsidRDefault="00852951" w:rsidP="00E70229">
      <w:pPr>
        <w:tabs>
          <w:tab w:val="left" w:pos="4950"/>
        </w:tabs>
        <w:spacing w:after="0" w:line="240" w:lineRule="auto"/>
        <w:rPr>
          <w:rFonts w:asciiTheme="majorHAnsi" w:hAnsiTheme="majorHAnsi"/>
          <w:sz w:val="28"/>
          <w:szCs w:val="28"/>
          <w:lang w:eastAsia="en-US"/>
        </w:rPr>
      </w:pPr>
    </w:p>
    <w:p w:rsidR="00852951" w:rsidRPr="00E70229" w:rsidRDefault="00852951" w:rsidP="00B00984">
      <w:pPr>
        <w:tabs>
          <w:tab w:val="left" w:pos="4950"/>
        </w:tabs>
        <w:spacing w:after="0" w:line="240" w:lineRule="auto"/>
        <w:outlineLvl w:val="0"/>
        <w:rPr>
          <w:rFonts w:asciiTheme="majorHAnsi" w:hAnsiTheme="majorHAnsi"/>
          <w:sz w:val="28"/>
          <w:szCs w:val="28"/>
          <w:lang w:eastAsia="en-US"/>
        </w:rPr>
      </w:pPr>
      <w:r w:rsidRPr="00E70229">
        <w:rPr>
          <w:rFonts w:asciiTheme="majorHAnsi" w:hAnsiTheme="majorHAnsi"/>
          <w:b/>
          <w:sz w:val="28"/>
          <w:szCs w:val="28"/>
          <w:lang w:eastAsia="en-US"/>
        </w:rPr>
        <w:t>Estimated Time:</w:t>
      </w:r>
      <w:r w:rsidRPr="00E70229">
        <w:rPr>
          <w:rFonts w:asciiTheme="majorHAnsi" w:hAnsiTheme="majorHAnsi"/>
          <w:sz w:val="28"/>
          <w:szCs w:val="28"/>
          <w:lang w:eastAsia="en-US"/>
        </w:rPr>
        <w:t xml:space="preserve"> </w:t>
      </w:r>
      <w:r w:rsidR="00927064" w:rsidRPr="00E70229">
        <w:rPr>
          <w:rFonts w:asciiTheme="majorHAnsi" w:hAnsiTheme="majorHAnsi"/>
          <w:sz w:val="28"/>
          <w:szCs w:val="28"/>
          <w:lang w:eastAsia="en-US"/>
        </w:rPr>
        <w:t>90 minutes</w:t>
      </w:r>
      <w:r w:rsidR="002B3EC4">
        <w:rPr>
          <w:rFonts w:asciiTheme="majorHAnsi" w:hAnsiTheme="majorHAnsi"/>
          <w:sz w:val="28"/>
          <w:szCs w:val="28"/>
          <w:lang w:eastAsia="en-US"/>
        </w:rPr>
        <w:t xml:space="preserve"> (45 minutes on 2 days)</w:t>
      </w:r>
    </w:p>
    <w:p w:rsidR="002B3EC4" w:rsidRDefault="002B3EC4" w:rsidP="00E70229">
      <w:pPr>
        <w:tabs>
          <w:tab w:val="left" w:pos="4950"/>
        </w:tabs>
        <w:spacing w:after="0" w:line="240" w:lineRule="auto"/>
        <w:rPr>
          <w:rFonts w:asciiTheme="majorHAnsi" w:hAnsiTheme="majorHAnsi"/>
          <w:b/>
          <w:sz w:val="28"/>
          <w:szCs w:val="28"/>
          <w:lang w:eastAsia="en-US"/>
        </w:rPr>
      </w:pPr>
    </w:p>
    <w:p w:rsidR="00852951" w:rsidRPr="00E70229" w:rsidRDefault="00852951" w:rsidP="00B00984">
      <w:pPr>
        <w:tabs>
          <w:tab w:val="left" w:pos="4950"/>
        </w:tabs>
        <w:spacing w:after="0" w:line="240" w:lineRule="auto"/>
        <w:outlineLvl w:val="0"/>
        <w:rPr>
          <w:rFonts w:asciiTheme="majorHAnsi" w:hAnsiTheme="majorHAnsi"/>
          <w:sz w:val="28"/>
          <w:szCs w:val="28"/>
          <w:lang w:eastAsia="en-US"/>
        </w:rPr>
      </w:pPr>
      <w:r w:rsidRPr="00E70229">
        <w:rPr>
          <w:rFonts w:asciiTheme="majorHAnsi" w:hAnsiTheme="majorHAnsi"/>
          <w:b/>
          <w:sz w:val="28"/>
          <w:szCs w:val="28"/>
          <w:lang w:eastAsia="en-US"/>
        </w:rPr>
        <w:t>Resources for Lesson:</w:t>
      </w:r>
      <w:r w:rsidRPr="00E70229">
        <w:rPr>
          <w:rFonts w:asciiTheme="majorHAnsi" w:hAnsiTheme="majorHAnsi"/>
          <w:sz w:val="28"/>
          <w:szCs w:val="28"/>
          <w:lang w:eastAsia="en-US"/>
        </w:rPr>
        <w:t xml:space="preserve"> </w:t>
      </w:r>
    </w:p>
    <w:p w:rsidR="00927064" w:rsidRPr="00E70229" w:rsidRDefault="007B2AFB" w:rsidP="00420E32">
      <w:pPr>
        <w:pStyle w:val="NoSpacing"/>
        <w:numPr>
          <w:ilvl w:val="0"/>
          <w:numId w:val="55"/>
        </w:numPr>
        <w:ind w:left="360"/>
        <w:rPr>
          <w:rFonts w:asciiTheme="majorHAnsi" w:hAnsiTheme="majorHAnsi"/>
          <w:sz w:val="28"/>
          <w:szCs w:val="28"/>
        </w:rPr>
      </w:pPr>
      <w:r>
        <w:rPr>
          <w:rFonts w:asciiTheme="majorHAnsi" w:hAnsiTheme="majorHAnsi"/>
          <w:sz w:val="28"/>
          <w:szCs w:val="28"/>
        </w:rPr>
        <w:t xml:space="preserve">Copies of </w:t>
      </w:r>
      <w:r w:rsidR="00927064" w:rsidRPr="00E70229">
        <w:rPr>
          <w:rFonts w:asciiTheme="majorHAnsi" w:hAnsiTheme="majorHAnsi"/>
          <w:sz w:val="28"/>
          <w:szCs w:val="28"/>
        </w:rPr>
        <w:t>Willa Siebert Cather, “A Wagner Matinée” (</w:t>
      </w:r>
      <w:hyperlink r:id="rId41" w:history="1">
        <w:r w:rsidR="00927064" w:rsidRPr="00E70229">
          <w:rPr>
            <w:rStyle w:val="Hyperlink"/>
            <w:rFonts w:asciiTheme="majorHAnsi" w:hAnsiTheme="majorHAnsi"/>
            <w:sz w:val="28"/>
            <w:szCs w:val="28"/>
          </w:rPr>
          <w:t>http://cather.unl.edu/ss011.html</w:t>
        </w:r>
      </w:hyperlink>
      <w:r w:rsidR="00927064" w:rsidRPr="00E70229">
        <w:rPr>
          <w:rFonts w:asciiTheme="majorHAnsi" w:hAnsiTheme="majorHAnsi"/>
          <w:sz w:val="28"/>
          <w:szCs w:val="28"/>
        </w:rPr>
        <w:t>) —</w:t>
      </w:r>
      <w:r>
        <w:rPr>
          <w:rFonts w:asciiTheme="majorHAnsi" w:hAnsiTheme="majorHAnsi"/>
          <w:sz w:val="28"/>
          <w:szCs w:val="28"/>
        </w:rPr>
        <w:t xml:space="preserve">number </w:t>
      </w:r>
      <w:r w:rsidR="00927064" w:rsidRPr="00E70229">
        <w:rPr>
          <w:rFonts w:asciiTheme="majorHAnsi" w:hAnsiTheme="majorHAnsi"/>
          <w:sz w:val="28"/>
          <w:szCs w:val="28"/>
        </w:rPr>
        <w:t>paragraphs</w:t>
      </w:r>
      <w:r>
        <w:rPr>
          <w:rFonts w:asciiTheme="majorHAnsi" w:hAnsiTheme="majorHAnsi"/>
          <w:sz w:val="28"/>
          <w:szCs w:val="28"/>
        </w:rPr>
        <w:t xml:space="preserve"> before copying</w:t>
      </w:r>
    </w:p>
    <w:p w:rsidR="00927064" w:rsidRPr="00E70229" w:rsidRDefault="002B3EC4" w:rsidP="00420E32">
      <w:pPr>
        <w:pStyle w:val="NoSpacing"/>
        <w:numPr>
          <w:ilvl w:val="0"/>
          <w:numId w:val="55"/>
        </w:numPr>
        <w:ind w:left="360"/>
        <w:rPr>
          <w:rFonts w:asciiTheme="majorHAnsi" w:hAnsiTheme="majorHAnsi"/>
          <w:sz w:val="28"/>
          <w:szCs w:val="28"/>
        </w:rPr>
      </w:pPr>
      <w:r>
        <w:rPr>
          <w:rFonts w:asciiTheme="majorHAnsi" w:hAnsiTheme="majorHAnsi"/>
          <w:sz w:val="28"/>
          <w:szCs w:val="28"/>
        </w:rPr>
        <w:lastRenderedPageBreak/>
        <w:t xml:space="preserve">Handout: </w:t>
      </w:r>
      <w:r w:rsidR="00927064" w:rsidRPr="00E70229">
        <w:rPr>
          <w:rFonts w:asciiTheme="majorHAnsi" w:hAnsiTheme="majorHAnsi"/>
          <w:sz w:val="28"/>
          <w:szCs w:val="28"/>
        </w:rPr>
        <w:t>Close Reading Chart for Cather’s “A Wagner Matinée”</w:t>
      </w:r>
    </w:p>
    <w:p w:rsidR="005925F4" w:rsidRDefault="005925F4" w:rsidP="002B3EC4">
      <w:pPr>
        <w:pStyle w:val="NoSpacing"/>
        <w:rPr>
          <w:rFonts w:asciiTheme="majorHAnsi" w:hAnsiTheme="majorHAnsi"/>
          <w:sz w:val="28"/>
          <w:szCs w:val="28"/>
        </w:rPr>
      </w:pPr>
    </w:p>
    <w:p w:rsidR="002B3EC4" w:rsidRPr="002B3EC4" w:rsidRDefault="005F450C" w:rsidP="00B00984">
      <w:pPr>
        <w:pStyle w:val="NoSpacing"/>
        <w:outlineLvl w:val="0"/>
        <w:rPr>
          <w:rFonts w:asciiTheme="majorHAnsi" w:hAnsiTheme="majorHAnsi"/>
          <w:sz w:val="28"/>
          <w:szCs w:val="28"/>
        </w:rPr>
      </w:pPr>
      <w:r>
        <w:rPr>
          <w:rFonts w:asciiTheme="majorHAnsi" w:hAnsiTheme="majorHAnsi"/>
          <w:sz w:val="28"/>
          <w:szCs w:val="28"/>
        </w:rPr>
        <w:t xml:space="preserve">Additional visual and music </w:t>
      </w:r>
      <w:r w:rsidR="002B3EC4" w:rsidRPr="002B3EC4">
        <w:rPr>
          <w:rFonts w:asciiTheme="majorHAnsi" w:hAnsiTheme="majorHAnsi"/>
          <w:sz w:val="28"/>
          <w:szCs w:val="28"/>
        </w:rPr>
        <w:t xml:space="preserve">resources </w:t>
      </w:r>
    </w:p>
    <w:p w:rsidR="005925F4" w:rsidRPr="005925F4" w:rsidRDefault="005925F4" w:rsidP="00420E32">
      <w:pPr>
        <w:pStyle w:val="NoSpacing"/>
        <w:numPr>
          <w:ilvl w:val="0"/>
          <w:numId w:val="55"/>
        </w:numPr>
        <w:ind w:left="360"/>
        <w:rPr>
          <w:rFonts w:asciiTheme="majorHAnsi" w:hAnsiTheme="majorHAnsi"/>
          <w:sz w:val="28"/>
          <w:szCs w:val="28"/>
        </w:rPr>
      </w:pPr>
      <w:r w:rsidRPr="00E70229">
        <w:rPr>
          <w:rFonts w:asciiTheme="majorHAnsi" w:hAnsiTheme="majorHAnsi"/>
          <w:sz w:val="28"/>
          <w:szCs w:val="28"/>
        </w:rPr>
        <w:t>Recorded reading</w:t>
      </w:r>
      <w:r>
        <w:rPr>
          <w:rFonts w:asciiTheme="majorHAnsi" w:hAnsiTheme="majorHAnsi"/>
          <w:sz w:val="28"/>
          <w:szCs w:val="28"/>
        </w:rPr>
        <w:t>s</w:t>
      </w:r>
      <w:r w:rsidRPr="00E70229">
        <w:rPr>
          <w:rFonts w:asciiTheme="majorHAnsi" w:hAnsiTheme="majorHAnsi"/>
          <w:sz w:val="28"/>
          <w:szCs w:val="28"/>
        </w:rPr>
        <w:t xml:space="preserve"> of “A Wagner Matinée”</w:t>
      </w:r>
      <w:r>
        <w:rPr>
          <w:rFonts w:asciiTheme="majorHAnsi" w:hAnsiTheme="majorHAnsi"/>
          <w:sz w:val="28"/>
          <w:szCs w:val="28"/>
        </w:rPr>
        <w:t xml:space="preserve"> are available as audio books or clips may be available on the Internet</w:t>
      </w:r>
      <w:r w:rsidRPr="00E70229">
        <w:rPr>
          <w:rFonts w:asciiTheme="majorHAnsi" w:hAnsiTheme="majorHAnsi"/>
          <w:sz w:val="28"/>
          <w:szCs w:val="28"/>
        </w:rPr>
        <w:t xml:space="preserve">  </w:t>
      </w:r>
    </w:p>
    <w:p w:rsidR="002B3EC4" w:rsidRPr="002B3EC4" w:rsidRDefault="002B3EC4" w:rsidP="00420E32">
      <w:pPr>
        <w:pStyle w:val="NoSpacing"/>
        <w:numPr>
          <w:ilvl w:val="0"/>
          <w:numId w:val="78"/>
        </w:numPr>
        <w:ind w:left="360"/>
        <w:rPr>
          <w:rFonts w:asciiTheme="majorHAnsi" w:hAnsiTheme="majorHAnsi"/>
          <w:sz w:val="28"/>
          <w:szCs w:val="28"/>
        </w:rPr>
      </w:pPr>
      <w:r w:rsidRPr="002B3EC4">
        <w:rPr>
          <w:rFonts w:asciiTheme="majorHAnsi" w:hAnsiTheme="majorHAnsi"/>
          <w:bCs/>
          <w:sz w:val="28"/>
          <w:szCs w:val="28"/>
        </w:rPr>
        <w:t>“Prairie Women Pictures” (Google images search)</w:t>
      </w:r>
    </w:p>
    <w:p w:rsidR="002B3EC4" w:rsidRPr="002B3EC4" w:rsidRDefault="002B3EC4" w:rsidP="00420E32">
      <w:pPr>
        <w:pStyle w:val="NoSpacing"/>
        <w:numPr>
          <w:ilvl w:val="1"/>
          <w:numId w:val="79"/>
        </w:numPr>
        <w:ind w:left="360"/>
        <w:rPr>
          <w:rFonts w:asciiTheme="majorHAnsi" w:hAnsiTheme="majorHAnsi"/>
          <w:sz w:val="28"/>
          <w:szCs w:val="28"/>
        </w:rPr>
      </w:pPr>
      <w:r w:rsidRPr="002B3EC4">
        <w:rPr>
          <w:rFonts w:asciiTheme="majorHAnsi" w:hAnsiTheme="majorHAnsi"/>
          <w:bCs/>
          <w:sz w:val="28"/>
          <w:szCs w:val="28"/>
        </w:rPr>
        <w:t>“Prairie Settlement: Nebraska Photographs and Family Letters, 1862-1912” (</w:t>
      </w:r>
      <w:hyperlink r:id="rId42" w:history="1">
        <w:r w:rsidRPr="002B3EC4">
          <w:rPr>
            <w:rStyle w:val="Hyperlink"/>
            <w:rFonts w:asciiTheme="majorHAnsi" w:hAnsiTheme="majorHAnsi"/>
            <w:bCs/>
            <w:sz w:val="28"/>
            <w:szCs w:val="28"/>
          </w:rPr>
          <w:t>http://loc.gov/teachers/classroommaterials/connections/prairie-settlement/history6.html</w:t>
        </w:r>
      </w:hyperlink>
      <w:r w:rsidRPr="002B3EC4">
        <w:rPr>
          <w:rFonts w:asciiTheme="majorHAnsi" w:hAnsiTheme="majorHAnsi"/>
          <w:bCs/>
          <w:sz w:val="28"/>
          <w:szCs w:val="28"/>
        </w:rPr>
        <w:t xml:space="preserve">) </w:t>
      </w:r>
    </w:p>
    <w:p w:rsidR="002B3EC4" w:rsidRPr="002B3EC4" w:rsidRDefault="00346790" w:rsidP="00420E32">
      <w:pPr>
        <w:pStyle w:val="NoSpacing"/>
        <w:numPr>
          <w:ilvl w:val="1"/>
          <w:numId w:val="79"/>
        </w:numPr>
        <w:ind w:left="360"/>
        <w:rPr>
          <w:rFonts w:asciiTheme="majorHAnsi" w:hAnsiTheme="majorHAnsi"/>
          <w:sz w:val="28"/>
          <w:szCs w:val="28"/>
        </w:rPr>
      </w:pPr>
      <w:r>
        <w:rPr>
          <w:rFonts w:asciiTheme="majorHAnsi" w:hAnsiTheme="majorHAnsi"/>
          <w:bCs/>
          <w:sz w:val="28"/>
          <w:szCs w:val="28"/>
        </w:rPr>
        <w:t xml:space="preserve">Photographs of </w:t>
      </w:r>
      <w:r w:rsidR="002B3EC4" w:rsidRPr="002B3EC4">
        <w:rPr>
          <w:rFonts w:asciiTheme="majorHAnsi" w:hAnsiTheme="majorHAnsi"/>
          <w:bCs/>
          <w:sz w:val="28"/>
          <w:szCs w:val="28"/>
        </w:rPr>
        <w:t>19th Century</w:t>
      </w:r>
      <w:r>
        <w:rPr>
          <w:rFonts w:asciiTheme="majorHAnsi" w:hAnsiTheme="majorHAnsi"/>
          <w:bCs/>
          <w:sz w:val="28"/>
          <w:szCs w:val="28"/>
        </w:rPr>
        <w:t xml:space="preserve"> </w:t>
      </w:r>
      <w:r w:rsidR="002B3EC4" w:rsidRPr="002B3EC4">
        <w:rPr>
          <w:rFonts w:asciiTheme="majorHAnsi" w:hAnsiTheme="majorHAnsi"/>
          <w:bCs/>
          <w:sz w:val="28"/>
          <w:szCs w:val="28"/>
        </w:rPr>
        <w:t>Women</w:t>
      </w:r>
      <w:r>
        <w:rPr>
          <w:rFonts w:asciiTheme="majorHAnsi" w:hAnsiTheme="majorHAnsi"/>
          <w:bCs/>
          <w:sz w:val="28"/>
          <w:szCs w:val="28"/>
        </w:rPr>
        <w:t xml:space="preserve"> (</w:t>
      </w:r>
      <w:hyperlink r:id="rId43" w:history="1">
        <w:r w:rsidR="002B3EC4" w:rsidRPr="002B3EC4">
          <w:rPr>
            <w:rStyle w:val="Hyperlink"/>
            <w:rFonts w:asciiTheme="majorHAnsi" w:hAnsiTheme="majorHAnsi"/>
            <w:bCs/>
            <w:sz w:val="28"/>
            <w:szCs w:val="28"/>
          </w:rPr>
          <w:t>https://pinterest.com/antinasuniques/19th-century-cdv-photography-women-single-portrait/</w:t>
        </w:r>
      </w:hyperlink>
      <w:r w:rsidR="002B3EC4" w:rsidRPr="002B3EC4">
        <w:rPr>
          <w:rFonts w:asciiTheme="majorHAnsi" w:hAnsiTheme="majorHAnsi"/>
          <w:bCs/>
          <w:sz w:val="28"/>
          <w:szCs w:val="28"/>
        </w:rPr>
        <w:t xml:space="preserve">) </w:t>
      </w:r>
    </w:p>
    <w:p w:rsidR="002B3EC4" w:rsidRPr="002B3EC4" w:rsidRDefault="002B3EC4" w:rsidP="00420E32">
      <w:pPr>
        <w:pStyle w:val="NoSpacing"/>
        <w:numPr>
          <w:ilvl w:val="1"/>
          <w:numId w:val="79"/>
        </w:numPr>
        <w:ind w:left="360"/>
        <w:rPr>
          <w:rStyle w:val="IntenseReference"/>
          <w:rFonts w:asciiTheme="majorHAnsi" w:hAnsiTheme="majorHAnsi"/>
          <w:b w:val="0"/>
          <w:bCs w:val="0"/>
          <w:smallCaps w:val="0"/>
          <w:color w:val="auto"/>
          <w:spacing w:val="0"/>
          <w:sz w:val="28"/>
          <w:szCs w:val="28"/>
          <w:u w:val="none"/>
        </w:rPr>
      </w:pPr>
      <w:r w:rsidRPr="002B3EC4">
        <w:rPr>
          <w:rFonts w:asciiTheme="majorHAnsi" w:hAnsiTheme="majorHAnsi"/>
          <w:sz w:val="28"/>
          <w:szCs w:val="28"/>
        </w:rPr>
        <w:t xml:space="preserve">“Richard Wagner Overture from the </w:t>
      </w:r>
      <w:r w:rsidRPr="00346790">
        <w:rPr>
          <w:rFonts w:asciiTheme="majorHAnsi" w:hAnsiTheme="majorHAnsi"/>
          <w:i/>
          <w:sz w:val="28"/>
          <w:szCs w:val="28"/>
        </w:rPr>
        <w:t>Flying Dutchman</w:t>
      </w:r>
      <w:r w:rsidRPr="002B3EC4">
        <w:rPr>
          <w:rFonts w:asciiTheme="majorHAnsi" w:hAnsiTheme="majorHAnsi"/>
          <w:sz w:val="28"/>
          <w:szCs w:val="28"/>
        </w:rPr>
        <w:t>” (</w:t>
      </w:r>
      <w:hyperlink r:id="rId44" w:history="1">
        <w:r w:rsidRPr="002B3EC4">
          <w:rPr>
            <w:rStyle w:val="Hyperlink"/>
            <w:rFonts w:asciiTheme="majorHAnsi" w:hAnsiTheme="majorHAnsi"/>
            <w:spacing w:val="5"/>
            <w:sz w:val="28"/>
            <w:szCs w:val="28"/>
          </w:rPr>
          <w:t>http://www.youtube.com/watch?v=rNg07c0Mocg</w:t>
        </w:r>
      </w:hyperlink>
      <w:r w:rsidRPr="002B3EC4">
        <w:rPr>
          <w:rStyle w:val="IntenseReference"/>
          <w:rFonts w:asciiTheme="majorHAnsi" w:hAnsiTheme="majorHAnsi"/>
          <w:b w:val="0"/>
          <w:color w:val="auto"/>
          <w:sz w:val="28"/>
          <w:szCs w:val="28"/>
          <w:u w:val="none"/>
        </w:rPr>
        <w:t>)</w:t>
      </w:r>
    </w:p>
    <w:p w:rsidR="002B3EC4" w:rsidRPr="002B3EC4" w:rsidRDefault="002B3EC4" w:rsidP="00420E32">
      <w:pPr>
        <w:pStyle w:val="NoSpacing"/>
        <w:numPr>
          <w:ilvl w:val="1"/>
          <w:numId w:val="79"/>
        </w:numPr>
        <w:ind w:left="360"/>
        <w:rPr>
          <w:rFonts w:asciiTheme="majorHAnsi" w:hAnsiTheme="majorHAnsi"/>
          <w:sz w:val="28"/>
          <w:szCs w:val="28"/>
        </w:rPr>
      </w:pPr>
      <w:r w:rsidRPr="002B3EC4">
        <w:rPr>
          <w:rFonts w:asciiTheme="majorHAnsi" w:hAnsiTheme="majorHAnsi"/>
          <w:bCs/>
          <w:sz w:val="28"/>
          <w:szCs w:val="28"/>
        </w:rPr>
        <w:t xml:space="preserve">“Arturo Toscanini conducts Wagner </w:t>
      </w:r>
      <w:r w:rsidRPr="00346790">
        <w:rPr>
          <w:rFonts w:asciiTheme="majorHAnsi" w:hAnsiTheme="majorHAnsi"/>
          <w:bCs/>
          <w:i/>
          <w:sz w:val="28"/>
          <w:szCs w:val="28"/>
        </w:rPr>
        <w:t>Tannhäuser</w:t>
      </w:r>
      <w:r w:rsidRPr="002B3EC4">
        <w:rPr>
          <w:rFonts w:asciiTheme="majorHAnsi" w:hAnsiTheme="majorHAnsi"/>
          <w:bCs/>
          <w:sz w:val="28"/>
          <w:szCs w:val="28"/>
        </w:rPr>
        <w:t>, Ouverture” (</w:t>
      </w:r>
      <w:hyperlink r:id="rId45" w:history="1">
        <w:r w:rsidRPr="002B3EC4">
          <w:rPr>
            <w:rStyle w:val="Hyperlink"/>
            <w:rFonts w:asciiTheme="majorHAnsi" w:hAnsiTheme="majorHAnsi"/>
            <w:bCs/>
            <w:sz w:val="28"/>
            <w:szCs w:val="28"/>
          </w:rPr>
          <w:t>http://www.youtube.com/watch?v=8N6qxbOOn_E</w:t>
        </w:r>
      </w:hyperlink>
      <w:r w:rsidRPr="002B3EC4">
        <w:rPr>
          <w:rFonts w:asciiTheme="majorHAnsi" w:hAnsiTheme="majorHAnsi"/>
          <w:bCs/>
          <w:sz w:val="28"/>
          <w:szCs w:val="28"/>
        </w:rPr>
        <w:t xml:space="preserve">) </w:t>
      </w:r>
    </w:p>
    <w:p w:rsidR="002B3EC4" w:rsidRPr="002B3EC4" w:rsidRDefault="002B3EC4" w:rsidP="00420E32">
      <w:pPr>
        <w:pStyle w:val="NoSpacing"/>
        <w:numPr>
          <w:ilvl w:val="1"/>
          <w:numId w:val="79"/>
        </w:numPr>
        <w:ind w:left="360"/>
        <w:rPr>
          <w:rFonts w:asciiTheme="majorHAnsi" w:hAnsiTheme="majorHAnsi"/>
          <w:sz w:val="28"/>
          <w:szCs w:val="28"/>
        </w:rPr>
      </w:pPr>
      <w:r w:rsidRPr="002B3EC4">
        <w:rPr>
          <w:rFonts w:asciiTheme="majorHAnsi" w:hAnsiTheme="majorHAnsi"/>
          <w:bCs/>
          <w:sz w:val="28"/>
          <w:szCs w:val="28"/>
        </w:rPr>
        <w:t xml:space="preserve">“Wagner: </w:t>
      </w:r>
      <w:r w:rsidRPr="00346790">
        <w:rPr>
          <w:rFonts w:asciiTheme="majorHAnsi" w:hAnsiTheme="majorHAnsi"/>
          <w:bCs/>
          <w:i/>
          <w:sz w:val="28"/>
          <w:szCs w:val="28"/>
        </w:rPr>
        <w:t>Tristan und Isolde</w:t>
      </w:r>
      <w:r w:rsidRPr="002B3EC4">
        <w:rPr>
          <w:rFonts w:asciiTheme="majorHAnsi" w:hAnsiTheme="majorHAnsi"/>
          <w:bCs/>
          <w:sz w:val="28"/>
          <w:szCs w:val="28"/>
        </w:rPr>
        <w:t xml:space="preserve"> – Prelude” (</w:t>
      </w:r>
      <w:hyperlink r:id="rId46" w:history="1">
        <w:r w:rsidRPr="002B3EC4">
          <w:rPr>
            <w:rStyle w:val="Hyperlink"/>
            <w:rFonts w:asciiTheme="majorHAnsi" w:hAnsiTheme="majorHAnsi"/>
            <w:bCs/>
            <w:sz w:val="28"/>
            <w:szCs w:val="28"/>
          </w:rPr>
          <w:t>http://www.youtube.com/watch?v=fktwPGCR7Yw</w:t>
        </w:r>
      </w:hyperlink>
      <w:r w:rsidRPr="002B3EC4">
        <w:rPr>
          <w:rFonts w:asciiTheme="majorHAnsi" w:hAnsiTheme="majorHAnsi"/>
          <w:bCs/>
          <w:sz w:val="28"/>
          <w:szCs w:val="28"/>
        </w:rPr>
        <w:t xml:space="preserve">) </w:t>
      </w:r>
    </w:p>
    <w:p w:rsidR="002B3EC4" w:rsidRPr="002B3EC4" w:rsidRDefault="002B3EC4" w:rsidP="00927064">
      <w:pPr>
        <w:spacing w:after="0" w:line="240" w:lineRule="auto"/>
        <w:rPr>
          <w:rFonts w:asciiTheme="majorHAnsi" w:hAnsiTheme="majorHAnsi"/>
          <w:sz w:val="28"/>
          <w:szCs w:val="28"/>
        </w:rPr>
      </w:pPr>
    </w:p>
    <w:p w:rsidR="00953C47" w:rsidRPr="00927064" w:rsidRDefault="00953C47" w:rsidP="00927064">
      <w:pPr>
        <w:spacing w:after="0" w:line="240" w:lineRule="auto"/>
        <w:rPr>
          <w:rFonts w:asciiTheme="majorHAnsi" w:hAnsiTheme="majorHAnsi"/>
          <w:sz w:val="24"/>
          <w:szCs w:val="24"/>
        </w:rPr>
      </w:pPr>
      <w:r w:rsidRPr="00927064">
        <w:rPr>
          <w:rFonts w:asciiTheme="majorHAnsi" w:hAnsiTheme="majorHAnsi"/>
          <w:sz w:val="24"/>
          <w:szCs w:val="24"/>
        </w:rPr>
        <w:br w:type="page"/>
      </w:r>
    </w:p>
    <w:p w:rsidR="00D82F0D" w:rsidRDefault="00D82F0D" w:rsidP="00852951">
      <w:pPr>
        <w:spacing w:line="240" w:lineRule="auto"/>
        <w:rPr>
          <w:rFonts w:ascii="Arial Narrow" w:hAnsi="Arial Narrow"/>
          <w:b/>
          <w:bCs/>
        </w:rPr>
        <w:sectPr w:rsidR="00D82F0D" w:rsidSect="008270A1">
          <w:type w:val="continuous"/>
          <w:pgSz w:w="15840" w:h="12240" w:orient="landscape"/>
          <w:pgMar w:top="1549" w:right="720" w:bottom="720" w:left="720" w:header="720" w:footer="0" w:gutter="0"/>
          <w:cols w:space="720"/>
          <w:titlePg/>
          <w:docGrid w:linePitch="360"/>
        </w:sectPr>
      </w:pPr>
    </w:p>
    <w:p w:rsidR="00D82F0D" w:rsidRPr="005A0505" w:rsidRDefault="00D82F0D" w:rsidP="00D82F0D">
      <w:pPr>
        <w:pStyle w:val="NoSpacing"/>
        <w:rPr>
          <w:rFonts w:asciiTheme="majorHAnsi" w:hAnsiTheme="majorHAnsi"/>
        </w:rPr>
      </w:pPr>
      <w:r w:rsidRPr="005A0505">
        <w:rPr>
          <w:rFonts w:asciiTheme="majorHAnsi" w:hAnsiTheme="majorHAnsi"/>
          <w:b/>
        </w:rPr>
        <w:lastRenderedPageBreak/>
        <w:t>Content Area/Course:</w:t>
      </w:r>
      <w:r w:rsidRPr="005A0505">
        <w:rPr>
          <w:rFonts w:asciiTheme="majorHAnsi" w:hAnsiTheme="majorHAnsi"/>
        </w:rPr>
        <w:t xml:space="preserve"> E</w:t>
      </w:r>
      <w:r w:rsidR="002B3EC4">
        <w:rPr>
          <w:rFonts w:asciiTheme="majorHAnsi" w:hAnsiTheme="majorHAnsi"/>
        </w:rPr>
        <w:t xml:space="preserve">nglish </w:t>
      </w:r>
      <w:r w:rsidRPr="005A0505">
        <w:rPr>
          <w:rFonts w:asciiTheme="majorHAnsi" w:hAnsiTheme="majorHAnsi"/>
        </w:rPr>
        <w:t>L</w:t>
      </w:r>
      <w:r w:rsidR="002B3EC4">
        <w:rPr>
          <w:rFonts w:asciiTheme="majorHAnsi" w:hAnsiTheme="majorHAnsi"/>
        </w:rPr>
        <w:t xml:space="preserve">anguage </w:t>
      </w:r>
      <w:r w:rsidRPr="005A0505">
        <w:rPr>
          <w:rFonts w:asciiTheme="majorHAnsi" w:hAnsiTheme="majorHAnsi"/>
        </w:rPr>
        <w:t>A</w:t>
      </w:r>
      <w:r w:rsidR="002B3EC4">
        <w:rPr>
          <w:rFonts w:asciiTheme="majorHAnsi" w:hAnsiTheme="majorHAnsi"/>
        </w:rPr>
        <w:t>rts,</w:t>
      </w:r>
      <w:r w:rsidRPr="005A0505">
        <w:rPr>
          <w:rFonts w:asciiTheme="majorHAnsi" w:hAnsiTheme="majorHAnsi"/>
        </w:rPr>
        <w:t xml:space="preserve"> Grade 11</w:t>
      </w:r>
    </w:p>
    <w:p w:rsidR="00D82F0D" w:rsidRPr="002B3EC4" w:rsidRDefault="00D82F0D" w:rsidP="00B00984">
      <w:pPr>
        <w:pStyle w:val="NoSpacing"/>
        <w:outlineLvl w:val="0"/>
        <w:rPr>
          <w:rFonts w:asciiTheme="majorHAnsi" w:hAnsiTheme="majorHAnsi"/>
        </w:rPr>
      </w:pPr>
      <w:r w:rsidRPr="002B3EC4">
        <w:rPr>
          <w:rFonts w:asciiTheme="majorHAnsi" w:hAnsiTheme="majorHAnsi"/>
          <w:b/>
        </w:rPr>
        <w:t>Unit:</w:t>
      </w:r>
      <w:r w:rsidRPr="002B3EC4">
        <w:rPr>
          <w:rFonts w:asciiTheme="majorHAnsi" w:hAnsiTheme="majorHAnsi"/>
        </w:rPr>
        <w:t xml:space="preserve"> Nostalgia</w:t>
      </w:r>
    </w:p>
    <w:p w:rsidR="00D82F0D" w:rsidRPr="005A0505" w:rsidRDefault="00D82F0D" w:rsidP="00B00984">
      <w:pPr>
        <w:pStyle w:val="NoSpacing"/>
        <w:outlineLvl w:val="0"/>
        <w:rPr>
          <w:rFonts w:asciiTheme="majorHAnsi" w:hAnsiTheme="majorHAnsi"/>
          <w:b/>
        </w:rPr>
      </w:pPr>
      <w:r w:rsidRPr="005A0505">
        <w:rPr>
          <w:rFonts w:asciiTheme="majorHAnsi" w:hAnsiTheme="majorHAnsi"/>
          <w:b/>
        </w:rPr>
        <w:t xml:space="preserve">Lesson 6: </w:t>
      </w:r>
      <w:r w:rsidRPr="005A0505">
        <w:rPr>
          <w:rFonts w:asciiTheme="majorHAnsi" w:hAnsiTheme="majorHAnsi" w:cs="Arial"/>
        </w:rPr>
        <w:t>Nostalgia in the Short Story</w:t>
      </w:r>
      <w:r w:rsidRPr="005A0505">
        <w:rPr>
          <w:rFonts w:asciiTheme="majorHAnsi" w:hAnsiTheme="majorHAnsi"/>
          <w:b/>
        </w:rPr>
        <w:t xml:space="preserve"> </w:t>
      </w:r>
    </w:p>
    <w:p w:rsidR="00D82F0D" w:rsidRPr="005A0505" w:rsidRDefault="00D82F0D" w:rsidP="00D82F0D">
      <w:pPr>
        <w:pStyle w:val="NoSpacing"/>
        <w:rPr>
          <w:rFonts w:asciiTheme="majorHAnsi" w:hAnsiTheme="majorHAnsi"/>
        </w:rPr>
      </w:pPr>
      <w:r w:rsidRPr="005A0505">
        <w:rPr>
          <w:rFonts w:asciiTheme="majorHAnsi" w:hAnsiTheme="majorHAnsi"/>
          <w:b/>
        </w:rPr>
        <w:t>Time:</w:t>
      </w:r>
      <w:r w:rsidRPr="005A0505">
        <w:rPr>
          <w:rFonts w:asciiTheme="majorHAnsi" w:hAnsiTheme="majorHAnsi"/>
        </w:rPr>
        <w:t xml:space="preserve"> 90 Minutes</w:t>
      </w:r>
      <w:r w:rsidR="002B3EC4">
        <w:rPr>
          <w:rFonts w:asciiTheme="majorHAnsi" w:hAnsiTheme="majorHAnsi"/>
        </w:rPr>
        <w:t xml:space="preserve"> (45 minutes on </w:t>
      </w:r>
      <w:r w:rsidR="005F51E3">
        <w:rPr>
          <w:rFonts w:asciiTheme="majorHAnsi" w:hAnsiTheme="majorHAnsi"/>
        </w:rPr>
        <w:t>two</w:t>
      </w:r>
      <w:r w:rsidR="002B3EC4">
        <w:rPr>
          <w:rFonts w:asciiTheme="majorHAnsi" w:hAnsiTheme="majorHAnsi"/>
        </w:rPr>
        <w:t xml:space="preserve"> days)</w:t>
      </w:r>
    </w:p>
    <w:p w:rsidR="00D82F0D" w:rsidRPr="005A0505" w:rsidRDefault="00D82F0D" w:rsidP="00D82F0D">
      <w:pPr>
        <w:pStyle w:val="NoSpacing"/>
        <w:rPr>
          <w:rFonts w:asciiTheme="majorHAnsi" w:hAnsiTheme="majorHAnsi"/>
        </w:rPr>
      </w:pPr>
    </w:p>
    <w:p w:rsidR="00D82F0D" w:rsidRDefault="00D82F0D" w:rsidP="00B00984">
      <w:pPr>
        <w:pStyle w:val="NoSpacing"/>
        <w:outlineLvl w:val="0"/>
        <w:rPr>
          <w:rFonts w:asciiTheme="majorHAnsi" w:hAnsiTheme="majorHAnsi"/>
          <w:b/>
        </w:rPr>
      </w:pPr>
      <w:r w:rsidRPr="005A0505">
        <w:rPr>
          <w:rFonts w:asciiTheme="majorHAnsi" w:hAnsiTheme="majorHAnsi"/>
          <w:b/>
        </w:rPr>
        <w:t xml:space="preserve">By the end of this lesson students will know and be able to: </w:t>
      </w:r>
    </w:p>
    <w:p w:rsidR="002B3EC4" w:rsidRPr="005A0505" w:rsidRDefault="002B3EC4" w:rsidP="00D82F0D">
      <w:pPr>
        <w:pStyle w:val="NoSpacing"/>
        <w:rPr>
          <w:rFonts w:asciiTheme="majorHAnsi" w:hAnsiTheme="majorHAnsi"/>
          <w:b/>
        </w:rPr>
      </w:pPr>
    </w:p>
    <w:p w:rsidR="00D82F0D" w:rsidRPr="005A0505" w:rsidRDefault="00D82F0D" w:rsidP="00420E32">
      <w:pPr>
        <w:pStyle w:val="NoSpacing"/>
        <w:numPr>
          <w:ilvl w:val="0"/>
          <w:numId w:val="56"/>
        </w:numPr>
        <w:ind w:left="360"/>
        <w:rPr>
          <w:rFonts w:asciiTheme="majorHAnsi" w:hAnsiTheme="majorHAnsi"/>
        </w:rPr>
      </w:pPr>
      <w:r>
        <w:rPr>
          <w:rFonts w:asciiTheme="majorHAnsi" w:hAnsiTheme="majorHAnsi"/>
        </w:rPr>
        <w:t>Distinguish</w:t>
      </w:r>
      <w:r w:rsidRPr="005A0505">
        <w:rPr>
          <w:rFonts w:asciiTheme="majorHAnsi" w:hAnsiTheme="majorHAnsi"/>
        </w:rPr>
        <w:t xml:space="preserve"> the role of the narrator from the purposes of the author in a short story.</w:t>
      </w:r>
    </w:p>
    <w:p w:rsidR="00D82F0D" w:rsidRPr="005A0505" w:rsidRDefault="00D82F0D" w:rsidP="00420E32">
      <w:pPr>
        <w:pStyle w:val="NoSpacing"/>
        <w:numPr>
          <w:ilvl w:val="0"/>
          <w:numId w:val="56"/>
        </w:numPr>
        <w:ind w:left="360"/>
        <w:rPr>
          <w:rFonts w:asciiTheme="majorHAnsi" w:hAnsiTheme="majorHAnsi"/>
        </w:rPr>
      </w:pPr>
      <w:r>
        <w:rPr>
          <w:rFonts w:asciiTheme="majorHAnsi" w:hAnsiTheme="majorHAnsi"/>
        </w:rPr>
        <w:t>A</w:t>
      </w:r>
      <w:r w:rsidRPr="005A0505">
        <w:rPr>
          <w:rFonts w:asciiTheme="majorHAnsi" w:hAnsiTheme="majorHAnsi"/>
        </w:rPr>
        <w:t>nalyze character development in a short story by selecting and connecting relevant details.</w:t>
      </w:r>
    </w:p>
    <w:p w:rsidR="00D82F0D" w:rsidRPr="005A0505" w:rsidRDefault="00D82F0D" w:rsidP="00420E32">
      <w:pPr>
        <w:pStyle w:val="NoSpacing"/>
        <w:numPr>
          <w:ilvl w:val="0"/>
          <w:numId w:val="56"/>
        </w:numPr>
        <w:ind w:left="360"/>
        <w:rPr>
          <w:rFonts w:asciiTheme="majorHAnsi" w:hAnsiTheme="majorHAnsi"/>
        </w:rPr>
      </w:pPr>
      <w:r>
        <w:rPr>
          <w:rFonts w:asciiTheme="majorHAnsi" w:hAnsiTheme="majorHAnsi"/>
        </w:rPr>
        <w:t>E</w:t>
      </w:r>
      <w:r w:rsidRPr="005A0505">
        <w:rPr>
          <w:rFonts w:asciiTheme="majorHAnsi" w:hAnsiTheme="majorHAnsi"/>
        </w:rPr>
        <w:t>xplain the role of sensory experience (e.g., music) in triggering nostalgic feelings.</w:t>
      </w:r>
    </w:p>
    <w:p w:rsidR="00D82F0D" w:rsidRPr="005A0505" w:rsidRDefault="00D82F0D" w:rsidP="00D82F0D">
      <w:pPr>
        <w:pStyle w:val="NoSpacing"/>
        <w:ind w:left="360"/>
        <w:rPr>
          <w:rFonts w:asciiTheme="majorHAnsi" w:hAnsiTheme="majorHAnsi"/>
        </w:rPr>
      </w:pPr>
    </w:p>
    <w:p w:rsidR="002B3EC4" w:rsidRDefault="00D82F0D" w:rsidP="00B00984">
      <w:pPr>
        <w:pStyle w:val="NoSpacing"/>
        <w:outlineLvl w:val="0"/>
        <w:rPr>
          <w:rFonts w:asciiTheme="majorHAnsi" w:hAnsiTheme="majorHAnsi"/>
          <w:b/>
        </w:rPr>
      </w:pPr>
      <w:r w:rsidRPr="005A0505">
        <w:rPr>
          <w:rFonts w:asciiTheme="majorHAnsi" w:hAnsiTheme="majorHAnsi"/>
          <w:b/>
        </w:rPr>
        <w:t xml:space="preserve">Essential Question(s) addressed in this lesson: </w:t>
      </w:r>
    </w:p>
    <w:p w:rsidR="00D82F0D" w:rsidRPr="005A0505" w:rsidRDefault="00D82F0D" w:rsidP="00D82F0D">
      <w:pPr>
        <w:pStyle w:val="NoSpacing"/>
        <w:rPr>
          <w:rFonts w:asciiTheme="majorHAnsi" w:hAnsiTheme="majorHAnsi"/>
          <w:b/>
        </w:rPr>
      </w:pPr>
      <w:r w:rsidRPr="005A0505">
        <w:rPr>
          <w:rFonts w:asciiTheme="majorHAnsi" w:hAnsiTheme="majorHAnsi"/>
          <w:b/>
        </w:rPr>
        <w:t xml:space="preserve"> </w:t>
      </w:r>
    </w:p>
    <w:p w:rsidR="00D82F0D" w:rsidRPr="005A0505" w:rsidRDefault="00D82F0D" w:rsidP="00B00984">
      <w:pPr>
        <w:pStyle w:val="NoSpacing"/>
        <w:outlineLvl w:val="0"/>
        <w:rPr>
          <w:rFonts w:asciiTheme="majorHAnsi" w:hAnsiTheme="majorHAnsi"/>
        </w:rPr>
      </w:pPr>
      <w:r w:rsidRPr="005A0505">
        <w:rPr>
          <w:rFonts w:asciiTheme="majorHAnsi" w:hAnsiTheme="majorHAnsi"/>
        </w:rPr>
        <w:t xml:space="preserve">Q2. How is nostalgia part of being human?  </w:t>
      </w:r>
    </w:p>
    <w:p w:rsidR="00D82F0D" w:rsidRPr="005A0505" w:rsidRDefault="00D82F0D" w:rsidP="00D82F0D">
      <w:pPr>
        <w:pStyle w:val="NoSpacing"/>
        <w:rPr>
          <w:rFonts w:asciiTheme="majorHAnsi" w:hAnsiTheme="majorHAnsi"/>
        </w:rPr>
      </w:pPr>
      <w:r w:rsidRPr="005A0505">
        <w:rPr>
          <w:rFonts w:asciiTheme="majorHAnsi" w:hAnsiTheme="majorHAnsi"/>
        </w:rPr>
        <w:t xml:space="preserve">Q3. What attributes make a piece of writing nostalgic?  </w:t>
      </w:r>
    </w:p>
    <w:p w:rsidR="00D82F0D" w:rsidRPr="005A0505" w:rsidRDefault="00D82F0D" w:rsidP="00D82F0D">
      <w:pPr>
        <w:pStyle w:val="NoSpacing"/>
        <w:rPr>
          <w:rFonts w:asciiTheme="majorHAnsi" w:hAnsiTheme="majorHAnsi"/>
          <w:b/>
        </w:rPr>
      </w:pPr>
      <w:r w:rsidRPr="005A0505">
        <w:rPr>
          <w:rFonts w:asciiTheme="majorHAnsi" w:hAnsiTheme="majorHAnsi"/>
        </w:rPr>
        <w:t xml:space="preserve">Q4. What tools </w:t>
      </w:r>
      <w:r>
        <w:rPr>
          <w:rFonts w:asciiTheme="majorHAnsi" w:hAnsiTheme="majorHAnsi"/>
        </w:rPr>
        <w:t xml:space="preserve">and techniques </w:t>
      </w:r>
      <w:r w:rsidRPr="005A0505">
        <w:rPr>
          <w:rFonts w:asciiTheme="majorHAnsi" w:hAnsiTheme="majorHAnsi"/>
        </w:rPr>
        <w:t>do writers use to create nostalgic effects?</w:t>
      </w:r>
    </w:p>
    <w:p w:rsidR="00D82F0D" w:rsidRPr="005A0505" w:rsidRDefault="00D82F0D" w:rsidP="00D82F0D">
      <w:pPr>
        <w:tabs>
          <w:tab w:val="num" w:pos="720"/>
        </w:tabs>
        <w:spacing w:after="0" w:line="240" w:lineRule="auto"/>
        <w:rPr>
          <w:rFonts w:asciiTheme="majorHAnsi" w:hAnsiTheme="majorHAnsi"/>
          <w:b/>
        </w:rPr>
      </w:pPr>
    </w:p>
    <w:p w:rsidR="00D82F0D" w:rsidRPr="005A0505" w:rsidRDefault="00D82F0D" w:rsidP="00B00984">
      <w:pPr>
        <w:pStyle w:val="NoSpacing"/>
        <w:outlineLvl w:val="0"/>
        <w:rPr>
          <w:rFonts w:asciiTheme="majorHAnsi" w:hAnsiTheme="majorHAnsi"/>
          <w:b/>
        </w:rPr>
      </w:pPr>
      <w:r w:rsidRPr="005A0505">
        <w:rPr>
          <w:rFonts w:asciiTheme="majorHAnsi" w:hAnsiTheme="majorHAnsi"/>
          <w:b/>
        </w:rPr>
        <w:t>Standard(s)/Unit Goal(s) to be addressed in this lesson:</w:t>
      </w:r>
    </w:p>
    <w:p w:rsidR="002B3EC4" w:rsidRDefault="002B3EC4" w:rsidP="00D82F0D">
      <w:pPr>
        <w:pStyle w:val="NoSpacing"/>
        <w:rPr>
          <w:rFonts w:asciiTheme="majorHAnsi" w:hAnsiTheme="majorHAnsi"/>
          <w:b/>
          <w:sz w:val="21"/>
          <w:szCs w:val="21"/>
        </w:rPr>
      </w:pPr>
    </w:p>
    <w:p w:rsidR="00D82F0D" w:rsidRPr="002B3EC4" w:rsidRDefault="00D82F0D" w:rsidP="00D82F0D">
      <w:pPr>
        <w:pStyle w:val="NoSpacing"/>
        <w:rPr>
          <w:rFonts w:asciiTheme="majorHAnsi" w:hAnsiTheme="majorHAnsi"/>
          <w:sz w:val="21"/>
          <w:szCs w:val="21"/>
        </w:rPr>
      </w:pPr>
      <w:r w:rsidRPr="002B3EC4">
        <w:rPr>
          <w:rFonts w:asciiTheme="majorHAnsi" w:hAnsiTheme="majorHAnsi"/>
          <w:sz w:val="21"/>
          <w:szCs w:val="21"/>
        </w:rPr>
        <w:t>CCSS.ELA-Literacy.</w:t>
      </w:r>
      <w:r w:rsidRPr="002B3EC4">
        <w:rPr>
          <w:rFonts w:asciiTheme="majorHAnsi" w:hAnsiTheme="majorHAnsi"/>
        </w:rPr>
        <w:t>RL.11-12.5 Analyze how an author’s choices concerning how to structure specific parts of a text contribute to its overall structure and meaning as well as its aesthetic impact.</w:t>
      </w:r>
    </w:p>
    <w:p w:rsidR="00D82F0D" w:rsidRPr="005A0505" w:rsidRDefault="00D82F0D" w:rsidP="00D82F0D">
      <w:pPr>
        <w:pStyle w:val="NoSpacing"/>
        <w:rPr>
          <w:rFonts w:asciiTheme="majorHAnsi" w:hAnsiTheme="majorHAnsi"/>
        </w:rPr>
      </w:pPr>
      <w:r w:rsidRPr="002B3EC4">
        <w:rPr>
          <w:rFonts w:asciiTheme="majorHAnsi" w:hAnsiTheme="majorHAnsi"/>
          <w:sz w:val="21"/>
          <w:szCs w:val="21"/>
        </w:rPr>
        <w:t>CCSS.ELA-Literacy.</w:t>
      </w:r>
      <w:r w:rsidRPr="002B3EC4">
        <w:rPr>
          <w:rFonts w:asciiTheme="majorHAnsi" w:hAnsiTheme="majorHAnsi"/>
        </w:rPr>
        <w:t>L.11-12.5 Demonstrate understanding of figurative language</w:t>
      </w:r>
      <w:r w:rsidRPr="005A0505">
        <w:rPr>
          <w:rFonts w:asciiTheme="majorHAnsi" w:hAnsiTheme="majorHAnsi"/>
        </w:rPr>
        <w:t>, word relationships, and nuances in word meanings.</w:t>
      </w:r>
    </w:p>
    <w:p w:rsidR="00D82F0D" w:rsidRPr="005A0505" w:rsidRDefault="00D82F0D" w:rsidP="00D82F0D">
      <w:pPr>
        <w:pStyle w:val="NoSpacing"/>
        <w:rPr>
          <w:rFonts w:asciiTheme="majorHAnsi" w:hAnsiTheme="majorHAnsi"/>
        </w:rPr>
      </w:pPr>
      <w:r w:rsidRPr="002B3EC4">
        <w:rPr>
          <w:rFonts w:asciiTheme="majorHAnsi" w:hAnsiTheme="majorHAnsi"/>
          <w:sz w:val="21"/>
          <w:szCs w:val="21"/>
        </w:rPr>
        <w:t>CCSS.ELA-Literacy.</w:t>
      </w:r>
      <w:r w:rsidRPr="002B3EC4">
        <w:rPr>
          <w:rFonts w:asciiTheme="majorHAnsi" w:hAnsiTheme="majorHAnsi"/>
        </w:rPr>
        <w:t>W.11-12.9</w:t>
      </w:r>
      <w:r w:rsidRPr="005A0505">
        <w:rPr>
          <w:rFonts w:asciiTheme="majorHAnsi" w:hAnsiTheme="majorHAnsi"/>
        </w:rPr>
        <w:t xml:space="preserve"> Draw evidence from literary or informational texts to support analysis, reflection, and research.</w:t>
      </w:r>
    </w:p>
    <w:p w:rsidR="008438D2" w:rsidRPr="005A0505" w:rsidRDefault="00397D50" w:rsidP="00B00984">
      <w:pPr>
        <w:pStyle w:val="NoSpacing"/>
        <w:outlineLvl w:val="0"/>
        <w:rPr>
          <w:rFonts w:asciiTheme="majorHAnsi" w:hAnsiTheme="majorHAnsi"/>
        </w:rPr>
      </w:pPr>
      <w:r>
        <w:rPr>
          <w:rFonts w:asciiTheme="majorHAnsi" w:hAnsiTheme="majorHAnsi"/>
          <w:b/>
        </w:rPr>
        <w:br w:type="column"/>
      </w:r>
      <w:r w:rsidR="008438D2" w:rsidRPr="002B3EC4">
        <w:rPr>
          <w:rFonts w:asciiTheme="majorHAnsi" w:hAnsiTheme="majorHAnsi"/>
          <w:u w:val="single"/>
        </w:rPr>
        <w:lastRenderedPageBreak/>
        <w:t>Instructional Tips/Strategies/Suggestions for Teacher</w:t>
      </w:r>
    </w:p>
    <w:p w:rsidR="002B3EC4" w:rsidRDefault="007B2AFB" w:rsidP="00420E32">
      <w:pPr>
        <w:pStyle w:val="NoSpacing"/>
        <w:numPr>
          <w:ilvl w:val="0"/>
          <w:numId w:val="59"/>
        </w:numPr>
        <w:ind w:left="360"/>
        <w:rPr>
          <w:rFonts w:asciiTheme="majorHAnsi" w:hAnsiTheme="majorHAnsi"/>
        </w:rPr>
      </w:pPr>
      <w:r>
        <w:rPr>
          <w:rFonts w:asciiTheme="majorHAnsi" w:hAnsiTheme="majorHAnsi"/>
        </w:rPr>
        <w:t>V</w:t>
      </w:r>
      <w:r w:rsidR="00D82F0D" w:rsidRPr="005A0505">
        <w:rPr>
          <w:rFonts w:asciiTheme="majorHAnsi" w:hAnsiTheme="majorHAnsi"/>
        </w:rPr>
        <w:t>isualiz</w:t>
      </w:r>
      <w:r>
        <w:rPr>
          <w:rFonts w:asciiTheme="majorHAnsi" w:hAnsiTheme="majorHAnsi"/>
        </w:rPr>
        <w:t>ing</w:t>
      </w:r>
      <w:r w:rsidR="00D82F0D" w:rsidRPr="005A0505">
        <w:rPr>
          <w:rFonts w:asciiTheme="majorHAnsi" w:hAnsiTheme="majorHAnsi"/>
        </w:rPr>
        <w:t xml:space="preserve"> </w:t>
      </w:r>
      <w:r w:rsidR="002B3EC4">
        <w:rPr>
          <w:rFonts w:asciiTheme="majorHAnsi" w:hAnsiTheme="majorHAnsi"/>
        </w:rPr>
        <w:t>more than one</w:t>
      </w:r>
      <w:r w:rsidR="00D82F0D" w:rsidRPr="005A0505">
        <w:rPr>
          <w:rFonts w:asciiTheme="majorHAnsi" w:hAnsiTheme="majorHAnsi"/>
        </w:rPr>
        <w:t xml:space="preserve"> setting is key to appreciating the story, so some pre-teaching and use of supplementary information and images </w:t>
      </w:r>
      <w:r>
        <w:rPr>
          <w:rFonts w:asciiTheme="majorHAnsi" w:hAnsiTheme="majorHAnsi"/>
        </w:rPr>
        <w:t>may be</w:t>
      </w:r>
      <w:r w:rsidR="00D82F0D" w:rsidRPr="005A0505">
        <w:rPr>
          <w:rFonts w:asciiTheme="majorHAnsi" w:hAnsiTheme="majorHAnsi"/>
        </w:rPr>
        <w:t xml:space="preserve"> necessary.</w:t>
      </w:r>
      <w:r w:rsidR="008438D2">
        <w:rPr>
          <w:rFonts w:asciiTheme="majorHAnsi" w:hAnsiTheme="majorHAnsi"/>
        </w:rPr>
        <w:t xml:space="preserve"> </w:t>
      </w:r>
      <w:r w:rsidR="00FE34A3">
        <w:rPr>
          <w:rFonts w:asciiTheme="majorHAnsi" w:hAnsiTheme="majorHAnsi"/>
        </w:rPr>
        <w:t>See the Resources for Lessons above for ideas of sights and sounds relevant to this lesson.</w:t>
      </w:r>
    </w:p>
    <w:p w:rsidR="00FE34A3" w:rsidRPr="00FE34A3" w:rsidRDefault="008438D2" w:rsidP="00420E32">
      <w:pPr>
        <w:pStyle w:val="NoSpacing"/>
        <w:numPr>
          <w:ilvl w:val="0"/>
          <w:numId w:val="59"/>
        </w:numPr>
        <w:ind w:left="360"/>
        <w:rPr>
          <w:rFonts w:asciiTheme="majorHAnsi" w:hAnsiTheme="majorHAnsi"/>
        </w:rPr>
      </w:pPr>
      <w:r w:rsidRPr="00717A9B">
        <w:rPr>
          <w:rFonts w:asciiTheme="majorHAnsi" w:hAnsiTheme="majorHAnsi"/>
        </w:rPr>
        <w:t>A basic unders</w:t>
      </w:r>
      <w:r>
        <w:rPr>
          <w:rFonts w:asciiTheme="majorHAnsi" w:hAnsiTheme="majorHAnsi"/>
        </w:rPr>
        <w:t>tanding of the Homestead Act,</w:t>
      </w:r>
      <w:r w:rsidRPr="00717A9B">
        <w:rPr>
          <w:rFonts w:asciiTheme="majorHAnsi" w:hAnsiTheme="majorHAnsi"/>
        </w:rPr>
        <w:t xml:space="preserve"> the prairie life that homesteaders led in the nineteenth century</w:t>
      </w:r>
      <w:r>
        <w:rPr>
          <w:rFonts w:asciiTheme="majorHAnsi" w:hAnsiTheme="majorHAnsi"/>
        </w:rPr>
        <w:t xml:space="preserve"> and the atmosphere of a classical music </w:t>
      </w:r>
      <w:r w:rsidRPr="008438D2">
        <w:rPr>
          <w:rFonts w:asciiTheme="majorHAnsi" w:hAnsiTheme="majorHAnsi"/>
        </w:rPr>
        <w:t>concert should be provided to help students grasp the essential contrast</w:t>
      </w:r>
      <w:r w:rsidRPr="00717A9B">
        <w:rPr>
          <w:rFonts w:asciiTheme="majorHAnsi" w:hAnsiTheme="majorHAnsi"/>
        </w:rPr>
        <w:t xml:space="preserve"> of the story.</w:t>
      </w:r>
      <w:r w:rsidRPr="00632852">
        <w:rPr>
          <w:rFonts w:asciiTheme="majorHAnsi" w:hAnsiTheme="majorHAnsi"/>
          <w:sz w:val="28"/>
          <w:szCs w:val="28"/>
        </w:rPr>
        <w:t xml:space="preserve"> </w:t>
      </w:r>
    </w:p>
    <w:p w:rsidR="00FE34A3" w:rsidRPr="00397D50" w:rsidRDefault="00E53FAB" w:rsidP="00420E32">
      <w:pPr>
        <w:pStyle w:val="NoSpacing"/>
        <w:numPr>
          <w:ilvl w:val="0"/>
          <w:numId w:val="59"/>
        </w:numPr>
        <w:ind w:left="360"/>
        <w:rPr>
          <w:rFonts w:asciiTheme="majorHAnsi" w:hAnsiTheme="majorHAnsi"/>
        </w:rPr>
      </w:pPr>
      <w:r w:rsidRPr="008438D2">
        <w:rPr>
          <w:rFonts w:asciiTheme="majorHAnsi" w:hAnsiTheme="majorHAnsi"/>
        </w:rPr>
        <w:t xml:space="preserve">In addition to having an unfamiliar setting, </w:t>
      </w:r>
      <w:r w:rsidR="00FE34A3" w:rsidRPr="008438D2">
        <w:rPr>
          <w:rFonts w:asciiTheme="majorHAnsi" w:hAnsiTheme="majorHAnsi"/>
          <w:bCs/>
        </w:rPr>
        <w:t xml:space="preserve">“A Wagner Matinée” is challenging because of its rich </w:t>
      </w:r>
      <w:r w:rsidR="00FE34A3" w:rsidRPr="008438D2">
        <w:rPr>
          <w:rFonts w:asciiTheme="majorHAnsi" w:hAnsiTheme="majorHAnsi"/>
        </w:rPr>
        <w:t>and</w:t>
      </w:r>
      <w:r w:rsidR="00FE34A3" w:rsidRPr="008438D2">
        <w:rPr>
          <w:rFonts w:asciiTheme="majorHAnsi" w:hAnsiTheme="majorHAnsi"/>
          <w:bCs/>
        </w:rPr>
        <w:t xml:space="preserve"> complex vocabulary.  </w:t>
      </w:r>
    </w:p>
    <w:p w:rsidR="00397D50" w:rsidRPr="002B3EC4" w:rsidRDefault="00397D50" w:rsidP="00420E32">
      <w:pPr>
        <w:pStyle w:val="NoSpacing"/>
        <w:numPr>
          <w:ilvl w:val="0"/>
          <w:numId w:val="59"/>
        </w:numPr>
        <w:ind w:left="360"/>
        <w:rPr>
          <w:rFonts w:asciiTheme="majorHAnsi" w:hAnsiTheme="majorHAnsi"/>
        </w:rPr>
      </w:pPr>
      <w:r>
        <w:rPr>
          <w:rFonts w:asciiTheme="majorHAnsi" w:hAnsiTheme="majorHAnsi"/>
          <w:bCs/>
        </w:rPr>
        <w:t>Some students would benefit from listening to an audio version of the story, either through an audio book or smaller recorded sections of story available on the Internet.</w:t>
      </w:r>
    </w:p>
    <w:p w:rsidR="00845394" w:rsidRPr="005C0D03" w:rsidRDefault="00E53FAB" w:rsidP="00420E32">
      <w:pPr>
        <w:pStyle w:val="NoSpacing"/>
        <w:numPr>
          <w:ilvl w:val="0"/>
          <w:numId w:val="59"/>
        </w:numPr>
        <w:ind w:left="360"/>
        <w:rPr>
          <w:rFonts w:asciiTheme="majorHAnsi" w:hAnsiTheme="majorHAnsi"/>
        </w:rPr>
      </w:pPr>
      <w:r w:rsidRPr="008438D2">
        <w:rPr>
          <w:rFonts w:asciiTheme="majorHAnsi" w:hAnsiTheme="majorHAnsi"/>
          <w:bCs/>
        </w:rPr>
        <w:t>Many of the words Cather uses are sophisticated synonyms for everyday terms, and other</w:t>
      </w:r>
      <w:r w:rsidR="00BF74B6" w:rsidRPr="008438D2">
        <w:rPr>
          <w:rFonts w:asciiTheme="majorHAnsi" w:hAnsiTheme="majorHAnsi"/>
          <w:bCs/>
        </w:rPr>
        <w:t xml:space="preserve"> word</w:t>
      </w:r>
      <w:r w:rsidRPr="008438D2">
        <w:rPr>
          <w:rFonts w:asciiTheme="majorHAnsi" w:hAnsiTheme="majorHAnsi"/>
          <w:bCs/>
        </w:rPr>
        <w:t xml:space="preserve">s </w:t>
      </w:r>
      <w:r w:rsidR="00BF74B6" w:rsidRPr="008438D2">
        <w:rPr>
          <w:rFonts w:asciiTheme="majorHAnsi" w:hAnsiTheme="majorHAnsi"/>
          <w:bCs/>
        </w:rPr>
        <w:t xml:space="preserve">are no longer in common use. In addition, there are allusions to geographical locations, musical instruments, composers and their works, and more. All of this complexity presents a challenge to the reader and the teacher. Students must have the opportunity to grapple with complex text, but with supports that will enable them to succeed. </w:t>
      </w:r>
      <w:r w:rsidR="00845394" w:rsidRPr="00845394">
        <w:rPr>
          <w:rFonts w:asciiTheme="majorHAnsi" w:hAnsiTheme="majorHAnsi"/>
          <w:bCs/>
        </w:rPr>
        <w:t>Read sections aloud to students, pair students for more difficult sections, provide notes pages and background information, as needed.</w:t>
      </w:r>
    </w:p>
    <w:p w:rsidR="00845394" w:rsidRPr="005C0D03" w:rsidRDefault="00845394" w:rsidP="00420E32">
      <w:pPr>
        <w:pStyle w:val="NoSpacing"/>
        <w:numPr>
          <w:ilvl w:val="0"/>
          <w:numId w:val="59"/>
        </w:numPr>
        <w:ind w:left="360"/>
        <w:rPr>
          <w:rFonts w:asciiTheme="majorHAnsi" w:hAnsiTheme="majorHAnsi"/>
        </w:rPr>
      </w:pPr>
      <w:r w:rsidRPr="005C0D03">
        <w:rPr>
          <w:rFonts w:asciiTheme="majorHAnsi" w:hAnsiTheme="majorHAnsi"/>
          <w:bCs/>
        </w:rPr>
        <w:t>Break</w:t>
      </w:r>
      <w:r w:rsidR="00BF74B6" w:rsidRPr="005C0D03">
        <w:rPr>
          <w:rFonts w:asciiTheme="majorHAnsi" w:hAnsiTheme="majorHAnsi"/>
          <w:bCs/>
        </w:rPr>
        <w:t xml:space="preserve"> </w:t>
      </w:r>
      <w:r w:rsidR="005C0D03">
        <w:rPr>
          <w:rFonts w:asciiTheme="majorHAnsi" w:hAnsiTheme="majorHAnsi"/>
          <w:bCs/>
        </w:rPr>
        <w:t xml:space="preserve">Cather’s </w:t>
      </w:r>
      <w:r w:rsidR="00BF74B6" w:rsidRPr="005C0D03">
        <w:rPr>
          <w:rFonts w:asciiTheme="majorHAnsi" w:hAnsiTheme="majorHAnsi"/>
          <w:bCs/>
        </w:rPr>
        <w:t xml:space="preserve">story into </w:t>
      </w:r>
      <w:r w:rsidR="00014B0C" w:rsidRPr="005C0D03">
        <w:rPr>
          <w:rFonts w:asciiTheme="majorHAnsi" w:hAnsiTheme="majorHAnsi"/>
          <w:bCs/>
        </w:rPr>
        <w:t xml:space="preserve">seven </w:t>
      </w:r>
      <w:r w:rsidR="00BF74B6" w:rsidRPr="005C0D03">
        <w:rPr>
          <w:rFonts w:asciiTheme="majorHAnsi" w:hAnsiTheme="majorHAnsi"/>
          <w:bCs/>
        </w:rPr>
        <w:t xml:space="preserve">manageable chunks, with opportunities for reader response, discussion of text-dependent questions, and presentation of supplementary material during the reading process. </w:t>
      </w:r>
      <w:r w:rsidRPr="005C0D03">
        <w:rPr>
          <w:rFonts w:asciiTheme="majorHAnsi" w:hAnsiTheme="majorHAnsi"/>
          <w:bCs/>
        </w:rPr>
        <w:t>Here</w:t>
      </w:r>
      <w:r w:rsidR="000C5607" w:rsidRPr="005C0D03">
        <w:rPr>
          <w:rFonts w:asciiTheme="majorHAnsi" w:hAnsiTheme="majorHAnsi"/>
          <w:bCs/>
        </w:rPr>
        <w:t xml:space="preserve"> are </w:t>
      </w:r>
      <w:r w:rsidRPr="005C0D03">
        <w:rPr>
          <w:rFonts w:asciiTheme="majorHAnsi" w:hAnsiTheme="majorHAnsi"/>
          <w:bCs/>
        </w:rPr>
        <w:t>two</w:t>
      </w:r>
      <w:r w:rsidR="000C5607" w:rsidRPr="005C0D03">
        <w:rPr>
          <w:rFonts w:asciiTheme="majorHAnsi" w:hAnsiTheme="majorHAnsi"/>
          <w:bCs/>
        </w:rPr>
        <w:t xml:space="preserve"> ways</w:t>
      </w:r>
      <w:r w:rsidRPr="005C0D03">
        <w:rPr>
          <w:rFonts w:asciiTheme="majorHAnsi" w:hAnsiTheme="majorHAnsi"/>
          <w:bCs/>
        </w:rPr>
        <w:t xml:space="preserve"> of organizing this sequence:</w:t>
      </w:r>
    </w:p>
    <w:p w:rsidR="00845394" w:rsidRPr="00845394" w:rsidRDefault="00845394" w:rsidP="00420E32">
      <w:pPr>
        <w:pStyle w:val="NoSpacing"/>
        <w:numPr>
          <w:ilvl w:val="1"/>
          <w:numId w:val="58"/>
        </w:numPr>
        <w:ind w:left="720"/>
        <w:rPr>
          <w:rFonts w:asciiTheme="majorHAnsi" w:hAnsiTheme="majorHAnsi"/>
        </w:rPr>
      </w:pPr>
      <w:r>
        <w:rPr>
          <w:rFonts w:asciiTheme="majorHAnsi" w:hAnsiTheme="majorHAnsi"/>
          <w:bCs/>
        </w:rPr>
        <w:t>S</w:t>
      </w:r>
      <w:r w:rsidR="000C5607" w:rsidRPr="008438D2">
        <w:rPr>
          <w:rFonts w:asciiTheme="majorHAnsi" w:hAnsiTheme="majorHAnsi"/>
          <w:bCs/>
        </w:rPr>
        <w:t xml:space="preserve">tudents could read each segment of the story silently or with a partner, write their responses and pair-share, then participate in a class discussion of the text-dependent questions.  </w:t>
      </w:r>
    </w:p>
    <w:p w:rsidR="00845394" w:rsidRPr="00845394" w:rsidRDefault="000C5607" w:rsidP="00420E32">
      <w:pPr>
        <w:pStyle w:val="NoSpacing"/>
        <w:numPr>
          <w:ilvl w:val="1"/>
          <w:numId w:val="58"/>
        </w:numPr>
        <w:ind w:left="720"/>
        <w:rPr>
          <w:rFonts w:asciiTheme="majorHAnsi" w:hAnsiTheme="majorHAnsi"/>
        </w:rPr>
      </w:pPr>
      <w:r w:rsidRPr="008438D2">
        <w:rPr>
          <w:rFonts w:asciiTheme="majorHAnsi" w:hAnsiTheme="majorHAnsi"/>
          <w:bCs/>
        </w:rPr>
        <w:lastRenderedPageBreak/>
        <w:t>If students need more support, the teacher could read portions aloud</w:t>
      </w:r>
      <w:r w:rsidR="00194E3B" w:rsidRPr="008438D2">
        <w:rPr>
          <w:rFonts w:asciiTheme="majorHAnsi" w:hAnsiTheme="majorHAnsi"/>
          <w:bCs/>
        </w:rPr>
        <w:t xml:space="preserve"> or allow students to listen to a r</w:t>
      </w:r>
      <w:r w:rsidR="003B2E89" w:rsidRPr="008438D2">
        <w:rPr>
          <w:rFonts w:asciiTheme="majorHAnsi" w:hAnsiTheme="majorHAnsi"/>
          <w:bCs/>
        </w:rPr>
        <w:t xml:space="preserve">ecorded reading of the story.  </w:t>
      </w:r>
    </w:p>
    <w:p w:rsidR="00845394" w:rsidRPr="00845394" w:rsidRDefault="003B2E89" w:rsidP="00420E32">
      <w:pPr>
        <w:pStyle w:val="NoSpacing"/>
        <w:numPr>
          <w:ilvl w:val="0"/>
          <w:numId w:val="58"/>
        </w:numPr>
        <w:ind w:left="360"/>
        <w:rPr>
          <w:rFonts w:asciiTheme="majorHAnsi" w:hAnsiTheme="majorHAnsi"/>
        </w:rPr>
      </w:pPr>
      <w:r w:rsidRPr="008438D2">
        <w:rPr>
          <w:rFonts w:asciiTheme="majorHAnsi" w:hAnsiTheme="majorHAnsi"/>
          <w:bCs/>
        </w:rPr>
        <w:t>There are also several approaches to helping students with v</w:t>
      </w:r>
      <w:r w:rsidR="00194E3B" w:rsidRPr="008438D2">
        <w:rPr>
          <w:rFonts w:asciiTheme="majorHAnsi" w:hAnsiTheme="majorHAnsi"/>
          <w:bCs/>
        </w:rPr>
        <w:t>ocabulary</w:t>
      </w:r>
      <w:r w:rsidR="00845394">
        <w:rPr>
          <w:rFonts w:asciiTheme="majorHAnsi" w:hAnsiTheme="majorHAnsi"/>
          <w:bCs/>
        </w:rPr>
        <w:t>:</w:t>
      </w:r>
      <w:r w:rsidRPr="008438D2">
        <w:rPr>
          <w:rFonts w:asciiTheme="majorHAnsi" w:hAnsiTheme="majorHAnsi"/>
          <w:bCs/>
        </w:rPr>
        <w:t xml:space="preserve">  </w:t>
      </w:r>
    </w:p>
    <w:p w:rsidR="00845394" w:rsidRPr="00845394" w:rsidRDefault="003B2E89" w:rsidP="00420E32">
      <w:pPr>
        <w:pStyle w:val="NoSpacing"/>
        <w:numPr>
          <w:ilvl w:val="1"/>
          <w:numId w:val="58"/>
        </w:numPr>
        <w:ind w:left="720"/>
        <w:rPr>
          <w:rFonts w:asciiTheme="majorHAnsi" w:hAnsiTheme="majorHAnsi"/>
        </w:rPr>
      </w:pPr>
      <w:r w:rsidRPr="008438D2">
        <w:rPr>
          <w:rFonts w:asciiTheme="majorHAnsi" w:hAnsiTheme="majorHAnsi"/>
          <w:bCs/>
        </w:rPr>
        <w:t>Since there are far too many unfamiliar words and terms to look up, students should be encouraged to rely on context</w:t>
      </w:r>
      <w:r w:rsidR="005C0D03">
        <w:rPr>
          <w:rFonts w:asciiTheme="majorHAnsi" w:hAnsiTheme="majorHAnsi"/>
          <w:bCs/>
        </w:rPr>
        <w:t>ual</w:t>
      </w:r>
      <w:r w:rsidRPr="008438D2">
        <w:rPr>
          <w:rFonts w:asciiTheme="majorHAnsi" w:hAnsiTheme="majorHAnsi"/>
          <w:bCs/>
        </w:rPr>
        <w:t xml:space="preserve"> clues whenever possible and to use reference tools as needed, especially for looking up allusions.</w:t>
      </w:r>
    </w:p>
    <w:p w:rsidR="00845394" w:rsidRPr="00845394" w:rsidRDefault="003B2E89" w:rsidP="00420E32">
      <w:pPr>
        <w:pStyle w:val="NoSpacing"/>
        <w:numPr>
          <w:ilvl w:val="1"/>
          <w:numId w:val="58"/>
        </w:numPr>
        <w:ind w:left="720"/>
        <w:rPr>
          <w:rFonts w:asciiTheme="majorHAnsi" w:hAnsiTheme="majorHAnsi"/>
        </w:rPr>
      </w:pPr>
      <w:r w:rsidRPr="008438D2">
        <w:rPr>
          <w:rFonts w:asciiTheme="majorHAnsi" w:hAnsiTheme="majorHAnsi"/>
          <w:bCs/>
        </w:rPr>
        <w:t xml:space="preserve">Pairing students can be helpful, especially if the class includes struggling readers.  </w:t>
      </w:r>
    </w:p>
    <w:p w:rsidR="00845394" w:rsidRPr="00845394" w:rsidRDefault="003B2E89" w:rsidP="00420E32">
      <w:pPr>
        <w:pStyle w:val="NoSpacing"/>
        <w:numPr>
          <w:ilvl w:val="1"/>
          <w:numId w:val="58"/>
        </w:numPr>
        <w:ind w:left="720"/>
        <w:rPr>
          <w:rFonts w:asciiTheme="majorHAnsi" w:hAnsiTheme="majorHAnsi"/>
        </w:rPr>
      </w:pPr>
      <w:r w:rsidRPr="008438D2">
        <w:rPr>
          <w:rFonts w:asciiTheme="majorHAnsi" w:hAnsiTheme="majorHAnsi"/>
          <w:bCs/>
        </w:rPr>
        <w:t xml:space="preserve">Other possibilities include assigning particular words and terms </w:t>
      </w:r>
      <w:r w:rsidR="005C0D03">
        <w:rPr>
          <w:rFonts w:asciiTheme="majorHAnsi" w:hAnsiTheme="majorHAnsi"/>
          <w:bCs/>
        </w:rPr>
        <w:t>to</w:t>
      </w:r>
      <w:r w:rsidRPr="008438D2">
        <w:rPr>
          <w:rFonts w:asciiTheme="majorHAnsi" w:hAnsiTheme="majorHAnsi"/>
          <w:bCs/>
        </w:rPr>
        <w:t xml:space="preserve"> individual students to look up and place on a word wall or to provide a glossary </w:t>
      </w:r>
      <w:r w:rsidR="00845394">
        <w:rPr>
          <w:rFonts w:asciiTheme="majorHAnsi" w:hAnsiTheme="majorHAnsi"/>
          <w:bCs/>
        </w:rPr>
        <w:t xml:space="preserve">with the story. </w:t>
      </w:r>
    </w:p>
    <w:p w:rsidR="00AA4704" w:rsidRDefault="00AA4704" w:rsidP="00420E32">
      <w:pPr>
        <w:pStyle w:val="NoSpacing"/>
        <w:numPr>
          <w:ilvl w:val="0"/>
          <w:numId w:val="58"/>
        </w:numPr>
        <w:ind w:left="360"/>
        <w:rPr>
          <w:rFonts w:asciiTheme="majorHAnsi" w:hAnsiTheme="majorHAnsi"/>
        </w:rPr>
      </w:pPr>
      <w:r>
        <w:rPr>
          <w:rFonts w:asciiTheme="majorHAnsi" w:hAnsiTheme="majorHAnsi"/>
        </w:rPr>
        <w:t>This and following lessons will benefit by the introduction of visuals and music. A list of possible resources that could be integrated into this unit are listed in the Resources for Lesson section above.</w:t>
      </w:r>
    </w:p>
    <w:p w:rsidR="005C0D03" w:rsidRPr="005C0D03" w:rsidRDefault="005C0D03" w:rsidP="00420E32">
      <w:pPr>
        <w:pStyle w:val="NoSpacing"/>
        <w:numPr>
          <w:ilvl w:val="0"/>
          <w:numId w:val="58"/>
        </w:numPr>
        <w:ind w:left="360"/>
        <w:rPr>
          <w:rFonts w:asciiTheme="majorHAnsi" w:hAnsiTheme="majorHAnsi"/>
        </w:rPr>
      </w:pPr>
      <w:r w:rsidRPr="005C0D03">
        <w:rPr>
          <w:rFonts w:asciiTheme="majorHAnsi" w:hAnsiTheme="majorHAnsi"/>
        </w:rPr>
        <w:t xml:space="preserve">Targeted </w:t>
      </w:r>
      <w:r>
        <w:rPr>
          <w:rFonts w:asciiTheme="majorHAnsi" w:hAnsiTheme="majorHAnsi"/>
        </w:rPr>
        <w:t>a</w:t>
      </w:r>
      <w:r w:rsidRPr="005C0D03">
        <w:rPr>
          <w:rFonts w:asciiTheme="majorHAnsi" w:hAnsiTheme="majorHAnsi"/>
        </w:rPr>
        <w:t xml:space="preserve">cademic </w:t>
      </w:r>
      <w:r>
        <w:rPr>
          <w:rFonts w:asciiTheme="majorHAnsi" w:hAnsiTheme="majorHAnsi"/>
        </w:rPr>
        <w:t>l</w:t>
      </w:r>
      <w:r w:rsidRPr="005C0D03">
        <w:rPr>
          <w:rFonts w:asciiTheme="majorHAnsi" w:hAnsiTheme="majorHAnsi"/>
        </w:rPr>
        <w:t xml:space="preserve">anguage: </w:t>
      </w:r>
      <w:r w:rsidRPr="00AA4704">
        <w:rPr>
          <w:rFonts w:asciiTheme="majorHAnsi" w:hAnsiTheme="majorHAnsi"/>
          <w:i/>
        </w:rPr>
        <w:t>matinée, conservatory, symphony, impressionist, homestead, prairie</w:t>
      </w:r>
    </w:p>
    <w:p w:rsidR="00852951" w:rsidRPr="00845394" w:rsidRDefault="005C0D03" w:rsidP="00420E32">
      <w:pPr>
        <w:pStyle w:val="NoSpacing"/>
        <w:numPr>
          <w:ilvl w:val="0"/>
          <w:numId w:val="58"/>
        </w:numPr>
        <w:ind w:left="360"/>
        <w:rPr>
          <w:rFonts w:asciiTheme="majorHAnsi" w:hAnsiTheme="majorHAnsi"/>
        </w:rPr>
      </w:pPr>
      <w:r>
        <w:rPr>
          <w:rFonts w:asciiTheme="majorHAnsi" w:hAnsiTheme="majorHAnsi"/>
          <w:bCs/>
        </w:rPr>
        <w:t>T</w:t>
      </w:r>
      <w:r w:rsidR="00407A6C" w:rsidRPr="008438D2">
        <w:rPr>
          <w:rFonts w:asciiTheme="majorHAnsi" w:hAnsiTheme="majorHAnsi"/>
          <w:bCs/>
        </w:rPr>
        <w:t>he teacher should not do all of the work. As students progress through the story, the teacher should gradually remove the scaffolding, giving the students more independence.</w:t>
      </w:r>
    </w:p>
    <w:p w:rsidR="005C0D03" w:rsidRDefault="005C0D03" w:rsidP="005C0D03">
      <w:pPr>
        <w:pStyle w:val="NoSpacing"/>
        <w:rPr>
          <w:rFonts w:asciiTheme="majorHAnsi" w:hAnsiTheme="majorHAnsi"/>
          <w:u w:val="single"/>
        </w:rPr>
      </w:pPr>
    </w:p>
    <w:p w:rsidR="005C0D03" w:rsidRPr="005C0D03" w:rsidRDefault="005C0D03" w:rsidP="00B00984">
      <w:pPr>
        <w:pStyle w:val="NoSpacing"/>
        <w:outlineLvl w:val="0"/>
        <w:rPr>
          <w:rFonts w:asciiTheme="majorHAnsi" w:hAnsiTheme="majorHAnsi"/>
          <w:u w:val="single"/>
        </w:rPr>
      </w:pPr>
      <w:r w:rsidRPr="005C0D03">
        <w:rPr>
          <w:rFonts w:asciiTheme="majorHAnsi" w:hAnsiTheme="majorHAnsi"/>
          <w:u w:val="single"/>
        </w:rPr>
        <w:t xml:space="preserve">Anticipated Student Preconceptions/Misconceptions </w:t>
      </w:r>
    </w:p>
    <w:p w:rsidR="005C0D03" w:rsidRPr="005A0505" w:rsidRDefault="005C0D03" w:rsidP="00420E32">
      <w:pPr>
        <w:pStyle w:val="NoSpacing"/>
        <w:numPr>
          <w:ilvl w:val="0"/>
          <w:numId w:val="58"/>
        </w:numPr>
        <w:ind w:left="360"/>
        <w:rPr>
          <w:rFonts w:asciiTheme="majorHAnsi" w:hAnsiTheme="majorHAnsi"/>
        </w:rPr>
      </w:pPr>
      <w:r w:rsidRPr="005A0505">
        <w:rPr>
          <w:rFonts w:asciiTheme="majorHAnsi" w:hAnsiTheme="majorHAnsi"/>
        </w:rPr>
        <w:t xml:space="preserve">Students unfamiliar with classical music and the venues where it is performed may have trouble relating to the concert atmosphere described in the story.  </w:t>
      </w:r>
    </w:p>
    <w:p w:rsidR="005C0D03" w:rsidRDefault="005C0D03" w:rsidP="00420E32">
      <w:pPr>
        <w:pStyle w:val="NoSpacing"/>
        <w:numPr>
          <w:ilvl w:val="0"/>
          <w:numId w:val="58"/>
        </w:numPr>
        <w:ind w:left="360"/>
        <w:rPr>
          <w:rFonts w:asciiTheme="majorHAnsi" w:hAnsiTheme="majorHAnsi"/>
        </w:rPr>
      </w:pPr>
      <w:r w:rsidRPr="005A0505">
        <w:rPr>
          <w:rFonts w:asciiTheme="majorHAnsi" w:hAnsiTheme="majorHAnsi"/>
        </w:rPr>
        <w:t xml:space="preserve">Likewise, students who have not studied U.S. history may have little understanding of prairie life.  </w:t>
      </w:r>
    </w:p>
    <w:p w:rsidR="002B3EC4" w:rsidRPr="005C0D03" w:rsidRDefault="005925F4" w:rsidP="00B00984">
      <w:pPr>
        <w:pStyle w:val="NoSpacing"/>
        <w:outlineLvl w:val="0"/>
        <w:rPr>
          <w:rFonts w:asciiTheme="majorHAnsi" w:hAnsiTheme="majorHAnsi"/>
          <w:u w:val="single"/>
        </w:rPr>
      </w:pPr>
      <w:r>
        <w:rPr>
          <w:rFonts w:asciiTheme="majorHAnsi" w:hAnsiTheme="majorHAnsi"/>
          <w:u w:val="single"/>
        </w:rPr>
        <w:br w:type="column"/>
      </w:r>
      <w:r w:rsidR="002B3EC4" w:rsidRPr="005C0D03">
        <w:rPr>
          <w:rFonts w:asciiTheme="majorHAnsi" w:hAnsiTheme="majorHAnsi"/>
          <w:u w:val="single"/>
        </w:rPr>
        <w:lastRenderedPageBreak/>
        <w:t xml:space="preserve">What students should know and be able to do before starting this lesson </w:t>
      </w:r>
    </w:p>
    <w:p w:rsidR="002B3EC4" w:rsidRPr="005A0505" w:rsidRDefault="002B3EC4" w:rsidP="00420E32">
      <w:pPr>
        <w:pStyle w:val="NoSpacing"/>
        <w:numPr>
          <w:ilvl w:val="0"/>
          <w:numId w:val="57"/>
        </w:numPr>
        <w:ind w:left="360"/>
        <w:rPr>
          <w:rFonts w:asciiTheme="majorHAnsi" w:hAnsiTheme="majorHAnsi"/>
        </w:rPr>
      </w:pPr>
      <w:r w:rsidRPr="005A0505">
        <w:rPr>
          <w:rFonts w:asciiTheme="majorHAnsi" w:hAnsiTheme="majorHAnsi"/>
        </w:rPr>
        <w:t xml:space="preserve">A basic understanding of the Homestead Act and the prairie life that homesteaders led in the nineteenth century is fundamental to grasping the essential contrast of the story.  </w:t>
      </w:r>
    </w:p>
    <w:p w:rsidR="002B3EC4" w:rsidRPr="005A0505" w:rsidRDefault="002B3EC4" w:rsidP="00420E32">
      <w:pPr>
        <w:pStyle w:val="NoSpacing"/>
        <w:numPr>
          <w:ilvl w:val="0"/>
          <w:numId w:val="57"/>
        </w:numPr>
        <w:ind w:left="360"/>
        <w:rPr>
          <w:rFonts w:asciiTheme="majorHAnsi" w:hAnsiTheme="majorHAnsi"/>
        </w:rPr>
      </w:pPr>
      <w:r w:rsidRPr="005A0505">
        <w:rPr>
          <w:rFonts w:asciiTheme="majorHAnsi" w:hAnsiTheme="majorHAnsi"/>
        </w:rPr>
        <w:t>Some familiarity with classical music and composers such as Wagner and Mozart are helpful, but since such exposure cannot be assumed, musical selections are included in the lesson.</w:t>
      </w:r>
    </w:p>
    <w:p w:rsidR="00845394" w:rsidRPr="00D82F0D" w:rsidRDefault="00845394" w:rsidP="00D82F0D">
      <w:pPr>
        <w:spacing w:after="0" w:line="240" w:lineRule="auto"/>
        <w:rPr>
          <w:rFonts w:asciiTheme="majorHAnsi" w:hAnsiTheme="majorHAnsi"/>
        </w:rPr>
      </w:pPr>
    </w:p>
    <w:p w:rsidR="00845394" w:rsidRDefault="00845394" w:rsidP="00B00984">
      <w:pPr>
        <w:spacing w:after="0" w:line="240" w:lineRule="auto"/>
        <w:outlineLvl w:val="0"/>
        <w:rPr>
          <w:rFonts w:asciiTheme="majorHAnsi" w:hAnsiTheme="majorHAnsi"/>
          <w:b/>
        </w:rPr>
      </w:pPr>
      <w:r>
        <w:rPr>
          <w:rFonts w:asciiTheme="majorHAnsi" w:hAnsiTheme="majorHAnsi"/>
          <w:b/>
        </w:rPr>
        <w:t xml:space="preserve">Lesson </w:t>
      </w:r>
      <w:r w:rsidR="007F6EB1">
        <w:rPr>
          <w:rFonts w:asciiTheme="majorHAnsi" w:hAnsiTheme="majorHAnsi"/>
          <w:b/>
        </w:rPr>
        <w:t>Sequence (Days 1 and 2)</w:t>
      </w:r>
    </w:p>
    <w:p w:rsidR="007F6EB1" w:rsidRDefault="007F6EB1" w:rsidP="00815133">
      <w:pPr>
        <w:spacing w:after="0" w:line="240" w:lineRule="auto"/>
        <w:rPr>
          <w:rFonts w:asciiTheme="majorHAnsi" w:hAnsiTheme="majorHAnsi"/>
          <w:b/>
        </w:rPr>
      </w:pPr>
    </w:p>
    <w:p w:rsidR="00845394" w:rsidRPr="00845394" w:rsidRDefault="007F6EB1" w:rsidP="00B00984">
      <w:pPr>
        <w:spacing w:after="0" w:line="240" w:lineRule="auto"/>
        <w:outlineLvl w:val="0"/>
        <w:rPr>
          <w:rFonts w:asciiTheme="majorHAnsi" w:hAnsiTheme="majorHAnsi"/>
          <w:b/>
        </w:rPr>
      </w:pPr>
      <w:r>
        <w:rPr>
          <w:rFonts w:asciiTheme="majorHAnsi" w:hAnsiTheme="majorHAnsi"/>
          <w:b/>
        </w:rPr>
        <w:t>Lesson Opening</w:t>
      </w:r>
    </w:p>
    <w:p w:rsidR="00845394" w:rsidRPr="007F6EB1" w:rsidRDefault="00407A6C" w:rsidP="00420E32">
      <w:pPr>
        <w:pStyle w:val="ListParagraph"/>
        <w:numPr>
          <w:ilvl w:val="0"/>
          <w:numId w:val="5"/>
        </w:numPr>
        <w:spacing w:after="0" w:line="240" w:lineRule="auto"/>
        <w:rPr>
          <w:rFonts w:asciiTheme="majorHAnsi" w:hAnsiTheme="majorHAnsi"/>
        </w:rPr>
      </w:pPr>
      <w:r w:rsidRPr="00D82F0D">
        <w:rPr>
          <w:rFonts w:asciiTheme="majorHAnsi" w:hAnsiTheme="majorHAnsi"/>
        </w:rPr>
        <w:t xml:space="preserve">The lesson begins with a quickwrite or brainstorm to activate students’ prior knowledge about the Homestead Acts and pioneer life on the prairie. </w:t>
      </w:r>
      <w:r w:rsidR="007F6EB1" w:rsidRPr="007F6EB1">
        <w:rPr>
          <w:rFonts w:asciiTheme="majorHAnsi" w:hAnsiTheme="majorHAnsi"/>
        </w:rPr>
        <w:t>Encourage s</w:t>
      </w:r>
      <w:r w:rsidRPr="007F6EB1">
        <w:rPr>
          <w:rFonts w:asciiTheme="majorHAnsi" w:hAnsiTheme="majorHAnsi"/>
        </w:rPr>
        <w:t xml:space="preserve">tudents to share what they know, and the teacher can supply additional details (see, for example, </w:t>
      </w:r>
      <w:hyperlink r:id="rId47" w:history="1">
        <w:r w:rsidRPr="007F6EB1">
          <w:rPr>
            <w:rStyle w:val="Hyperlink"/>
            <w:rFonts w:asciiTheme="majorHAnsi" w:hAnsiTheme="majorHAnsi"/>
          </w:rPr>
          <w:t>http://en.wikipedia.org/wiki/Homestead_Acts</w:t>
        </w:r>
      </w:hyperlink>
      <w:r w:rsidRPr="007F6EB1">
        <w:rPr>
          <w:rFonts w:asciiTheme="majorHAnsi" w:hAnsiTheme="majorHAnsi"/>
        </w:rPr>
        <w:t xml:space="preserve">). </w:t>
      </w:r>
    </w:p>
    <w:p w:rsidR="00845394" w:rsidRDefault="007F6EB1" w:rsidP="00420E32">
      <w:pPr>
        <w:pStyle w:val="ListParagraph"/>
        <w:numPr>
          <w:ilvl w:val="0"/>
          <w:numId w:val="5"/>
        </w:numPr>
        <w:spacing w:after="0" w:line="240" w:lineRule="auto"/>
        <w:rPr>
          <w:rFonts w:asciiTheme="majorHAnsi" w:hAnsiTheme="majorHAnsi"/>
        </w:rPr>
      </w:pPr>
      <w:r>
        <w:rPr>
          <w:rFonts w:asciiTheme="majorHAnsi" w:hAnsiTheme="majorHAnsi"/>
        </w:rPr>
        <w:t>I</w:t>
      </w:r>
      <w:r w:rsidR="00407A6C" w:rsidRPr="00D82F0D">
        <w:rPr>
          <w:rFonts w:asciiTheme="majorHAnsi" w:hAnsiTheme="majorHAnsi"/>
        </w:rPr>
        <w:t xml:space="preserve">ntroduce the </w:t>
      </w:r>
      <w:r w:rsidR="004B475D" w:rsidRPr="00D82F0D">
        <w:rPr>
          <w:rFonts w:asciiTheme="majorHAnsi" w:hAnsiTheme="majorHAnsi"/>
        </w:rPr>
        <w:t>text</w:t>
      </w:r>
      <w:r>
        <w:rPr>
          <w:rFonts w:asciiTheme="majorHAnsi" w:hAnsiTheme="majorHAnsi"/>
        </w:rPr>
        <w:t>, “A Wagner Matinee” by Willa Cather,</w:t>
      </w:r>
      <w:r w:rsidR="00407A6C" w:rsidRPr="00D82F0D">
        <w:rPr>
          <w:rFonts w:asciiTheme="majorHAnsi" w:hAnsiTheme="majorHAnsi"/>
        </w:rPr>
        <w:t xml:space="preserve"> and ask students to predict its subject based on the title (some pre-teaching of “Wagner” and “</w:t>
      </w:r>
      <w:r w:rsidR="00407A6C" w:rsidRPr="00D82F0D">
        <w:rPr>
          <w:rFonts w:asciiTheme="majorHAnsi" w:hAnsiTheme="majorHAnsi"/>
          <w:bCs/>
        </w:rPr>
        <w:t>matinée</w:t>
      </w:r>
      <w:r w:rsidR="00407A6C" w:rsidRPr="00D82F0D">
        <w:rPr>
          <w:rFonts w:asciiTheme="majorHAnsi" w:hAnsiTheme="majorHAnsi"/>
        </w:rPr>
        <w:t xml:space="preserve">” will likely be needed).  </w:t>
      </w:r>
    </w:p>
    <w:p w:rsidR="00845394" w:rsidRPr="00845394" w:rsidRDefault="007F6EB1" w:rsidP="00420E32">
      <w:pPr>
        <w:pStyle w:val="ListParagraph"/>
        <w:numPr>
          <w:ilvl w:val="0"/>
          <w:numId w:val="5"/>
        </w:numPr>
        <w:spacing w:after="0" w:line="240" w:lineRule="auto"/>
        <w:rPr>
          <w:rFonts w:asciiTheme="majorHAnsi" w:hAnsiTheme="majorHAnsi"/>
        </w:rPr>
      </w:pPr>
      <w:r>
        <w:rPr>
          <w:rFonts w:asciiTheme="majorHAnsi" w:hAnsiTheme="majorHAnsi"/>
        </w:rPr>
        <w:t>A</w:t>
      </w:r>
      <w:r w:rsidR="004B475D" w:rsidRPr="00D82F0D">
        <w:rPr>
          <w:rFonts w:asciiTheme="majorHAnsi" w:hAnsiTheme="majorHAnsi"/>
        </w:rPr>
        <w:t xml:space="preserve">lso remind students that because </w:t>
      </w:r>
      <w:r w:rsidR="004B475D" w:rsidRPr="00D82F0D">
        <w:rPr>
          <w:rFonts w:asciiTheme="majorHAnsi" w:hAnsiTheme="majorHAnsi"/>
          <w:bCs/>
        </w:rPr>
        <w:t>“A Wagner Matinée” is fiction, it is more removed from the author’s experience than a memoir, and</w:t>
      </w:r>
      <w:r>
        <w:rPr>
          <w:rFonts w:asciiTheme="majorHAnsi" w:hAnsiTheme="majorHAnsi"/>
          <w:bCs/>
        </w:rPr>
        <w:t xml:space="preserve"> that </w:t>
      </w:r>
      <w:r w:rsidR="004B475D" w:rsidRPr="00D82F0D">
        <w:rPr>
          <w:rFonts w:asciiTheme="majorHAnsi" w:hAnsiTheme="majorHAnsi"/>
          <w:bCs/>
        </w:rPr>
        <w:t xml:space="preserve">the narrator of the story is a persona, not the author herself (though they may share some characteristics and views).  </w:t>
      </w:r>
    </w:p>
    <w:p w:rsidR="007F6EB1" w:rsidRPr="007F6EB1" w:rsidRDefault="004B475D" w:rsidP="00420E32">
      <w:pPr>
        <w:pStyle w:val="ListParagraph"/>
        <w:numPr>
          <w:ilvl w:val="0"/>
          <w:numId w:val="5"/>
        </w:numPr>
        <w:spacing w:after="0" w:line="240" w:lineRule="auto"/>
        <w:rPr>
          <w:rFonts w:asciiTheme="majorHAnsi" w:hAnsiTheme="majorHAnsi"/>
        </w:rPr>
      </w:pPr>
      <w:r w:rsidRPr="00D82F0D">
        <w:rPr>
          <w:rFonts w:asciiTheme="majorHAnsi" w:hAnsiTheme="majorHAnsi"/>
          <w:bCs/>
        </w:rPr>
        <w:t>Further, remind students that they will soon be choosing genres for their own nostalgia pieces, and the short story r</w:t>
      </w:r>
      <w:r w:rsidR="007F6EB1">
        <w:rPr>
          <w:rFonts w:asciiTheme="majorHAnsi" w:hAnsiTheme="majorHAnsi"/>
          <w:bCs/>
        </w:rPr>
        <w:t xml:space="preserve">epresents one possibility. </w:t>
      </w:r>
    </w:p>
    <w:p w:rsidR="00852951" w:rsidRPr="00D82F0D" w:rsidRDefault="004B475D" w:rsidP="00420E32">
      <w:pPr>
        <w:pStyle w:val="ListParagraph"/>
        <w:numPr>
          <w:ilvl w:val="0"/>
          <w:numId w:val="5"/>
        </w:numPr>
        <w:spacing w:after="0" w:line="240" w:lineRule="auto"/>
        <w:rPr>
          <w:rFonts w:asciiTheme="majorHAnsi" w:hAnsiTheme="majorHAnsi"/>
        </w:rPr>
      </w:pPr>
      <w:r w:rsidRPr="00D82F0D">
        <w:rPr>
          <w:rFonts w:asciiTheme="majorHAnsi" w:hAnsiTheme="majorHAnsi"/>
          <w:bCs/>
        </w:rPr>
        <w:t>Finally, set a purpose for reading by asking students, “W</w:t>
      </w:r>
      <w:r w:rsidR="007C2792" w:rsidRPr="00D82F0D">
        <w:rPr>
          <w:rFonts w:asciiTheme="majorHAnsi" w:hAnsiTheme="majorHAnsi"/>
        </w:rPr>
        <w:t>hat if you had to give up music or something else important to you in life</w:t>
      </w:r>
      <w:r w:rsidRPr="00D82F0D">
        <w:rPr>
          <w:rFonts w:asciiTheme="majorHAnsi" w:hAnsiTheme="majorHAnsi"/>
        </w:rPr>
        <w:t>?”</w:t>
      </w:r>
    </w:p>
    <w:p w:rsidR="00852951" w:rsidRPr="00D82F0D" w:rsidRDefault="00852951" w:rsidP="00D82F0D">
      <w:pPr>
        <w:pStyle w:val="ListParagraph"/>
        <w:spacing w:after="0" w:line="240" w:lineRule="auto"/>
        <w:ind w:left="360"/>
        <w:rPr>
          <w:rFonts w:asciiTheme="majorHAnsi" w:hAnsiTheme="majorHAnsi"/>
        </w:rPr>
      </w:pPr>
    </w:p>
    <w:p w:rsidR="008E4F02" w:rsidRPr="008E4F02" w:rsidRDefault="00852951" w:rsidP="00B00984">
      <w:pPr>
        <w:spacing w:after="0" w:line="240" w:lineRule="auto"/>
        <w:outlineLvl w:val="0"/>
        <w:rPr>
          <w:rFonts w:asciiTheme="majorHAnsi" w:hAnsiTheme="majorHAnsi"/>
          <w:b/>
        </w:rPr>
      </w:pPr>
      <w:r w:rsidRPr="008E4F02">
        <w:rPr>
          <w:rFonts w:asciiTheme="majorHAnsi" w:hAnsiTheme="majorHAnsi"/>
          <w:b/>
        </w:rPr>
        <w:t>During the Lesson</w:t>
      </w:r>
      <w:r w:rsidR="0072368D" w:rsidRPr="008E4F02">
        <w:rPr>
          <w:rFonts w:asciiTheme="majorHAnsi" w:hAnsiTheme="majorHAnsi"/>
          <w:b/>
        </w:rPr>
        <w:t xml:space="preserve">  </w:t>
      </w:r>
    </w:p>
    <w:p w:rsidR="00815133" w:rsidRDefault="007F6EB1" w:rsidP="00420E32">
      <w:pPr>
        <w:pStyle w:val="ListParagraph"/>
        <w:numPr>
          <w:ilvl w:val="0"/>
          <w:numId w:val="5"/>
        </w:numPr>
        <w:spacing w:after="0" w:line="240" w:lineRule="auto"/>
        <w:rPr>
          <w:rFonts w:asciiTheme="majorHAnsi" w:hAnsiTheme="majorHAnsi"/>
        </w:rPr>
      </w:pPr>
      <w:r>
        <w:rPr>
          <w:rFonts w:asciiTheme="majorHAnsi" w:hAnsiTheme="majorHAnsi"/>
        </w:rPr>
        <w:t>I</w:t>
      </w:r>
      <w:r w:rsidR="00D50CFF" w:rsidRPr="00D82F0D">
        <w:rPr>
          <w:rFonts w:asciiTheme="majorHAnsi" w:hAnsiTheme="majorHAnsi"/>
        </w:rPr>
        <w:t xml:space="preserve">ntroduce the process for reading and analyzing the story (see </w:t>
      </w:r>
      <w:r w:rsidR="00C4203E" w:rsidRPr="00D82F0D">
        <w:rPr>
          <w:rFonts w:asciiTheme="majorHAnsi" w:hAnsiTheme="majorHAnsi"/>
        </w:rPr>
        <w:t>options above)</w:t>
      </w:r>
      <w:r>
        <w:rPr>
          <w:rFonts w:asciiTheme="majorHAnsi" w:hAnsiTheme="majorHAnsi"/>
        </w:rPr>
        <w:t>.</w:t>
      </w:r>
      <w:r w:rsidR="00C4203E" w:rsidRPr="00D82F0D">
        <w:rPr>
          <w:rFonts w:asciiTheme="majorHAnsi" w:hAnsiTheme="majorHAnsi"/>
        </w:rPr>
        <w:t xml:space="preserve"> </w:t>
      </w:r>
      <w:r>
        <w:rPr>
          <w:rFonts w:asciiTheme="majorHAnsi" w:hAnsiTheme="majorHAnsi"/>
        </w:rPr>
        <w:t>N</w:t>
      </w:r>
      <w:r w:rsidR="00C4203E" w:rsidRPr="00D82F0D">
        <w:rPr>
          <w:rFonts w:asciiTheme="majorHAnsi" w:hAnsiTheme="majorHAnsi"/>
        </w:rPr>
        <w:t>ot</w:t>
      </w:r>
      <w:r>
        <w:rPr>
          <w:rFonts w:asciiTheme="majorHAnsi" w:hAnsiTheme="majorHAnsi"/>
        </w:rPr>
        <w:t>e</w:t>
      </w:r>
      <w:r w:rsidR="00C4203E" w:rsidRPr="00D82F0D">
        <w:rPr>
          <w:rFonts w:asciiTheme="majorHAnsi" w:hAnsiTheme="majorHAnsi"/>
        </w:rPr>
        <w:t xml:space="preserve"> that the</w:t>
      </w:r>
      <w:r w:rsidR="00014B0C" w:rsidRPr="00D82F0D">
        <w:rPr>
          <w:rFonts w:asciiTheme="majorHAnsi" w:hAnsiTheme="majorHAnsi"/>
        </w:rPr>
        <w:t xml:space="preserve"> text has been divided in</w:t>
      </w:r>
      <w:r w:rsidR="00C4203E" w:rsidRPr="00D82F0D">
        <w:rPr>
          <w:rFonts w:asciiTheme="majorHAnsi" w:hAnsiTheme="majorHAnsi"/>
        </w:rPr>
        <w:t xml:space="preserve">to seven </w:t>
      </w:r>
      <w:r w:rsidR="00C4203E" w:rsidRPr="00D82F0D">
        <w:rPr>
          <w:rFonts w:asciiTheme="majorHAnsi" w:hAnsiTheme="majorHAnsi"/>
        </w:rPr>
        <w:lastRenderedPageBreak/>
        <w:t>sections on the Close Reading Chart</w:t>
      </w:r>
      <w:r w:rsidR="00D969EE">
        <w:rPr>
          <w:rFonts w:asciiTheme="majorHAnsi" w:hAnsiTheme="majorHAnsi"/>
        </w:rPr>
        <w:t xml:space="preserve"> (see chart after this lesson)</w:t>
      </w:r>
      <w:r w:rsidR="00C4203E" w:rsidRPr="00D82F0D">
        <w:rPr>
          <w:rFonts w:asciiTheme="majorHAnsi" w:hAnsiTheme="majorHAnsi"/>
        </w:rPr>
        <w:t>, each with a place for reader response</w:t>
      </w:r>
      <w:r>
        <w:rPr>
          <w:rFonts w:asciiTheme="majorHAnsi" w:hAnsiTheme="majorHAnsi"/>
        </w:rPr>
        <w:t>,</w:t>
      </w:r>
      <w:r w:rsidR="00C4203E" w:rsidRPr="00D82F0D">
        <w:rPr>
          <w:rFonts w:asciiTheme="majorHAnsi" w:hAnsiTheme="majorHAnsi"/>
        </w:rPr>
        <w:t xml:space="preserve"> using (initially, at least) a set of sentence stems and a set of text-dependent questions for discussion.  </w:t>
      </w:r>
    </w:p>
    <w:p w:rsidR="00C4203E" w:rsidRPr="00D82F0D" w:rsidRDefault="00C4203E" w:rsidP="00420E32">
      <w:pPr>
        <w:pStyle w:val="ListParagraph"/>
        <w:numPr>
          <w:ilvl w:val="0"/>
          <w:numId w:val="5"/>
        </w:numPr>
        <w:spacing w:after="0" w:line="240" w:lineRule="auto"/>
        <w:rPr>
          <w:rFonts w:asciiTheme="majorHAnsi" w:hAnsiTheme="majorHAnsi"/>
        </w:rPr>
      </w:pPr>
      <w:r w:rsidRPr="00D82F0D">
        <w:rPr>
          <w:rFonts w:asciiTheme="majorHAnsi" w:hAnsiTheme="majorHAnsi"/>
        </w:rPr>
        <w:t xml:space="preserve">In addition to pausing for discussion after each section, integrate other activities at certain times: </w:t>
      </w:r>
    </w:p>
    <w:p w:rsidR="00815133" w:rsidRDefault="00C4203E" w:rsidP="00420E32">
      <w:pPr>
        <w:pStyle w:val="ListParagraph"/>
        <w:numPr>
          <w:ilvl w:val="1"/>
          <w:numId w:val="5"/>
        </w:numPr>
        <w:spacing w:after="0" w:line="240" w:lineRule="auto"/>
        <w:ind w:left="720"/>
        <w:rPr>
          <w:rFonts w:asciiTheme="majorHAnsi" w:hAnsiTheme="majorHAnsi"/>
        </w:rPr>
      </w:pPr>
      <w:r w:rsidRPr="00D82F0D">
        <w:rPr>
          <w:rFonts w:asciiTheme="majorHAnsi" w:hAnsiTheme="majorHAnsi"/>
        </w:rPr>
        <w:t>After students complete paragraphs 1</w:t>
      </w:r>
      <w:r w:rsidR="007F6EB1">
        <w:rPr>
          <w:rFonts w:asciiTheme="majorHAnsi" w:hAnsiTheme="majorHAnsi"/>
        </w:rPr>
        <w:t xml:space="preserve"> and </w:t>
      </w:r>
      <w:r w:rsidRPr="00D82F0D">
        <w:rPr>
          <w:rFonts w:asciiTheme="majorHAnsi" w:hAnsiTheme="majorHAnsi"/>
        </w:rPr>
        <w:t>2, show pictures of prairie women and c</w:t>
      </w:r>
      <w:r w:rsidR="00815133">
        <w:rPr>
          <w:rFonts w:asciiTheme="majorHAnsi" w:hAnsiTheme="majorHAnsi"/>
        </w:rPr>
        <w:t>ity women from the time period</w:t>
      </w:r>
      <w:r w:rsidR="008F19F1" w:rsidRPr="00D82F0D">
        <w:rPr>
          <w:rFonts w:asciiTheme="majorHAnsi" w:hAnsiTheme="majorHAnsi"/>
        </w:rPr>
        <w:t xml:space="preserve">.  </w:t>
      </w:r>
    </w:p>
    <w:p w:rsidR="00815133" w:rsidRDefault="00815133" w:rsidP="00420E32">
      <w:pPr>
        <w:pStyle w:val="ListParagraph"/>
        <w:numPr>
          <w:ilvl w:val="1"/>
          <w:numId w:val="5"/>
        </w:numPr>
        <w:spacing w:after="0" w:line="240" w:lineRule="auto"/>
        <w:ind w:left="720"/>
        <w:rPr>
          <w:rFonts w:asciiTheme="majorHAnsi" w:hAnsiTheme="majorHAnsi"/>
        </w:rPr>
      </w:pPr>
      <w:r>
        <w:rPr>
          <w:rFonts w:asciiTheme="majorHAnsi" w:hAnsiTheme="majorHAnsi"/>
        </w:rPr>
        <w:t>A</w:t>
      </w:r>
      <w:r w:rsidR="008F19F1" w:rsidRPr="00D82F0D">
        <w:rPr>
          <w:rFonts w:asciiTheme="majorHAnsi" w:hAnsiTheme="majorHAnsi"/>
        </w:rPr>
        <w:t>sk students to write a diary entry from the point of view of Aunt Georgiana at the time she left Boston for Nebraska: What was she expecting? What was she leaving behind?</w:t>
      </w:r>
    </w:p>
    <w:p w:rsidR="00815133" w:rsidRDefault="008F19F1" w:rsidP="00420E32">
      <w:pPr>
        <w:pStyle w:val="ListParagraph"/>
        <w:numPr>
          <w:ilvl w:val="1"/>
          <w:numId w:val="5"/>
        </w:numPr>
        <w:spacing w:after="0" w:line="240" w:lineRule="auto"/>
        <w:ind w:left="720"/>
        <w:rPr>
          <w:rFonts w:asciiTheme="majorHAnsi" w:hAnsiTheme="majorHAnsi"/>
        </w:rPr>
      </w:pPr>
      <w:r w:rsidRPr="00815133">
        <w:rPr>
          <w:rFonts w:asciiTheme="majorHAnsi" w:hAnsiTheme="majorHAnsi"/>
        </w:rPr>
        <w:t>As students are working on paragraphs 7</w:t>
      </w:r>
      <w:r w:rsidR="00D969EE">
        <w:rPr>
          <w:rFonts w:asciiTheme="majorHAnsi" w:hAnsiTheme="majorHAnsi"/>
        </w:rPr>
        <w:t xml:space="preserve"> and </w:t>
      </w:r>
      <w:r w:rsidRPr="00815133">
        <w:rPr>
          <w:rFonts w:asciiTheme="majorHAnsi" w:hAnsiTheme="majorHAnsi"/>
        </w:rPr>
        <w:t xml:space="preserve">8, play </w:t>
      </w:r>
      <w:r w:rsidRPr="00D969EE">
        <w:rPr>
          <w:rFonts w:asciiTheme="majorHAnsi" w:hAnsiTheme="majorHAnsi"/>
          <w:i/>
        </w:rPr>
        <w:t>The Flying Dutchman</w:t>
      </w:r>
      <w:r w:rsidRPr="00D969EE">
        <w:rPr>
          <w:rFonts w:asciiTheme="majorHAnsi" w:hAnsiTheme="majorHAnsi"/>
        </w:rPr>
        <w:t xml:space="preserve"> </w:t>
      </w:r>
      <w:r w:rsidRPr="00815133">
        <w:rPr>
          <w:rFonts w:asciiTheme="majorHAnsi" w:hAnsiTheme="majorHAnsi"/>
        </w:rPr>
        <w:t xml:space="preserve">in the background to help recreate </w:t>
      </w:r>
      <w:r w:rsidR="00815133">
        <w:rPr>
          <w:rFonts w:asciiTheme="majorHAnsi" w:hAnsiTheme="majorHAnsi"/>
        </w:rPr>
        <w:t>the concert experience</w:t>
      </w:r>
      <w:r w:rsidRPr="00815133">
        <w:rPr>
          <w:rFonts w:asciiTheme="majorHAnsi" w:hAnsiTheme="majorHAnsi"/>
        </w:rPr>
        <w:t xml:space="preserve">.  </w:t>
      </w:r>
    </w:p>
    <w:p w:rsidR="00815133" w:rsidRDefault="008F19F1" w:rsidP="00420E32">
      <w:pPr>
        <w:pStyle w:val="ListParagraph"/>
        <w:numPr>
          <w:ilvl w:val="1"/>
          <w:numId w:val="5"/>
        </w:numPr>
        <w:spacing w:after="0" w:line="240" w:lineRule="auto"/>
        <w:ind w:left="720"/>
        <w:rPr>
          <w:rFonts w:asciiTheme="majorHAnsi" w:hAnsiTheme="majorHAnsi"/>
        </w:rPr>
      </w:pPr>
      <w:r w:rsidRPr="00815133">
        <w:rPr>
          <w:rFonts w:asciiTheme="majorHAnsi" w:hAnsiTheme="majorHAnsi"/>
        </w:rPr>
        <w:t>A</w:t>
      </w:r>
      <w:r w:rsidR="00D969EE">
        <w:rPr>
          <w:rFonts w:asciiTheme="majorHAnsi" w:hAnsiTheme="majorHAnsi"/>
        </w:rPr>
        <w:t xml:space="preserve">s students work on paragraphs 9 and </w:t>
      </w:r>
      <w:r w:rsidRPr="00815133">
        <w:rPr>
          <w:rFonts w:asciiTheme="majorHAnsi" w:hAnsiTheme="majorHAnsi"/>
        </w:rPr>
        <w:t xml:space="preserve">10 and 11-14, play other pieces from the concert: the </w:t>
      </w:r>
      <w:r w:rsidRPr="00815133">
        <w:rPr>
          <w:rFonts w:asciiTheme="majorHAnsi" w:hAnsiTheme="majorHAnsi"/>
          <w:i/>
        </w:rPr>
        <w:t>Tannhäuser</w:t>
      </w:r>
      <w:r w:rsidR="00815133">
        <w:rPr>
          <w:rFonts w:asciiTheme="majorHAnsi" w:hAnsiTheme="majorHAnsi"/>
        </w:rPr>
        <w:t xml:space="preserve"> overture</w:t>
      </w:r>
      <w:r w:rsidR="00014B0C" w:rsidRPr="00815133">
        <w:rPr>
          <w:rFonts w:asciiTheme="majorHAnsi" w:hAnsiTheme="majorHAnsi"/>
        </w:rPr>
        <w:t xml:space="preserve"> and</w:t>
      </w:r>
      <w:r w:rsidRPr="00815133">
        <w:rPr>
          <w:rFonts w:asciiTheme="majorHAnsi" w:hAnsiTheme="majorHAnsi"/>
        </w:rPr>
        <w:t xml:space="preserve"> the prelude to </w:t>
      </w:r>
      <w:r w:rsidRPr="00815133">
        <w:rPr>
          <w:rFonts w:asciiTheme="majorHAnsi" w:hAnsiTheme="majorHAnsi"/>
          <w:i/>
        </w:rPr>
        <w:t>Tristan and Isolde</w:t>
      </w:r>
      <w:r w:rsidRPr="00815133">
        <w:rPr>
          <w:rFonts w:asciiTheme="majorHAnsi" w:hAnsiTheme="majorHAnsi"/>
        </w:rPr>
        <w:t>. Stop the music after students have completed these sections.</w:t>
      </w:r>
    </w:p>
    <w:p w:rsidR="00815133" w:rsidRDefault="00CA07BE" w:rsidP="00420E32">
      <w:pPr>
        <w:pStyle w:val="ListParagraph"/>
        <w:numPr>
          <w:ilvl w:val="1"/>
          <w:numId w:val="5"/>
        </w:numPr>
        <w:spacing w:after="0" w:line="240" w:lineRule="auto"/>
        <w:ind w:left="720"/>
        <w:rPr>
          <w:rFonts w:asciiTheme="majorHAnsi" w:hAnsiTheme="majorHAnsi"/>
        </w:rPr>
      </w:pPr>
      <w:r w:rsidRPr="00815133">
        <w:rPr>
          <w:rFonts w:asciiTheme="majorHAnsi" w:hAnsiTheme="majorHAnsi"/>
        </w:rPr>
        <w:t xml:space="preserve">When students have completed the story, they should write a second diary entry from Aunt Georgiana’s point of view about her experience of attending the concert: </w:t>
      </w:r>
      <w:r w:rsidR="00D969EE">
        <w:rPr>
          <w:rFonts w:asciiTheme="majorHAnsi" w:hAnsiTheme="majorHAnsi"/>
        </w:rPr>
        <w:t xml:space="preserve">What pleasures did it provide? </w:t>
      </w:r>
      <w:r w:rsidRPr="00815133">
        <w:rPr>
          <w:rFonts w:asciiTheme="majorHAnsi" w:hAnsiTheme="majorHAnsi"/>
        </w:rPr>
        <w:t>What pain did it cause?</w:t>
      </w:r>
    </w:p>
    <w:p w:rsidR="00D969EE" w:rsidRDefault="00CA07BE" w:rsidP="00420E32">
      <w:pPr>
        <w:pStyle w:val="ListParagraph"/>
        <w:numPr>
          <w:ilvl w:val="0"/>
          <w:numId w:val="5"/>
        </w:numPr>
        <w:spacing w:after="0" w:line="240" w:lineRule="auto"/>
        <w:rPr>
          <w:rFonts w:asciiTheme="majorHAnsi" w:hAnsiTheme="majorHAnsi"/>
        </w:rPr>
      </w:pPr>
      <w:r w:rsidRPr="00815133">
        <w:rPr>
          <w:rFonts w:asciiTheme="majorHAnsi" w:hAnsiTheme="majorHAnsi"/>
        </w:rPr>
        <w:t>At the end of the first day of the lesson, collect the Close Reading Chart to assess students’ work in progress</w:t>
      </w:r>
      <w:r w:rsidR="00D969EE">
        <w:rPr>
          <w:rFonts w:asciiTheme="majorHAnsi" w:hAnsiTheme="majorHAnsi"/>
        </w:rPr>
        <w:t>.</w:t>
      </w:r>
    </w:p>
    <w:p w:rsidR="00815133" w:rsidRDefault="00D969EE" w:rsidP="00420E32">
      <w:pPr>
        <w:pStyle w:val="ListParagraph"/>
        <w:numPr>
          <w:ilvl w:val="0"/>
          <w:numId w:val="5"/>
        </w:numPr>
        <w:spacing w:after="0" w:line="240" w:lineRule="auto"/>
        <w:rPr>
          <w:rFonts w:asciiTheme="majorHAnsi" w:hAnsiTheme="majorHAnsi"/>
        </w:rPr>
      </w:pPr>
      <w:r>
        <w:rPr>
          <w:rFonts w:asciiTheme="majorHAnsi" w:hAnsiTheme="majorHAnsi"/>
        </w:rPr>
        <w:t>I</w:t>
      </w:r>
      <w:r w:rsidR="00CA07BE" w:rsidRPr="00815133">
        <w:rPr>
          <w:rFonts w:asciiTheme="majorHAnsi" w:hAnsiTheme="majorHAnsi"/>
        </w:rPr>
        <w:t xml:space="preserve">f spot checks during class reveal that students are progressing, </w:t>
      </w:r>
      <w:r w:rsidR="00FA498F" w:rsidRPr="00815133">
        <w:rPr>
          <w:rFonts w:asciiTheme="majorHAnsi" w:hAnsiTheme="majorHAnsi"/>
        </w:rPr>
        <w:t xml:space="preserve">then </w:t>
      </w:r>
      <w:r w:rsidR="00CA07BE" w:rsidRPr="00815133">
        <w:rPr>
          <w:rFonts w:asciiTheme="majorHAnsi" w:hAnsiTheme="majorHAnsi"/>
        </w:rPr>
        <w:t xml:space="preserve">assign the remainder of the reading and analysis for homework.  </w:t>
      </w:r>
    </w:p>
    <w:p w:rsidR="00896135" w:rsidRPr="00896135" w:rsidRDefault="00896135" w:rsidP="00896135">
      <w:pPr>
        <w:spacing w:after="0" w:line="240" w:lineRule="auto"/>
        <w:rPr>
          <w:rFonts w:asciiTheme="majorHAnsi" w:hAnsiTheme="majorHAnsi"/>
        </w:rPr>
      </w:pPr>
      <w:r>
        <w:rPr>
          <w:rFonts w:asciiTheme="majorHAnsi" w:hAnsiTheme="majorHAnsi"/>
        </w:rPr>
        <w:br w:type="column"/>
      </w:r>
    </w:p>
    <w:p w:rsidR="00852951" w:rsidRDefault="00CA07BE" w:rsidP="00420E32">
      <w:pPr>
        <w:pStyle w:val="ListParagraph"/>
        <w:numPr>
          <w:ilvl w:val="0"/>
          <w:numId w:val="5"/>
        </w:numPr>
        <w:spacing w:after="0" w:line="240" w:lineRule="auto"/>
        <w:rPr>
          <w:rFonts w:asciiTheme="majorHAnsi" w:hAnsiTheme="majorHAnsi"/>
        </w:rPr>
      </w:pPr>
      <w:r w:rsidRPr="00815133">
        <w:rPr>
          <w:rFonts w:asciiTheme="majorHAnsi" w:hAnsiTheme="majorHAnsi"/>
        </w:rPr>
        <w:t>Spot checks of the work should continue during the second day of the lesson. As the work becomes more independent, some students will ne</w:t>
      </w:r>
      <w:r w:rsidR="00815133">
        <w:rPr>
          <w:rFonts w:asciiTheme="majorHAnsi" w:hAnsiTheme="majorHAnsi"/>
        </w:rPr>
        <w:t>ed support and guidance, including</w:t>
      </w:r>
      <w:r w:rsidR="001C3517">
        <w:rPr>
          <w:rFonts w:asciiTheme="majorHAnsi" w:hAnsiTheme="majorHAnsi"/>
        </w:rPr>
        <w:t>,</w:t>
      </w:r>
      <w:r w:rsidR="00815133">
        <w:rPr>
          <w:rFonts w:asciiTheme="majorHAnsi" w:hAnsiTheme="majorHAnsi"/>
        </w:rPr>
        <w:t xml:space="preserve"> </w:t>
      </w:r>
      <w:r w:rsidR="001C3517">
        <w:rPr>
          <w:rFonts w:asciiTheme="majorHAnsi" w:hAnsiTheme="majorHAnsi"/>
        </w:rPr>
        <w:t>possibly, small-group work and/or individualized instruction.</w:t>
      </w:r>
    </w:p>
    <w:p w:rsidR="00896135" w:rsidRDefault="00896135" w:rsidP="00D969EE">
      <w:pPr>
        <w:spacing w:after="0" w:line="240" w:lineRule="auto"/>
        <w:rPr>
          <w:rFonts w:asciiTheme="majorHAnsi" w:hAnsiTheme="majorHAnsi"/>
          <w:b/>
        </w:rPr>
      </w:pPr>
    </w:p>
    <w:p w:rsidR="001C3517" w:rsidRPr="00D969EE" w:rsidRDefault="001C3517" w:rsidP="00B00984">
      <w:pPr>
        <w:spacing w:after="0" w:line="240" w:lineRule="auto"/>
        <w:outlineLvl w:val="0"/>
        <w:rPr>
          <w:rFonts w:asciiTheme="majorHAnsi" w:hAnsiTheme="majorHAnsi"/>
          <w:b/>
        </w:rPr>
      </w:pPr>
      <w:r w:rsidRPr="00D969EE">
        <w:rPr>
          <w:rFonts w:asciiTheme="majorHAnsi" w:hAnsiTheme="majorHAnsi"/>
          <w:b/>
        </w:rPr>
        <w:t xml:space="preserve">Lesson </w:t>
      </w:r>
      <w:r w:rsidR="00CA07BE" w:rsidRPr="00D969EE">
        <w:rPr>
          <w:rFonts w:asciiTheme="majorHAnsi" w:hAnsiTheme="majorHAnsi"/>
          <w:b/>
        </w:rPr>
        <w:t xml:space="preserve">Closing </w:t>
      </w:r>
    </w:p>
    <w:p w:rsidR="001C3517" w:rsidRDefault="00CA07BE" w:rsidP="00420E32">
      <w:pPr>
        <w:pStyle w:val="ListParagraph"/>
        <w:numPr>
          <w:ilvl w:val="0"/>
          <w:numId w:val="5"/>
        </w:numPr>
        <w:spacing w:after="0" w:line="240" w:lineRule="auto"/>
        <w:rPr>
          <w:rFonts w:asciiTheme="majorHAnsi" w:hAnsiTheme="majorHAnsi"/>
        </w:rPr>
      </w:pPr>
      <w:r w:rsidRPr="00D82F0D">
        <w:rPr>
          <w:rFonts w:asciiTheme="majorHAnsi" w:hAnsiTheme="majorHAnsi"/>
        </w:rPr>
        <w:t>Two activities complete the lesson</w:t>
      </w:r>
      <w:r w:rsidR="001C3517">
        <w:rPr>
          <w:rFonts w:asciiTheme="majorHAnsi" w:hAnsiTheme="majorHAnsi"/>
        </w:rPr>
        <w:t xml:space="preserve">: </w:t>
      </w:r>
    </w:p>
    <w:p w:rsidR="001C3517" w:rsidRDefault="00D969EE" w:rsidP="00420E32">
      <w:pPr>
        <w:pStyle w:val="ListParagraph"/>
        <w:numPr>
          <w:ilvl w:val="1"/>
          <w:numId w:val="5"/>
        </w:numPr>
        <w:spacing w:after="0" w:line="240" w:lineRule="auto"/>
        <w:ind w:left="720"/>
        <w:rPr>
          <w:rFonts w:asciiTheme="majorHAnsi" w:hAnsiTheme="majorHAnsi"/>
        </w:rPr>
      </w:pPr>
      <w:r>
        <w:rPr>
          <w:rFonts w:asciiTheme="majorHAnsi" w:hAnsiTheme="majorHAnsi"/>
        </w:rPr>
        <w:t>Conduct a</w:t>
      </w:r>
      <w:r w:rsidR="00D00E4C" w:rsidRPr="00D82F0D">
        <w:rPr>
          <w:rFonts w:asciiTheme="majorHAnsi" w:hAnsiTheme="majorHAnsi"/>
        </w:rPr>
        <w:t xml:space="preserve"> </w:t>
      </w:r>
      <w:r w:rsidR="00CA07BE" w:rsidRPr="00D82F0D">
        <w:rPr>
          <w:rFonts w:asciiTheme="majorHAnsi" w:hAnsiTheme="majorHAnsi"/>
        </w:rPr>
        <w:t>whole-class discussion of the nostalgic elements of the story: What specific attrib</w:t>
      </w:r>
      <w:r>
        <w:rPr>
          <w:rFonts w:asciiTheme="majorHAnsi" w:hAnsiTheme="majorHAnsi"/>
        </w:rPr>
        <w:t xml:space="preserve">utes make the piece nostalgic? </w:t>
      </w:r>
      <w:r w:rsidR="00D00E4C" w:rsidRPr="00D82F0D">
        <w:rPr>
          <w:rFonts w:asciiTheme="majorHAnsi" w:hAnsiTheme="majorHAnsi"/>
        </w:rPr>
        <w:t xml:space="preserve">What tools did the author you use to create the nostalgic effects? By this point in the unit, these questions are familiar to students, so the emphasis should be on what is different, if anything, about evoking nostalgia in a short story.  </w:t>
      </w:r>
    </w:p>
    <w:p w:rsidR="00585F21" w:rsidRPr="00D82F0D" w:rsidRDefault="00D00E4C" w:rsidP="00420E32">
      <w:pPr>
        <w:pStyle w:val="ListParagraph"/>
        <w:numPr>
          <w:ilvl w:val="1"/>
          <w:numId w:val="5"/>
        </w:numPr>
        <w:spacing w:after="0" w:line="240" w:lineRule="auto"/>
        <w:ind w:left="720"/>
        <w:rPr>
          <w:rFonts w:asciiTheme="majorHAnsi" w:hAnsiTheme="majorHAnsi"/>
        </w:rPr>
      </w:pPr>
      <w:r w:rsidRPr="00D82F0D">
        <w:rPr>
          <w:rFonts w:asciiTheme="majorHAnsi" w:hAnsiTheme="majorHAnsi"/>
        </w:rPr>
        <w:t xml:space="preserve">The second activity serves as the </w:t>
      </w:r>
      <w:r w:rsidR="0072368D" w:rsidRPr="00D82F0D">
        <w:rPr>
          <w:rFonts w:asciiTheme="majorHAnsi" w:hAnsiTheme="majorHAnsi"/>
        </w:rPr>
        <w:t>summative assessment</w:t>
      </w:r>
      <w:r w:rsidRPr="00D82F0D">
        <w:rPr>
          <w:rFonts w:asciiTheme="majorHAnsi" w:hAnsiTheme="majorHAnsi"/>
        </w:rPr>
        <w:t xml:space="preserve"> for the lesson</w:t>
      </w:r>
      <w:r w:rsidR="00D969EE">
        <w:rPr>
          <w:rFonts w:asciiTheme="majorHAnsi" w:hAnsiTheme="majorHAnsi"/>
        </w:rPr>
        <w:t xml:space="preserve">. Students should write </w:t>
      </w:r>
      <w:r w:rsidRPr="00D82F0D">
        <w:rPr>
          <w:rFonts w:asciiTheme="majorHAnsi" w:hAnsiTheme="majorHAnsi"/>
        </w:rPr>
        <w:t xml:space="preserve">a paragraph </w:t>
      </w:r>
      <w:r w:rsidR="00D969EE">
        <w:rPr>
          <w:rFonts w:asciiTheme="majorHAnsi" w:hAnsiTheme="majorHAnsi"/>
        </w:rPr>
        <w:t xml:space="preserve">in </w:t>
      </w:r>
      <w:r w:rsidRPr="00D82F0D">
        <w:rPr>
          <w:rFonts w:asciiTheme="majorHAnsi" w:hAnsiTheme="majorHAnsi"/>
        </w:rPr>
        <w:t xml:space="preserve">response to the following prompt: “Would it have been better if Aunt Georgiana had </w:t>
      </w:r>
      <w:r w:rsidRPr="00D82F0D">
        <w:rPr>
          <w:rFonts w:asciiTheme="majorHAnsi" w:hAnsiTheme="majorHAnsi"/>
          <w:i/>
        </w:rPr>
        <w:t>not</w:t>
      </w:r>
      <w:r w:rsidR="0072368D" w:rsidRPr="00D82F0D">
        <w:rPr>
          <w:rFonts w:asciiTheme="majorHAnsi" w:hAnsiTheme="majorHAnsi"/>
        </w:rPr>
        <w:t xml:space="preserve"> visited Boston</w:t>
      </w:r>
      <w:r w:rsidRPr="00D82F0D">
        <w:rPr>
          <w:rFonts w:asciiTheme="majorHAnsi" w:hAnsiTheme="majorHAnsi"/>
        </w:rPr>
        <w:t xml:space="preserve">? Support your answer with evidence from the text </w:t>
      </w:r>
      <w:r w:rsidRPr="00D82F0D">
        <w:rPr>
          <w:rFonts w:asciiTheme="majorHAnsi" w:hAnsiTheme="majorHAnsi"/>
          <w:i/>
        </w:rPr>
        <w:t>and</w:t>
      </w:r>
      <w:r w:rsidRPr="00D82F0D">
        <w:rPr>
          <w:rFonts w:asciiTheme="majorHAnsi" w:hAnsiTheme="majorHAnsi"/>
        </w:rPr>
        <w:t xml:space="preserve"> insights you have gained from this unit about</w:t>
      </w:r>
      <w:r w:rsidR="0072368D" w:rsidRPr="00D82F0D">
        <w:rPr>
          <w:rFonts w:asciiTheme="majorHAnsi" w:hAnsiTheme="majorHAnsi"/>
        </w:rPr>
        <w:t xml:space="preserve"> </w:t>
      </w:r>
      <w:r w:rsidRPr="00D82F0D">
        <w:rPr>
          <w:rFonts w:asciiTheme="majorHAnsi" w:hAnsiTheme="majorHAnsi"/>
        </w:rPr>
        <w:t xml:space="preserve">the role </w:t>
      </w:r>
      <w:r w:rsidR="0072368D" w:rsidRPr="00D82F0D">
        <w:rPr>
          <w:rFonts w:asciiTheme="majorHAnsi" w:hAnsiTheme="majorHAnsi"/>
        </w:rPr>
        <w:t>nostalgia</w:t>
      </w:r>
      <w:r w:rsidRPr="00D82F0D">
        <w:rPr>
          <w:rFonts w:asciiTheme="majorHAnsi" w:hAnsiTheme="majorHAnsi"/>
        </w:rPr>
        <w:t xml:space="preserve"> in human life.” This paragraph should be started in class and completed as a homework assignment.</w:t>
      </w:r>
    </w:p>
    <w:p w:rsidR="001C3517" w:rsidRDefault="001C3517">
      <w:pPr>
        <w:spacing w:after="0" w:line="240" w:lineRule="auto"/>
        <w:rPr>
          <w:rFonts w:ascii="Arial Narrow" w:hAnsi="Arial Narrow"/>
        </w:rPr>
      </w:pPr>
    </w:p>
    <w:p w:rsidR="001C3517" w:rsidRDefault="00D969EE" w:rsidP="00B00984">
      <w:pPr>
        <w:pStyle w:val="NoSpacing"/>
        <w:outlineLvl w:val="0"/>
        <w:rPr>
          <w:rFonts w:asciiTheme="majorHAnsi" w:hAnsiTheme="majorHAnsi"/>
          <w:b/>
        </w:rPr>
      </w:pPr>
      <w:r>
        <w:rPr>
          <w:rFonts w:asciiTheme="majorHAnsi" w:hAnsiTheme="majorHAnsi"/>
          <w:b/>
        </w:rPr>
        <w:t>Assessment</w:t>
      </w:r>
    </w:p>
    <w:p w:rsidR="000866B9" w:rsidRPr="005A0505" w:rsidRDefault="000866B9" w:rsidP="001C3517">
      <w:pPr>
        <w:pStyle w:val="NoSpacing"/>
        <w:rPr>
          <w:rFonts w:asciiTheme="majorHAnsi" w:hAnsiTheme="majorHAnsi"/>
          <w:b/>
        </w:rPr>
      </w:pPr>
    </w:p>
    <w:p w:rsidR="001C3517" w:rsidRDefault="001C3517" w:rsidP="00420E32">
      <w:pPr>
        <w:pStyle w:val="NoSpacing"/>
        <w:numPr>
          <w:ilvl w:val="0"/>
          <w:numId w:val="60"/>
        </w:numPr>
        <w:ind w:left="360"/>
        <w:rPr>
          <w:rFonts w:asciiTheme="majorHAnsi" w:hAnsiTheme="majorHAnsi"/>
        </w:rPr>
      </w:pPr>
      <w:r>
        <w:rPr>
          <w:rFonts w:asciiTheme="majorHAnsi" w:hAnsiTheme="majorHAnsi"/>
        </w:rPr>
        <w:t xml:space="preserve">The Close Reading </w:t>
      </w:r>
      <w:r w:rsidRPr="001C3517">
        <w:rPr>
          <w:rFonts w:asciiTheme="majorHAnsi" w:hAnsiTheme="majorHAnsi"/>
        </w:rPr>
        <w:t>Chart serves as a</w:t>
      </w:r>
      <w:r>
        <w:rPr>
          <w:rFonts w:asciiTheme="majorHAnsi" w:hAnsiTheme="majorHAnsi"/>
          <w:color w:val="FF0000"/>
        </w:rPr>
        <w:t xml:space="preserve"> </w:t>
      </w:r>
      <w:r w:rsidRPr="005A0505">
        <w:rPr>
          <w:rFonts w:asciiTheme="majorHAnsi" w:hAnsiTheme="majorHAnsi"/>
        </w:rPr>
        <w:t>formative assessm</w:t>
      </w:r>
      <w:r>
        <w:rPr>
          <w:rFonts w:asciiTheme="majorHAnsi" w:hAnsiTheme="majorHAnsi"/>
        </w:rPr>
        <w:t>ent</w:t>
      </w:r>
      <w:r w:rsidRPr="005A0505">
        <w:rPr>
          <w:rFonts w:asciiTheme="majorHAnsi" w:hAnsiTheme="majorHAnsi"/>
        </w:rPr>
        <w:t xml:space="preserve"> for the lesson.  </w:t>
      </w:r>
    </w:p>
    <w:p w:rsidR="001C3517" w:rsidRDefault="001C3517" w:rsidP="00420E32">
      <w:pPr>
        <w:pStyle w:val="NoSpacing"/>
        <w:numPr>
          <w:ilvl w:val="0"/>
          <w:numId w:val="60"/>
        </w:numPr>
        <w:ind w:left="360"/>
        <w:rPr>
          <w:rFonts w:asciiTheme="majorHAnsi" w:hAnsiTheme="majorHAnsi"/>
        </w:rPr>
      </w:pPr>
      <w:r w:rsidRPr="001C3517">
        <w:rPr>
          <w:rFonts w:asciiTheme="majorHAnsi" w:hAnsiTheme="majorHAnsi"/>
        </w:rPr>
        <w:t>The final paragraph on Aunt Georgiana is a summative assessment.</w:t>
      </w:r>
    </w:p>
    <w:p w:rsidR="00896135" w:rsidRDefault="00896135">
      <w:pPr>
        <w:spacing w:after="0" w:line="240" w:lineRule="auto"/>
        <w:rPr>
          <w:rFonts w:asciiTheme="majorHAnsi" w:hAnsiTheme="majorHAnsi"/>
          <w:lang w:eastAsia="en-US"/>
        </w:rPr>
        <w:sectPr w:rsidR="00896135" w:rsidSect="00896135">
          <w:type w:val="continuous"/>
          <w:pgSz w:w="15840" w:h="12240" w:orient="landscape"/>
          <w:pgMar w:top="1549" w:right="720" w:bottom="720" w:left="720" w:header="720" w:footer="0" w:gutter="0"/>
          <w:cols w:num="2" w:space="720"/>
          <w:titlePg/>
          <w:docGrid w:linePitch="360"/>
        </w:sectPr>
      </w:pPr>
    </w:p>
    <w:p w:rsidR="00896135" w:rsidRPr="00D969EE" w:rsidRDefault="00896135" w:rsidP="00B00984">
      <w:pPr>
        <w:spacing w:after="0" w:line="240" w:lineRule="auto"/>
        <w:jc w:val="center"/>
        <w:outlineLvl w:val="0"/>
        <w:rPr>
          <w:rFonts w:asciiTheme="majorHAnsi" w:hAnsiTheme="majorHAnsi"/>
          <w:sz w:val="44"/>
          <w:szCs w:val="44"/>
        </w:rPr>
      </w:pPr>
      <w:r w:rsidRPr="00D969EE">
        <w:rPr>
          <w:rFonts w:asciiTheme="majorHAnsi" w:hAnsiTheme="majorHAnsi"/>
          <w:sz w:val="44"/>
          <w:szCs w:val="44"/>
        </w:rPr>
        <w:lastRenderedPageBreak/>
        <w:t>Close Reading Chart for Cather’s “A Wagner Matinée”</w:t>
      </w:r>
    </w:p>
    <w:tbl>
      <w:tblPr>
        <w:tblStyle w:val="TableGrid"/>
        <w:tblW w:w="0" w:type="auto"/>
        <w:tblLook w:val="04A0" w:firstRow="1" w:lastRow="0" w:firstColumn="1" w:lastColumn="0" w:noHBand="0" w:noVBand="1"/>
      </w:tblPr>
      <w:tblGrid>
        <w:gridCol w:w="2102"/>
        <w:gridCol w:w="6076"/>
        <w:gridCol w:w="6438"/>
      </w:tblGrid>
      <w:tr w:rsidR="00896135" w:rsidTr="00562FA3">
        <w:trPr>
          <w:trHeight w:val="1132"/>
        </w:trPr>
        <w:tc>
          <w:tcPr>
            <w:tcW w:w="2102" w:type="dxa"/>
          </w:tcPr>
          <w:p w:rsidR="00896135" w:rsidRPr="00A40045" w:rsidRDefault="00896135" w:rsidP="00896135">
            <w:pPr>
              <w:spacing w:after="0" w:line="240" w:lineRule="auto"/>
              <w:rPr>
                <w:rFonts w:asciiTheme="majorHAnsi" w:hAnsiTheme="majorHAnsi"/>
                <w:b/>
                <w:sz w:val="24"/>
                <w:szCs w:val="24"/>
              </w:rPr>
            </w:pPr>
            <w:r>
              <w:rPr>
                <w:rFonts w:asciiTheme="majorHAnsi" w:hAnsiTheme="majorHAnsi"/>
                <w:b/>
                <w:sz w:val="24"/>
                <w:szCs w:val="24"/>
              </w:rPr>
              <w:t>Paragraph Numbers</w:t>
            </w:r>
          </w:p>
        </w:tc>
        <w:tc>
          <w:tcPr>
            <w:tcW w:w="6076" w:type="dxa"/>
          </w:tcPr>
          <w:p w:rsidR="00896135" w:rsidRDefault="00896135" w:rsidP="005F51E3">
            <w:pPr>
              <w:spacing w:after="0" w:line="240" w:lineRule="auto"/>
              <w:rPr>
                <w:rFonts w:asciiTheme="majorHAnsi" w:hAnsiTheme="majorHAnsi"/>
                <w:b/>
                <w:sz w:val="24"/>
                <w:szCs w:val="24"/>
              </w:rPr>
            </w:pPr>
            <w:r>
              <w:rPr>
                <w:rFonts w:asciiTheme="majorHAnsi" w:hAnsiTheme="majorHAnsi"/>
                <w:b/>
                <w:sz w:val="24"/>
                <w:szCs w:val="24"/>
              </w:rPr>
              <w:t>Reader Responses</w:t>
            </w:r>
          </w:p>
          <w:p w:rsidR="00896135" w:rsidRPr="00A7067E" w:rsidRDefault="00896135" w:rsidP="005F51E3">
            <w:pPr>
              <w:spacing w:after="0" w:line="240" w:lineRule="auto"/>
              <w:rPr>
                <w:rFonts w:asciiTheme="majorHAnsi" w:hAnsiTheme="majorHAnsi"/>
              </w:rPr>
            </w:pPr>
            <w:r w:rsidRPr="007C7423">
              <w:rPr>
                <w:rFonts w:asciiTheme="majorHAnsi" w:hAnsiTheme="majorHAnsi"/>
                <w:b/>
              </w:rPr>
              <w:t>Choose one:</w:t>
            </w:r>
            <w:r>
              <w:rPr>
                <w:rFonts w:asciiTheme="majorHAnsi" w:hAnsiTheme="majorHAnsi"/>
              </w:rPr>
              <w:t xml:space="preserve"> </w:t>
            </w:r>
            <w:r w:rsidRPr="00896135">
              <w:rPr>
                <w:rFonts w:asciiTheme="majorHAnsi" w:hAnsiTheme="majorHAnsi"/>
                <w:sz w:val="20"/>
                <w:szCs w:val="20"/>
              </w:rPr>
              <w:t>This reminds me of …, I wonder …, I can infer that…, I think this means …, This passage confuses me because…, The author uses [literary device] to …, I see nostalgia in …</w:t>
            </w:r>
          </w:p>
        </w:tc>
        <w:tc>
          <w:tcPr>
            <w:tcW w:w="6438" w:type="dxa"/>
          </w:tcPr>
          <w:p w:rsidR="00896135" w:rsidRDefault="00896135" w:rsidP="005F51E3">
            <w:pPr>
              <w:spacing w:after="0" w:line="240" w:lineRule="auto"/>
              <w:rPr>
                <w:rFonts w:asciiTheme="majorHAnsi" w:hAnsiTheme="majorHAnsi"/>
                <w:b/>
                <w:sz w:val="24"/>
                <w:szCs w:val="24"/>
              </w:rPr>
            </w:pPr>
            <w:r>
              <w:rPr>
                <w:rFonts w:asciiTheme="majorHAnsi" w:hAnsiTheme="majorHAnsi"/>
                <w:b/>
                <w:sz w:val="24"/>
                <w:szCs w:val="24"/>
              </w:rPr>
              <w:t>Questions for Discussion</w:t>
            </w:r>
          </w:p>
          <w:p w:rsidR="00896135" w:rsidRPr="00A40045" w:rsidRDefault="00896135" w:rsidP="005F51E3">
            <w:pPr>
              <w:spacing w:after="0" w:line="240" w:lineRule="auto"/>
              <w:rPr>
                <w:rFonts w:asciiTheme="majorHAnsi" w:hAnsiTheme="majorHAnsi"/>
                <w:b/>
                <w:sz w:val="24"/>
                <w:szCs w:val="24"/>
              </w:rPr>
            </w:pPr>
            <w:r w:rsidRPr="00896135">
              <w:rPr>
                <w:rFonts w:asciiTheme="majorHAnsi" w:hAnsiTheme="majorHAnsi"/>
                <w:sz w:val="20"/>
                <w:szCs w:val="20"/>
              </w:rPr>
              <w:t>Think about these questions as you are reading the story, and take notes on them during the class discussion of each section. Make your responses as clear and specific as possible</w:t>
            </w:r>
            <w:r>
              <w:rPr>
                <w:rFonts w:asciiTheme="majorHAnsi" w:hAnsiTheme="majorHAnsi"/>
              </w:rPr>
              <w:t>.</w:t>
            </w:r>
          </w:p>
        </w:tc>
      </w:tr>
      <w:tr w:rsidR="00896135" w:rsidRPr="00CD7121" w:rsidTr="00562FA3">
        <w:tc>
          <w:tcPr>
            <w:tcW w:w="2102" w:type="dxa"/>
            <w:vAlign w:val="center"/>
          </w:tcPr>
          <w:p w:rsidR="00896135" w:rsidRDefault="00896135" w:rsidP="005F51E3">
            <w:pPr>
              <w:spacing w:after="0" w:line="240" w:lineRule="auto"/>
              <w:jc w:val="center"/>
              <w:rPr>
                <w:rFonts w:asciiTheme="majorHAnsi" w:hAnsiTheme="majorHAnsi"/>
                <w:b/>
              </w:rPr>
            </w:pPr>
            <w:r w:rsidRPr="00CD7121">
              <w:rPr>
                <w:rFonts w:asciiTheme="majorHAnsi" w:hAnsiTheme="majorHAnsi"/>
                <w:b/>
              </w:rPr>
              <w:t>1-2</w:t>
            </w:r>
          </w:p>
          <w:p w:rsidR="00896135" w:rsidRPr="00DC08A2" w:rsidRDefault="00896135" w:rsidP="005F51E3">
            <w:pPr>
              <w:spacing w:after="0" w:line="240" w:lineRule="auto"/>
              <w:jc w:val="center"/>
              <w:rPr>
                <w:rFonts w:asciiTheme="majorHAnsi" w:hAnsiTheme="majorHAnsi"/>
                <w:sz w:val="20"/>
                <w:szCs w:val="20"/>
              </w:rPr>
            </w:pPr>
            <w:r w:rsidRPr="00DC08A2">
              <w:rPr>
                <w:rFonts w:asciiTheme="majorHAnsi" w:hAnsiTheme="majorHAnsi"/>
                <w:sz w:val="20"/>
                <w:szCs w:val="20"/>
              </w:rPr>
              <w:t>“I received…”</w:t>
            </w:r>
          </w:p>
        </w:tc>
        <w:tc>
          <w:tcPr>
            <w:tcW w:w="6076" w:type="dxa"/>
          </w:tcPr>
          <w:p w:rsidR="00896135" w:rsidRPr="00CD7121" w:rsidRDefault="00896135" w:rsidP="005F51E3">
            <w:pPr>
              <w:spacing w:after="0" w:line="240" w:lineRule="auto"/>
              <w:jc w:val="center"/>
              <w:rPr>
                <w:rFonts w:asciiTheme="majorHAnsi" w:hAnsiTheme="majorHAnsi"/>
                <w:b/>
              </w:rPr>
            </w:pPr>
          </w:p>
        </w:tc>
        <w:tc>
          <w:tcPr>
            <w:tcW w:w="6438" w:type="dxa"/>
          </w:tcPr>
          <w:p w:rsidR="00896135" w:rsidRPr="00DC08A2" w:rsidRDefault="00896135" w:rsidP="00420E32">
            <w:pPr>
              <w:pStyle w:val="ListParagraph"/>
              <w:numPr>
                <w:ilvl w:val="0"/>
                <w:numId w:val="6"/>
              </w:numPr>
              <w:spacing w:before="60" w:after="0" w:line="240" w:lineRule="auto"/>
              <w:ind w:left="360"/>
              <w:rPr>
                <w:rFonts w:asciiTheme="majorHAnsi" w:hAnsiTheme="majorHAnsi"/>
                <w:sz w:val="20"/>
                <w:szCs w:val="20"/>
              </w:rPr>
            </w:pPr>
            <w:r w:rsidRPr="00DC08A2">
              <w:rPr>
                <w:rFonts w:asciiTheme="majorHAnsi" w:hAnsiTheme="majorHAnsi"/>
                <w:sz w:val="20"/>
                <w:szCs w:val="20"/>
              </w:rPr>
              <w:t>Who is the narrator?</w:t>
            </w:r>
          </w:p>
          <w:p w:rsidR="00896135" w:rsidRPr="00DC08A2" w:rsidRDefault="00896135" w:rsidP="005F51E3">
            <w:pPr>
              <w:spacing w:after="0" w:line="240" w:lineRule="auto"/>
              <w:rPr>
                <w:rFonts w:asciiTheme="majorHAnsi" w:hAnsiTheme="majorHAnsi"/>
                <w:sz w:val="20"/>
                <w:szCs w:val="20"/>
              </w:rPr>
            </w:pPr>
          </w:p>
          <w:p w:rsidR="00896135" w:rsidRPr="00DC08A2" w:rsidRDefault="00896135" w:rsidP="005F51E3">
            <w:pPr>
              <w:spacing w:after="0" w:line="240" w:lineRule="auto"/>
              <w:rPr>
                <w:rFonts w:asciiTheme="majorHAnsi" w:hAnsiTheme="majorHAnsi"/>
                <w:sz w:val="20"/>
                <w:szCs w:val="20"/>
              </w:rPr>
            </w:pPr>
          </w:p>
          <w:p w:rsidR="00896135" w:rsidRPr="00DC08A2" w:rsidRDefault="00896135" w:rsidP="00420E32">
            <w:pPr>
              <w:pStyle w:val="ListParagraph"/>
              <w:numPr>
                <w:ilvl w:val="0"/>
                <w:numId w:val="6"/>
              </w:numPr>
              <w:spacing w:after="0" w:line="240" w:lineRule="auto"/>
              <w:ind w:left="360"/>
              <w:rPr>
                <w:rFonts w:asciiTheme="majorHAnsi" w:hAnsiTheme="majorHAnsi"/>
                <w:sz w:val="20"/>
                <w:szCs w:val="20"/>
              </w:rPr>
            </w:pPr>
            <w:r w:rsidRPr="00DC08A2">
              <w:rPr>
                <w:rFonts w:asciiTheme="majorHAnsi" w:hAnsiTheme="majorHAnsi"/>
                <w:sz w:val="20"/>
                <w:szCs w:val="20"/>
              </w:rPr>
              <w:t>Why is Aunt Georgiana coming to Boston?</w:t>
            </w:r>
          </w:p>
          <w:p w:rsidR="00896135" w:rsidRPr="00DC08A2" w:rsidRDefault="00896135" w:rsidP="005F51E3">
            <w:pPr>
              <w:spacing w:after="0" w:line="240" w:lineRule="auto"/>
              <w:rPr>
                <w:rFonts w:asciiTheme="majorHAnsi" w:hAnsiTheme="majorHAnsi"/>
                <w:sz w:val="20"/>
                <w:szCs w:val="20"/>
              </w:rPr>
            </w:pPr>
          </w:p>
          <w:p w:rsidR="00896135" w:rsidRPr="00DC08A2" w:rsidRDefault="00896135" w:rsidP="005F51E3">
            <w:pPr>
              <w:spacing w:after="0" w:line="240" w:lineRule="auto"/>
              <w:rPr>
                <w:rFonts w:asciiTheme="majorHAnsi" w:hAnsiTheme="majorHAnsi"/>
                <w:sz w:val="20"/>
                <w:szCs w:val="20"/>
              </w:rPr>
            </w:pPr>
          </w:p>
          <w:p w:rsidR="00896135" w:rsidRPr="00DC08A2" w:rsidRDefault="00896135" w:rsidP="00420E32">
            <w:pPr>
              <w:pStyle w:val="ListParagraph"/>
              <w:numPr>
                <w:ilvl w:val="0"/>
                <w:numId w:val="6"/>
              </w:numPr>
              <w:spacing w:after="0" w:line="240" w:lineRule="auto"/>
              <w:ind w:left="360"/>
              <w:rPr>
                <w:rFonts w:asciiTheme="majorHAnsi" w:hAnsiTheme="majorHAnsi"/>
                <w:sz w:val="20"/>
                <w:szCs w:val="20"/>
              </w:rPr>
            </w:pPr>
            <w:r w:rsidRPr="00DC08A2">
              <w:rPr>
                <w:rFonts w:asciiTheme="majorHAnsi" w:hAnsiTheme="majorHAnsi"/>
                <w:sz w:val="20"/>
                <w:szCs w:val="20"/>
              </w:rPr>
              <w:t>What do we learn about her through his recollections?</w:t>
            </w:r>
          </w:p>
          <w:p w:rsidR="00896135" w:rsidRDefault="00896135" w:rsidP="005F51E3">
            <w:pPr>
              <w:spacing w:after="0" w:line="240" w:lineRule="auto"/>
              <w:rPr>
                <w:rFonts w:asciiTheme="majorHAnsi" w:hAnsiTheme="majorHAnsi"/>
                <w:sz w:val="20"/>
                <w:szCs w:val="20"/>
              </w:rPr>
            </w:pPr>
          </w:p>
          <w:p w:rsidR="005F51E3" w:rsidRPr="00DC08A2" w:rsidRDefault="005F51E3" w:rsidP="005F51E3">
            <w:pPr>
              <w:spacing w:after="0" w:line="240" w:lineRule="auto"/>
              <w:rPr>
                <w:rFonts w:asciiTheme="majorHAnsi" w:hAnsiTheme="majorHAnsi"/>
                <w:sz w:val="20"/>
                <w:szCs w:val="20"/>
              </w:rPr>
            </w:pPr>
          </w:p>
          <w:p w:rsidR="00896135" w:rsidRPr="00DC08A2" w:rsidRDefault="00896135" w:rsidP="005F51E3">
            <w:pPr>
              <w:spacing w:after="0" w:line="240" w:lineRule="auto"/>
              <w:rPr>
                <w:rFonts w:asciiTheme="majorHAnsi" w:hAnsiTheme="majorHAnsi"/>
                <w:sz w:val="20"/>
                <w:szCs w:val="20"/>
              </w:rPr>
            </w:pPr>
          </w:p>
        </w:tc>
      </w:tr>
      <w:tr w:rsidR="00896135" w:rsidRPr="00CD7121" w:rsidTr="00562FA3">
        <w:tc>
          <w:tcPr>
            <w:tcW w:w="2102" w:type="dxa"/>
            <w:vAlign w:val="center"/>
          </w:tcPr>
          <w:p w:rsidR="00896135" w:rsidRDefault="00896135" w:rsidP="005F51E3">
            <w:pPr>
              <w:spacing w:after="0" w:line="240" w:lineRule="auto"/>
              <w:jc w:val="center"/>
              <w:rPr>
                <w:rFonts w:asciiTheme="majorHAnsi" w:hAnsiTheme="majorHAnsi"/>
                <w:b/>
              </w:rPr>
            </w:pPr>
            <w:r>
              <w:rPr>
                <w:rFonts w:asciiTheme="majorHAnsi" w:hAnsiTheme="majorHAnsi"/>
                <w:b/>
              </w:rPr>
              <w:t>3-5</w:t>
            </w:r>
          </w:p>
          <w:p w:rsidR="00896135" w:rsidRPr="00CD7121" w:rsidRDefault="00896135" w:rsidP="005F51E3">
            <w:pPr>
              <w:spacing w:after="0" w:line="240" w:lineRule="auto"/>
              <w:jc w:val="center"/>
              <w:rPr>
                <w:rFonts w:asciiTheme="majorHAnsi" w:hAnsiTheme="majorHAnsi"/>
                <w:b/>
              </w:rPr>
            </w:pPr>
            <w:r w:rsidRPr="00DC08A2">
              <w:rPr>
                <w:rFonts w:asciiTheme="majorHAnsi" w:hAnsiTheme="majorHAnsi"/>
                <w:sz w:val="20"/>
                <w:szCs w:val="20"/>
              </w:rPr>
              <w:t>“The next morning …”</w:t>
            </w:r>
          </w:p>
        </w:tc>
        <w:tc>
          <w:tcPr>
            <w:tcW w:w="6076" w:type="dxa"/>
          </w:tcPr>
          <w:p w:rsidR="00896135" w:rsidRPr="00CD7121" w:rsidRDefault="00896135" w:rsidP="005F51E3">
            <w:pPr>
              <w:spacing w:after="0" w:line="240" w:lineRule="auto"/>
              <w:jc w:val="center"/>
              <w:rPr>
                <w:rFonts w:asciiTheme="majorHAnsi" w:hAnsiTheme="majorHAnsi"/>
                <w:b/>
              </w:rPr>
            </w:pPr>
          </w:p>
        </w:tc>
        <w:tc>
          <w:tcPr>
            <w:tcW w:w="6438" w:type="dxa"/>
          </w:tcPr>
          <w:p w:rsidR="00896135" w:rsidRPr="00DC08A2" w:rsidRDefault="00896135" w:rsidP="00420E32">
            <w:pPr>
              <w:pStyle w:val="ListParagraph"/>
              <w:numPr>
                <w:ilvl w:val="0"/>
                <w:numId w:val="7"/>
              </w:numPr>
              <w:spacing w:before="60" w:after="0" w:line="240" w:lineRule="auto"/>
              <w:rPr>
                <w:rFonts w:asciiTheme="majorHAnsi" w:hAnsiTheme="majorHAnsi"/>
                <w:sz w:val="20"/>
                <w:szCs w:val="20"/>
              </w:rPr>
            </w:pPr>
            <w:r w:rsidRPr="00DC08A2">
              <w:rPr>
                <w:rFonts w:asciiTheme="majorHAnsi" w:hAnsiTheme="majorHAnsi"/>
                <w:sz w:val="20"/>
                <w:szCs w:val="20"/>
              </w:rPr>
              <w:t>What impressions do you have about Aunt Georgiana’s homestead in Red Willow County? How does it contrast with the Boston setting? Do you think Aunt Georgiana knew what it was going to be like in Nebraska? Why or why not?</w:t>
            </w:r>
          </w:p>
          <w:p w:rsidR="00896135" w:rsidRDefault="00896135" w:rsidP="005F51E3">
            <w:pPr>
              <w:spacing w:after="0" w:line="240" w:lineRule="auto"/>
              <w:rPr>
                <w:rFonts w:asciiTheme="majorHAnsi" w:hAnsiTheme="majorHAnsi"/>
                <w:sz w:val="20"/>
                <w:szCs w:val="20"/>
              </w:rPr>
            </w:pPr>
          </w:p>
          <w:p w:rsidR="005F51E3" w:rsidRPr="00DC08A2" w:rsidRDefault="005F51E3" w:rsidP="005F51E3">
            <w:pPr>
              <w:spacing w:after="0" w:line="240" w:lineRule="auto"/>
              <w:rPr>
                <w:rFonts w:asciiTheme="majorHAnsi" w:hAnsiTheme="majorHAnsi"/>
                <w:sz w:val="20"/>
                <w:szCs w:val="20"/>
              </w:rPr>
            </w:pPr>
          </w:p>
          <w:p w:rsidR="00896135" w:rsidRPr="00DC08A2" w:rsidRDefault="00896135" w:rsidP="005F51E3">
            <w:pPr>
              <w:spacing w:after="0" w:line="240" w:lineRule="auto"/>
              <w:rPr>
                <w:rFonts w:asciiTheme="majorHAnsi" w:hAnsiTheme="majorHAnsi"/>
                <w:sz w:val="20"/>
                <w:szCs w:val="20"/>
              </w:rPr>
            </w:pPr>
          </w:p>
          <w:p w:rsidR="00896135" w:rsidRPr="00DC08A2" w:rsidRDefault="00896135" w:rsidP="00420E32">
            <w:pPr>
              <w:pStyle w:val="ListParagraph"/>
              <w:numPr>
                <w:ilvl w:val="0"/>
                <w:numId w:val="7"/>
              </w:numPr>
              <w:spacing w:before="60" w:after="0" w:line="240" w:lineRule="auto"/>
              <w:rPr>
                <w:rFonts w:asciiTheme="majorHAnsi" w:hAnsiTheme="majorHAnsi"/>
                <w:sz w:val="20"/>
                <w:szCs w:val="20"/>
              </w:rPr>
            </w:pPr>
            <w:r w:rsidRPr="00DC08A2">
              <w:rPr>
                <w:rFonts w:asciiTheme="majorHAnsi" w:hAnsiTheme="majorHAnsi"/>
                <w:sz w:val="20"/>
                <w:szCs w:val="20"/>
              </w:rPr>
              <w:t>What impressions do you have about Aunt Georgiana from the description of her past actions and her current physical appearance?</w:t>
            </w:r>
          </w:p>
          <w:p w:rsidR="00896135" w:rsidRDefault="00896135" w:rsidP="005F51E3">
            <w:pPr>
              <w:spacing w:after="0" w:line="240" w:lineRule="auto"/>
              <w:rPr>
                <w:rFonts w:asciiTheme="majorHAnsi" w:hAnsiTheme="majorHAnsi"/>
                <w:sz w:val="20"/>
                <w:szCs w:val="20"/>
              </w:rPr>
            </w:pPr>
          </w:p>
          <w:p w:rsidR="005F51E3" w:rsidRDefault="005F51E3" w:rsidP="005F51E3">
            <w:pPr>
              <w:spacing w:after="0" w:line="240" w:lineRule="auto"/>
              <w:rPr>
                <w:rFonts w:asciiTheme="majorHAnsi" w:hAnsiTheme="majorHAnsi"/>
                <w:sz w:val="20"/>
                <w:szCs w:val="20"/>
              </w:rPr>
            </w:pPr>
          </w:p>
          <w:p w:rsidR="005F51E3" w:rsidRDefault="005F51E3" w:rsidP="005F51E3">
            <w:pPr>
              <w:spacing w:after="0" w:line="240" w:lineRule="auto"/>
              <w:rPr>
                <w:rFonts w:asciiTheme="majorHAnsi" w:hAnsiTheme="majorHAnsi"/>
                <w:sz w:val="20"/>
                <w:szCs w:val="20"/>
              </w:rPr>
            </w:pPr>
          </w:p>
          <w:p w:rsidR="00896135" w:rsidRPr="00DC08A2" w:rsidRDefault="00896135" w:rsidP="005F51E3">
            <w:pPr>
              <w:spacing w:after="0" w:line="240" w:lineRule="auto"/>
              <w:rPr>
                <w:rFonts w:asciiTheme="majorHAnsi" w:hAnsiTheme="majorHAnsi"/>
                <w:sz w:val="20"/>
                <w:szCs w:val="20"/>
              </w:rPr>
            </w:pPr>
          </w:p>
        </w:tc>
      </w:tr>
    </w:tbl>
    <w:p w:rsidR="00562FA3" w:rsidRDefault="00562FA3">
      <w:r>
        <w:br w:type="page"/>
      </w:r>
    </w:p>
    <w:tbl>
      <w:tblPr>
        <w:tblStyle w:val="TableGrid"/>
        <w:tblW w:w="0" w:type="auto"/>
        <w:tblLook w:val="04A0" w:firstRow="1" w:lastRow="0" w:firstColumn="1" w:lastColumn="0" w:noHBand="0" w:noVBand="1"/>
      </w:tblPr>
      <w:tblGrid>
        <w:gridCol w:w="2102"/>
        <w:gridCol w:w="6076"/>
        <w:gridCol w:w="6438"/>
      </w:tblGrid>
      <w:tr w:rsidR="00896135" w:rsidRPr="00CD7121" w:rsidTr="00562FA3">
        <w:tc>
          <w:tcPr>
            <w:tcW w:w="2102" w:type="dxa"/>
            <w:vAlign w:val="center"/>
          </w:tcPr>
          <w:p w:rsidR="00896135" w:rsidRDefault="00896135" w:rsidP="005F51E3">
            <w:pPr>
              <w:spacing w:after="0" w:line="240" w:lineRule="auto"/>
              <w:jc w:val="center"/>
              <w:rPr>
                <w:rFonts w:asciiTheme="majorHAnsi" w:hAnsiTheme="majorHAnsi"/>
                <w:b/>
              </w:rPr>
            </w:pPr>
            <w:r>
              <w:rPr>
                <w:rFonts w:asciiTheme="majorHAnsi" w:hAnsiTheme="majorHAnsi"/>
                <w:b/>
              </w:rPr>
              <w:lastRenderedPageBreak/>
              <w:t>6</w:t>
            </w:r>
          </w:p>
          <w:p w:rsidR="00896135" w:rsidRPr="00CD7121" w:rsidRDefault="00896135" w:rsidP="005F51E3">
            <w:pPr>
              <w:spacing w:after="0" w:line="240" w:lineRule="auto"/>
              <w:jc w:val="center"/>
              <w:rPr>
                <w:rFonts w:asciiTheme="majorHAnsi" w:hAnsiTheme="majorHAnsi"/>
                <w:b/>
              </w:rPr>
            </w:pPr>
            <w:r w:rsidRPr="00DC08A2">
              <w:rPr>
                <w:rFonts w:asciiTheme="majorHAnsi" w:hAnsiTheme="majorHAnsi"/>
                <w:sz w:val="20"/>
                <w:szCs w:val="20"/>
              </w:rPr>
              <w:t xml:space="preserve">“In my boyhood </w:t>
            </w:r>
            <w:r>
              <w:rPr>
                <w:rFonts w:asciiTheme="majorHAnsi" w:hAnsiTheme="majorHAnsi"/>
                <w:sz w:val="20"/>
                <w:szCs w:val="20"/>
              </w:rPr>
              <w:t xml:space="preserve">this affliction </w:t>
            </w:r>
            <w:r w:rsidRPr="00DC08A2">
              <w:rPr>
                <w:rFonts w:asciiTheme="majorHAnsi" w:hAnsiTheme="majorHAnsi"/>
                <w:sz w:val="20"/>
                <w:szCs w:val="20"/>
              </w:rPr>
              <w:t>…”</w:t>
            </w:r>
          </w:p>
        </w:tc>
        <w:tc>
          <w:tcPr>
            <w:tcW w:w="6076" w:type="dxa"/>
          </w:tcPr>
          <w:p w:rsidR="00896135" w:rsidRPr="00CD7121" w:rsidRDefault="00896135" w:rsidP="005F51E3">
            <w:pPr>
              <w:spacing w:after="0" w:line="240" w:lineRule="auto"/>
              <w:jc w:val="center"/>
              <w:rPr>
                <w:rFonts w:asciiTheme="majorHAnsi" w:hAnsiTheme="majorHAnsi"/>
                <w:b/>
              </w:rPr>
            </w:pPr>
          </w:p>
        </w:tc>
        <w:tc>
          <w:tcPr>
            <w:tcW w:w="6438" w:type="dxa"/>
          </w:tcPr>
          <w:p w:rsidR="00896135" w:rsidRPr="00DC08A2" w:rsidRDefault="00896135" w:rsidP="00420E32">
            <w:pPr>
              <w:pStyle w:val="ListParagraph"/>
              <w:numPr>
                <w:ilvl w:val="0"/>
                <w:numId w:val="8"/>
              </w:numPr>
              <w:spacing w:before="60" w:after="0" w:line="240" w:lineRule="auto"/>
              <w:rPr>
                <w:rFonts w:asciiTheme="majorHAnsi" w:hAnsiTheme="majorHAnsi"/>
                <w:sz w:val="20"/>
                <w:szCs w:val="20"/>
              </w:rPr>
            </w:pPr>
            <w:r w:rsidRPr="00DC08A2">
              <w:rPr>
                <w:rFonts w:asciiTheme="majorHAnsi" w:hAnsiTheme="majorHAnsi"/>
                <w:sz w:val="20"/>
                <w:szCs w:val="20"/>
              </w:rPr>
              <w:t>Why do you think Aunt Georgiana took the time to teacher her nephew Latin, Shakespeare, and music?</w:t>
            </w:r>
          </w:p>
          <w:p w:rsidR="00896135" w:rsidRDefault="00896135" w:rsidP="005F51E3">
            <w:pPr>
              <w:spacing w:after="0" w:line="240" w:lineRule="auto"/>
              <w:rPr>
                <w:rFonts w:asciiTheme="majorHAnsi" w:hAnsiTheme="majorHAnsi"/>
                <w:sz w:val="20"/>
                <w:szCs w:val="20"/>
              </w:rPr>
            </w:pPr>
          </w:p>
          <w:p w:rsidR="00562FA3" w:rsidRDefault="00562FA3" w:rsidP="005F51E3">
            <w:pPr>
              <w:spacing w:after="0" w:line="240" w:lineRule="auto"/>
              <w:rPr>
                <w:rFonts w:asciiTheme="majorHAnsi" w:hAnsiTheme="majorHAnsi"/>
                <w:sz w:val="20"/>
                <w:szCs w:val="20"/>
              </w:rPr>
            </w:pPr>
          </w:p>
          <w:p w:rsidR="005F51E3" w:rsidRPr="00DC08A2" w:rsidRDefault="005F51E3" w:rsidP="005F51E3">
            <w:pPr>
              <w:spacing w:after="0" w:line="240" w:lineRule="auto"/>
              <w:rPr>
                <w:rFonts w:asciiTheme="majorHAnsi" w:hAnsiTheme="majorHAnsi"/>
                <w:sz w:val="20"/>
                <w:szCs w:val="20"/>
              </w:rPr>
            </w:pPr>
          </w:p>
          <w:p w:rsidR="00896135" w:rsidRDefault="00896135" w:rsidP="00420E32">
            <w:pPr>
              <w:pStyle w:val="ListParagraph"/>
              <w:numPr>
                <w:ilvl w:val="0"/>
                <w:numId w:val="8"/>
              </w:numPr>
              <w:spacing w:before="60" w:after="0" w:line="240" w:lineRule="auto"/>
              <w:rPr>
                <w:rFonts w:asciiTheme="majorHAnsi" w:hAnsiTheme="majorHAnsi"/>
                <w:sz w:val="20"/>
                <w:szCs w:val="20"/>
              </w:rPr>
            </w:pPr>
            <w:r w:rsidRPr="00DC08A2">
              <w:rPr>
                <w:rFonts w:asciiTheme="majorHAnsi" w:hAnsiTheme="majorHAnsi"/>
                <w:sz w:val="20"/>
                <w:szCs w:val="20"/>
              </w:rPr>
              <w:t>What does Aunt Georgiana mean when she says, “Don’t love it so well, Clark, or it may be taken from you. Oh! dear boy, pray that whatever your sacrifice be it is not that”?</w:t>
            </w:r>
          </w:p>
          <w:p w:rsidR="00562FA3" w:rsidRDefault="00562FA3" w:rsidP="00562FA3">
            <w:pPr>
              <w:spacing w:before="60" w:after="0" w:line="240" w:lineRule="auto"/>
              <w:rPr>
                <w:rFonts w:asciiTheme="majorHAnsi" w:hAnsiTheme="majorHAnsi"/>
                <w:sz w:val="20"/>
                <w:szCs w:val="20"/>
              </w:rPr>
            </w:pPr>
          </w:p>
          <w:p w:rsidR="005F51E3" w:rsidRPr="00562FA3" w:rsidRDefault="005F51E3" w:rsidP="00562FA3">
            <w:pPr>
              <w:spacing w:before="60" w:after="0" w:line="240" w:lineRule="auto"/>
              <w:rPr>
                <w:rFonts w:asciiTheme="majorHAnsi" w:hAnsiTheme="majorHAnsi"/>
                <w:sz w:val="20"/>
                <w:szCs w:val="20"/>
              </w:rPr>
            </w:pPr>
          </w:p>
          <w:p w:rsidR="00896135" w:rsidRPr="00896135" w:rsidRDefault="00896135" w:rsidP="00896135">
            <w:pPr>
              <w:spacing w:before="60" w:after="0" w:line="240" w:lineRule="auto"/>
              <w:rPr>
                <w:rFonts w:asciiTheme="majorHAnsi" w:hAnsiTheme="majorHAnsi"/>
                <w:sz w:val="20"/>
                <w:szCs w:val="20"/>
              </w:rPr>
            </w:pPr>
          </w:p>
        </w:tc>
      </w:tr>
      <w:tr w:rsidR="00896135" w:rsidRPr="00CD7121" w:rsidTr="00562FA3">
        <w:tc>
          <w:tcPr>
            <w:tcW w:w="2102" w:type="dxa"/>
            <w:vAlign w:val="center"/>
          </w:tcPr>
          <w:p w:rsidR="00896135" w:rsidRDefault="00896135" w:rsidP="005F51E3">
            <w:pPr>
              <w:spacing w:after="0" w:line="240" w:lineRule="auto"/>
              <w:jc w:val="center"/>
              <w:rPr>
                <w:rFonts w:asciiTheme="majorHAnsi" w:hAnsiTheme="majorHAnsi"/>
                <w:b/>
              </w:rPr>
            </w:pPr>
            <w:r>
              <w:rPr>
                <w:rFonts w:asciiTheme="majorHAnsi" w:hAnsiTheme="majorHAnsi"/>
                <w:b/>
              </w:rPr>
              <w:t>7</w:t>
            </w:r>
            <w:r w:rsidRPr="00CD7121">
              <w:rPr>
                <w:rFonts w:asciiTheme="majorHAnsi" w:hAnsiTheme="majorHAnsi"/>
                <w:b/>
              </w:rPr>
              <w:t>-8</w:t>
            </w:r>
          </w:p>
          <w:p w:rsidR="00896135" w:rsidRPr="00CD7121" w:rsidRDefault="00896135" w:rsidP="005F51E3">
            <w:pPr>
              <w:spacing w:after="0" w:line="240" w:lineRule="auto"/>
              <w:jc w:val="center"/>
              <w:rPr>
                <w:rFonts w:asciiTheme="majorHAnsi" w:hAnsiTheme="majorHAnsi"/>
                <w:b/>
              </w:rPr>
            </w:pPr>
            <w:r w:rsidRPr="00DC08A2">
              <w:rPr>
                <w:rFonts w:asciiTheme="majorHAnsi" w:hAnsiTheme="majorHAnsi"/>
                <w:sz w:val="20"/>
                <w:szCs w:val="20"/>
              </w:rPr>
              <w:t xml:space="preserve">“When my aunt </w:t>
            </w:r>
            <w:r>
              <w:rPr>
                <w:rFonts w:asciiTheme="majorHAnsi" w:hAnsiTheme="majorHAnsi"/>
                <w:sz w:val="20"/>
                <w:szCs w:val="20"/>
              </w:rPr>
              <w:t xml:space="preserve">appeared </w:t>
            </w:r>
            <w:r w:rsidRPr="00DC08A2">
              <w:rPr>
                <w:rFonts w:asciiTheme="majorHAnsi" w:hAnsiTheme="majorHAnsi"/>
                <w:sz w:val="20"/>
                <w:szCs w:val="20"/>
              </w:rPr>
              <w:t>…”</w:t>
            </w:r>
          </w:p>
        </w:tc>
        <w:tc>
          <w:tcPr>
            <w:tcW w:w="6076" w:type="dxa"/>
          </w:tcPr>
          <w:p w:rsidR="00896135" w:rsidRPr="00CD7121" w:rsidRDefault="00896135" w:rsidP="005F51E3">
            <w:pPr>
              <w:spacing w:after="0" w:line="240" w:lineRule="auto"/>
              <w:jc w:val="center"/>
              <w:rPr>
                <w:rFonts w:asciiTheme="majorHAnsi" w:hAnsiTheme="majorHAnsi"/>
                <w:b/>
              </w:rPr>
            </w:pPr>
          </w:p>
        </w:tc>
        <w:tc>
          <w:tcPr>
            <w:tcW w:w="6438" w:type="dxa"/>
          </w:tcPr>
          <w:p w:rsidR="00896135" w:rsidRDefault="00896135" w:rsidP="00420E32">
            <w:pPr>
              <w:pStyle w:val="ListParagraph"/>
              <w:numPr>
                <w:ilvl w:val="0"/>
                <w:numId w:val="9"/>
              </w:numPr>
              <w:spacing w:before="60" w:after="0" w:line="240" w:lineRule="auto"/>
              <w:rPr>
                <w:rFonts w:asciiTheme="majorHAnsi" w:hAnsiTheme="majorHAnsi"/>
                <w:sz w:val="20"/>
                <w:szCs w:val="20"/>
              </w:rPr>
            </w:pPr>
            <w:r>
              <w:rPr>
                <w:rFonts w:asciiTheme="majorHAnsi" w:hAnsiTheme="majorHAnsi"/>
                <w:sz w:val="20"/>
                <w:szCs w:val="20"/>
              </w:rPr>
              <w:t>Why does Clark take Aunt Georgiana to a Wagner m</w:t>
            </w:r>
            <w:r w:rsidRPr="00BD3560">
              <w:rPr>
                <w:rFonts w:asciiTheme="majorHAnsi" w:hAnsiTheme="majorHAnsi"/>
                <w:sz w:val="20"/>
                <w:szCs w:val="20"/>
              </w:rPr>
              <w:t>atinée</w:t>
            </w:r>
            <w:r>
              <w:rPr>
                <w:rFonts w:asciiTheme="majorHAnsi" w:hAnsiTheme="majorHAnsi"/>
                <w:sz w:val="20"/>
                <w:szCs w:val="20"/>
              </w:rPr>
              <w:t xml:space="preserve">?  </w:t>
            </w:r>
          </w:p>
          <w:p w:rsidR="00896135" w:rsidRDefault="00896135" w:rsidP="005F51E3">
            <w:pPr>
              <w:pStyle w:val="ListParagraph"/>
              <w:spacing w:after="0" w:line="240" w:lineRule="auto"/>
              <w:ind w:left="360"/>
              <w:rPr>
                <w:rFonts w:asciiTheme="majorHAnsi" w:hAnsiTheme="majorHAnsi"/>
                <w:sz w:val="20"/>
                <w:szCs w:val="20"/>
              </w:rPr>
            </w:pPr>
          </w:p>
          <w:p w:rsidR="00562FA3" w:rsidRDefault="00562FA3" w:rsidP="005F51E3">
            <w:pPr>
              <w:pStyle w:val="ListParagraph"/>
              <w:spacing w:after="0" w:line="240" w:lineRule="auto"/>
              <w:ind w:left="360"/>
              <w:rPr>
                <w:rFonts w:asciiTheme="majorHAnsi" w:hAnsiTheme="majorHAnsi"/>
                <w:sz w:val="20"/>
                <w:szCs w:val="20"/>
              </w:rPr>
            </w:pPr>
          </w:p>
          <w:p w:rsidR="005F51E3" w:rsidRDefault="005F51E3" w:rsidP="005F51E3">
            <w:pPr>
              <w:pStyle w:val="ListParagraph"/>
              <w:spacing w:after="0" w:line="240" w:lineRule="auto"/>
              <w:ind w:left="360"/>
              <w:rPr>
                <w:rFonts w:asciiTheme="majorHAnsi" w:hAnsiTheme="majorHAnsi"/>
                <w:sz w:val="20"/>
                <w:szCs w:val="20"/>
              </w:rPr>
            </w:pPr>
          </w:p>
          <w:p w:rsidR="00896135" w:rsidRDefault="00896135" w:rsidP="00420E32">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 xml:space="preserve">What does he assume about her attitude regarding the concert? Why? What do his assumptions reveal about him?  </w:t>
            </w:r>
          </w:p>
          <w:p w:rsidR="00896135" w:rsidRDefault="00896135" w:rsidP="005F51E3">
            <w:pPr>
              <w:pStyle w:val="ListParagraph"/>
              <w:spacing w:after="0" w:line="240" w:lineRule="auto"/>
              <w:ind w:left="360"/>
              <w:rPr>
                <w:rFonts w:asciiTheme="majorHAnsi" w:hAnsiTheme="majorHAnsi"/>
                <w:sz w:val="20"/>
                <w:szCs w:val="20"/>
              </w:rPr>
            </w:pPr>
          </w:p>
          <w:p w:rsidR="00562FA3" w:rsidRDefault="00562FA3" w:rsidP="005F51E3">
            <w:pPr>
              <w:pStyle w:val="ListParagraph"/>
              <w:spacing w:after="0" w:line="240" w:lineRule="auto"/>
              <w:ind w:left="360"/>
              <w:rPr>
                <w:rFonts w:asciiTheme="majorHAnsi" w:hAnsiTheme="majorHAnsi"/>
                <w:sz w:val="20"/>
                <w:szCs w:val="20"/>
              </w:rPr>
            </w:pPr>
          </w:p>
          <w:p w:rsidR="005F51E3" w:rsidRDefault="005F51E3" w:rsidP="005F51E3">
            <w:pPr>
              <w:pStyle w:val="ListParagraph"/>
              <w:spacing w:after="0" w:line="240" w:lineRule="auto"/>
              <w:ind w:left="360"/>
              <w:rPr>
                <w:rFonts w:asciiTheme="majorHAnsi" w:hAnsiTheme="majorHAnsi"/>
                <w:sz w:val="20"/>
                <w:szCs w:val="20"/>
              </w:rPr>
            </w:pPr>
          </w:p>
          <w:p w:rsidR="00896135" w:rsidRDefault="00896135" w:rsidP="00420E32">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Why does he regret inviting her to the concert?</w:t>
            </w:r>
          </w:p>
          <w:p w:rsidR="00896135" w:rsidRDefault="00896135" w:rsidP="005F51E3">
            <w:pPr>
              <w:spacing w:after="0" w:line="240" w:lineRule="auto"/>
              <w:rPr>
                <w:rFonts w:asciiTheme="majorHAnsi" w:hAnsiTheme="majorHAnsi"/>
                <w:sz w:val="20"/>
                <w:szCs w:val="20"/>
              </w:rPr>
            </w:pPr>
          </w:p>
          <w:p w:rsidR="005F51E3" w:rsidRDefault="005F51E3" w:rsidP="005F51E3">
            <w:pPr>
              <w:spacing w:after="0" w:line="240" w:lineRule="auto"/>
              <w:rPr>
                <w:rFonts w:asciiTheme="majorHAnsi" w:hAnsiTheme="majorHAnsi"/>
                <w:sz w:val="20"/>
                <w:szCs w:val="20"/>
              </w:rPr>
            </w:pPr>
          </w:p>
          <w:p w:rsidR="00896135" w:rsidRPr="00BD3560" w:rsidRDefault="00896135" w:rsidP="005F51E3">
            <w:pPr>
              <w:spacing w:before="60" w:after="0" w:line="240" w:lineRule="auto"/>
              <w:rPr>
                <w:rFonts w:asciiTheme="majorHAnsi" w:hAnsiTheme="majorHAnsi"/>
                <w:sz w:val="20"/>
                <w:szCs w:val="20"/>
              </w:rPr>
            </w:pPr>
          </w:p>
        </w:tc>
      </w:tr>
      <w:tr w:rsidR="00896135" w:rsidRPr="00CD7121" w:rsidTr="00562FA3">
        <w:tc>
          <w:tcPr>
            <w:tcW w:w="2102" w:type="dxa"/>
            <w:vAlign w:val="center"/>
          </w:tcPr>
          <w:p w:rsidR="00896135" w:rsidRDefault="00896135" w:rsidP="005F51E3">
            <w:pPr>
              <w:spacing w:after="0" w:line="240" w:lineRule="auto"/>
              <w:jc w:val="center"/>
              <w:rPr>
                <w:rFonts w:asciiTheme="majorHAnsi" w:hAnsiTheme="majorHAnsi"/>
                <w:b/>
              </w:rPr>
            </w:pPr>
            <w:r w:rsidRPr="00CD7121">
              <w:rPr>
                <w:rFonts w:asciiTheme="majorHAnsi" w:hAnsiTheme="majorHAnsi"/>
                <w:b/>
              </w:rPr>
              <w:t>9-10</w:t>
            </w:r>
          </w:p>
          <w:p w:rsidR="00896135" w:rsidRPr="00CD7121" w:rsidRDefault="00896135" w:rsidP="005F51E3">
            <w:pPr>
              <w:spacing w:after="0" w:line="240" w:lineRule="auto"/>
              <w:jc w:val="center"/>
              <w:rPr>
                <w:rFonts w:asciiTheme="majorHAnsi" w:hAnsiTheme="majorHAnsi"/>
                <w:b/>
              </w:rPr>
            </w:pPr>
            <w:r w:rsidRPr="00DC08A2">
              <w:rPr>
                <w:rFonts w:asciiTheme="majorHAnsi" w:hAnsiTheme="majorHAnsi"/>
                <w:sz w:val="20"/>
                <w:szCs w:val="20"/>
              </w:rPr>
              <w:t>“</w:t>
            </w:r>
            <w:r>
              <w:rPr>
                <w:rFonts w:asciiTheme="majorHAnsi" w:hAnsiTheme="majorHAnsi"/>
                <w:sz w:val="20"/>
                <w:szCs w:val="20"/>
              </w:rPr>
              <w:t>From the time we entered …”</w:t>
            </w:r>
          </w:p>
        </w:tc>
        <w:tc>
          <w:tcPr>
            <w:tcW w:w="6076" w:type="dxa"/>
          </w:tcPr>
          <w:p w:rsidR="00896135" w:rsidRPr="00CD7121" w:rsidRDefault="00896135" w:rsidP="005F51E3">
            <w:pPr>
              <w:spacing w:after="0" w:line="240" w:lineRule="auto"/>
              <w:jc w:val="center"/>
              <w:rPr>
                <w:rFonts w:asciiTheme="majorHAnsi" w:hAnsiTheme="majorHAnsi"/>
                <w:b/>
              </w:rPr>
            </w:pPr>
          </w:p>
        </w:tc>
        <w:tc>
          <w:tcPr>
            <w:tcW w:w="6438" w:type="dxa"/>
          </w:tcPr>
          <w:p w:rsidR="00896135" w:rsidRDefault="00896135" w:rsidP="00420E32">
            <w:pPr>
              <w:pStyle w:val="ListParagraph"/>
              <w:numPr>
                <w:ilvl w:val="0"/>
                <w:numId w:val="10"/>
              </w:numPr>
              <w:spacing w:before="60" w:after="0" w:line="240" w:lineRule="auto"/>
              <w:rPr>
                <w:rFonts w:asciiTheme="majorHAnsi" w:hAnsiTheme="majorHAnsi"/>
                <w:sz w:val="20"/>
                <w:szCs w:val="20"/>
              </w:rPr>
            </w:pPr>
            <w:r>
              <w:rPr>
                <w:rFonts w:asciiTheme="majorHAnsi" w:hAnsiTheme="majorHAnsi"/>
                <w:sz w:val="20"/>
                <w:szCs w:val="20"/>
              </w:rPr>
              <w:t>What sensory details are included in the description of the concert hall? What atmosphere is evoked?</w:t>
            </w:r>
          </w:p>
          <w:p w:rsidR="00896135" w:rsidRDefault="00896135" w:rsidP="005F51E3">
            <w:pPr>
              <w:spacing w:after="0" w:line="240" w:lineRule="auto"/>
              <w:rPr>
                <w:rFonts w:asciiTheme="majorHAnsi" w:hAnsiTheme="majorHAnsi"/>
                <w:sz w:val="20"/>
                <w:szCs w:val="20"/>
              </w:rPr>
            </w:pPr>
          </w:p>
          <w:p w:rsidR="005F51E3" w:rsidRDefault="005F51E3" w:rsidP="005F51E3">
            <w:pPr>
              <w:spacing w:after="0" w:line="240" w:lineRule="auto"/>
              <w:rPr>
                <w:rFonts w:asciiTheme="majorHAnsi" w:hAnsiTheme="majorHAnsi"/>
                <w:sz w:val="20"/>
                <w:szCs w:val="20"/>
              </w:rPr>
            </w:pPr>
          </w:p>
          <w:p w:rsidR="00896135" w:rsidRDefault="00896135" w:rsidP="00420E32">
            <w:pPr>
              <w:pStyle w:val="ListParagraph"/>
              <w:numPr>
                <w:ilvl w:val="0"/>
                <w:numId w:val="10"/>
              </w:numPr>
              <w:spacing w:after="0" w:line="240" w:lineRule="auto"/>
              <w:rPr>
                <w:rFonts w:asciiTheme="majorHAnsi" w:hAnsiTheme="majorHAnsi"/>
                <w:sz w:val="20"/>
                <w:szCs w:val="20"/>
              </w:rPr>
            </w:pPr>
            <w:r>
              <w:rPr>
                <w:rFonts w:asciiTheme="majorHAnsi" w:hAnsiTheme="majorHAnsi"/>
                <w:sz w:val="20"/>
                <w:szCs w:val="20"/>
              </w:rPr>
              <w:t>Compare the setting of the concert hall to the setting of Aunt Georgiana’s life on the prairie.</w:t>
            </w:r>
          </w:p>
          <w:p w:rsidR="00896135" w:rsidRDefault="00896135" w:rsidP="005F51E3">
            <w:pPr>
              <w:pStyle w:val="ListParagraph"/>
              <w:spacing w:after="0" w:line="240" w:lineRule="auto"/>
              <w:ind w:left="360"/>
              <w:rPr>
                <w:rFonts w:asciiTheme="majorHAnsi" w:hAnsiTheme="majorHAnsi"/>
                <w:sz w:val="20"/>
                <w:szCs w:val="20"/>
              </w:rPr>
            </w:pPr>
          </w:p>
          <w:p w:rsidR="005F51E3" w:rsidRDefault="005F51E3" w:rsidP="005F51E3">
            <w:pPr>
              <w:pStyle w:val="ListParagraph"/>
              <w:spacing w:after="0" w:line="240" w:lineRule="auto"/>
              <w:ind w:left="360"/>
              <w:rPr>
                <w:rFonts w:asciiTheme="majorHAnsi" w:hAnsiTheme="majorHAnsi"/>
                <w:sz w:val="20"/>
                <w:szCs w:val="20"/>
              </w:rPr>
            </w:pPr>
          </w:p>
          <w:p w:rsidR="00896135" w:rsidRPr="005F1877" w:rsidRDefault="00896135" w:rsidP="005F51E3">
            <w:pPr>
              <w:spacing w:after="0" w:line="240" w:lineRule="auto"/>
              <w:rPr>
                <w:rFonts w:asciiTheme="majorHAnsi" w:hAnsiTheme="majorHAnsi"/>
                <w:b/>
                <w:sz w:val="20"/>
                <w:szCs w:val="20"/>
              </w:rPr>
            </w:pPr>
          </w:p>
        </w:tc>
      </w:tr>
      <w:tr w:rsidR="00896135" w:rsidRPr="00CD7121" w:rsidTr="00562FA3">
        <w:tc>
          <w:tcPr>
            <w:tcW w:w="2102" w:type="dxa"/>
            <w:vAlign w:val="center"/>
          </w:tcPr>
          <w:p w:rsidR="00896135" w:rsidRDefault="00896135" w:rsidP="005F51E3">
            <w:pPr>
              <w:spacing w:after="0" w:line="240" w:lineRule="auto"/>
              <w:jc w:val="center"/>
              <w:rPr>
                <w:rFonts w:asciiTheme="majorHAnsi" w:hAnsiTheme="majorHAnsi"/>
                <w:b/>
              </w:rPr>
            </w:pPr>
            <w:r>
              <w:rPr>
                <w:rFonts w:asciiTheme="majorHAnsi" w:hAnsiTheme="majorHAnsi"/>
                <w:b/>
              </w:rPr>
              <w:lastRenderedPageBreak/>
              <w:t>11-15</w:t>
            </w:r>
          </w:p>
          <w:p w:rsidR="00896135" w:rsidRPr="00CD7121" w:rsidRDefault="00896135" w:rsidP="005F51E3">
            <w:pPr>
              <w:spacing w:after="0" w:line="240" w:lineRule="auto"/>
              <w:jc w:val="center"/>
              <w:rPr>
                <w:rFonts w:asciiTheme="majorHAnsi" w:hAnsiTheme="majorHAnsi"/>
                <w:b/>
              </w:rPr>
            </w:pPr>
            <w:r w:rsidRPr="00DC08A2">
              <w:rPr>
                <w:rFonts w:asciiTheme="majorHAnsi" w:hAnsiTheme="majorHAnsi"/>
                <w:sz w:val="20"/>
                <w:szCs w:val="20"/>
              </w:rPr>
              <w:t>“</w:t>
            </w:r>
            <w:r>
              <w:rPr>
                <w:rFonts w:asciiTheme="majorHAnsi" w:hAnsiTheme="majorHAnsi"/>
                <w:sz w:val="20"/>
                <w:szCs w:val="20"/>
              </w:rPr>
              <w:t>When the musicians …”</w:t>
            </w:r>
          </w:p>
        </w:tc>
        <w:tc>
          <w:tcPr>
            <w:tcW w:w="6076" w:type="dxa"/>
          </w:tcPr>
          <w:p w:rsidR="00896135" w:rsidRPr="00CD7121" w:rsidRDefault="00896135" w:rsidP="005F51E3">
            <w:pPr>
              <w:spacing w:after="0" w:line="240" w:lineRule="auto"/>
              <w:jc w:val="center"/>
              <w:rPr>
                <w:rFonts w:asciiTheme="majorHAnsi" w:hAnsiTheme="majorHAnsi"/>
                <w:b/>
              </w:rPr>
            </w:pPr>
          </w:p>
        </w:tc>
        <w:tc>
          <w:tcPr>
            <w:tcW w:w="6438" w:type="dxa"/>
          </w:tcPr>
          <w:p w:rsidR="00896135" w:rsidRDefault="00896135" w:rsidP="00420E32">
            <w:pPr>
              <w:pStyle w:val="ListParagraph"/>
              <w:numPr>
                <w:ilvl w:val="0"/>
                <w:numId w:val="11"/>
              </w:numPr>
              <w:spacing w:before="60" w:after="0" w:line="240" w:lineRule="auto"/>
              <w:rPr>
                <w:rFonts w:asciiTheme="majorHAnsi" w:hAnsiTheme="majorHAnsi"/>
                <w:sz w:val="20"/>
                <w:szCs w:val="20"/>
              </w:rPr>
            </w:pPr>
            <w:r>
              <w:rPr>
                <w:rFonts w:asciiTheme="majorHAnsi" w:hAnsiTheme="majorHAnsi"/>
                <w:sz w:val="20"/>
                <w:szCs w:val="20"/>
              </w:rPr>
              <w:t>What are Aunt Georgiana’s reactions as the concert progresses?</w:t>
            </w:r>
          </w:p>
          <w:p w:rsidR="00896135" w:rsidRDefault="00896135" w:rsidP="005F51E3">
            <w:pPr>
              <w:spacing w:after="0" w:line="240" w:lineRule="auto"/>
              <w:rPr>
                <w:rFonts w:asciiTheme="majorHAnsi" w:hAnsiTheme="majorHAnsi"/>
                <w:sz w:val="20"/>
                <w:szCs w:val="20"/>
              </w:rPr>
            </w:pPr>
          </w:p>
          <w:p w:rsidR="00896135" w:rsidRDefault="00896135" w:rsidP="005F51E3">
            <w:pPr>
              <w:spacing w:after="0" w:line="240" w:lineRule="auto"/>
              <w:rPr>
                <w:rFonts w:asciiTheme="majorHAnsi" w:hAnsiTheme="majorHAnsi"/>
                <w:sz w:val="20"/>
                <w:szCs w:val="20"/>
              </w:rPr>
            </w:pPr>
          </w:p>
          <w:p w:rsidR="00EF32D2" w:rsidRPr="00DD2803" w:rsidRDefault="00EF32D2" w:rsidP="005F51E3">
            <w:pPr>
              <w:spacing w:after="0" w:line="240" w:lineRule="auto"/>
              <w:rPr>
                <w:rFonts w:asciiTheme="majorHAnsi" w:hAnsiTheme="majorHAnsi"/>
                <w:sz w:val="20"/>
                <w:szCs w:val="20"/>
              </w:rPr>
            </w:pPr>
          </w:p>
          <w:p w:rsidR="00896135" w:rsidRDefault="00896135" w:rsidP="00420E32">
            <w:pPr>
              <w:pStyle w:val="ListParagraph"/>
              <w:numPr>
                <w:ilvl w:val="0"/>
                <w:numId w:val="11"/>
              </w:numPr>
              <w:spacing w:after="0" w:line="240" w:lineRule="auto"/>
              <w:rPr>
                <w:rFonts w:asciiTheme="majorHAnsi" w:hAnsiTheme="majorHAnsi"/>
                <w:sz w:val="20"/>
                <w:szCs w:val="20"/>
              </w:rPr>
            </w:pPr>
            <w:r>
              <w:rPr>
                <w:rFonts w:asciiTheme="majorHAnsi" w:hAnsiTheme="majorHAnsi"/>
                <w:sz w:val="20"/>
                <w:szCs w:val="20"/>
              </w:rPr>
              <w:t>What nostalgic memories does the concert bring back for Clark?</w:t>
            </w:r>
          </w:p>
          <w:p w:rsidR="00896135" w:rsidRDefault="00896135" w:rsidP="005F51E3">
            <w:pPr>
              <w:spacing w:after="0" w:line="240" w:lineRule="auto"/>
              <w:rPr>
                <w:rFonts w:asciiTheme="majorHAnsi" w:hAnsiTheme="majorHAnsi"/>
                <w:sz w:val="20"/>
                <w:szCs w:val="20"/>
              </w:rPr>
            </w:pPr>
          </w:p>
          <w:p w:rsidR="00EF32D2" w:rsidRDefault="00EF32D2" w:rsidP="005F51E3">
            <w:pPr>
              <w:spacing w:after="0" w:line="240" w:lineRule="auto"/>
              <w:rPr>
                <w:rFonts w:asciiTheme="majorHAnsi" w:hAnsiTheme="majorHAnsi"/>
                <w:sz w:val="20"/>
                <w:szCs w:val="20"/>
              </w:rPr>
            </w:pPr>
          </w:p>
          <w:p w:rsidR="00896135" w:rsidRPr="00A60612" w:rsidRDefault="00896135" w:rsidP="005F51E3">
            <w:pPr>
              <w:spacing w:after="0" w:line="240" w:lineRule="auto"/>
              <w:rPr>
                <w:rFonts w:asciiTheme="majorHAnsi" w:hAnsiTheme="majorHAnsi"/>
                <w:sz w:val="20"/>
                <w:szCs w:val="20"/>
              </w:rPr>
            </w:pPr>
          </w:p>
          <w:p w:rsidR="00896135" w:rsidRDefault="00896135" w:rsidP="00420E32">
            <w:pPr>
              <w:pStyle w:val="ListParagraph"/>
              <w:numPr>
                <w:ilvl w:val="0"/>
                <w:numId w:val="11"/>
              </w:numPr>
              <w:spacing w:after="0" w:line="240" w:lineRule="auto"/>
              <w:rPr>
                <w:rFonts w:asciiTheme="majorHAnsi" w:hAnsiTheme="majorHAnsi"/>
                <w:sz w:val="20"/>
                <w:szCs w:val="20"/>
              </w:rPr>
            </w:pPr>
            <w:r>
              <w:rPr>
                <w:rFonts w:asciiTheme="majorHAnsi" w:hAnsiTheme="majorHAnsi"/>
                <w:sz w:val="20"/>
                <w:szCs w:val="20"/>
              </w:rPr>
              <w:t>Why does the music have such a powerful impact on Aunt Georgiana? How does this relate to nostalgia?</w:t>
            </w:r>
          </w:p>
          <w:p w:rsidR="00896135" w:rsidRDefault="00896135" w:rsidP="005F51E3">
            <w:pPr>
              <w:pStyle w:val="ListParagraph"/>
              <w:spacing w:after="0" w:line="240" w:lineRule="auto"/>
              <w:ind w:left="360"/>
              <w:rPr>
                <w:rFonts w:asciiTheme="majorHAnsi" w:hAnsiTheme="majorHAnsi"/>
                <w:sz w:val="20"/>
                <w:szCs w:val="20"/>
              </w:rPr>
            </w:pPr>
          </w:p>
          <w:p w:rsidR="00562FA3" w:rsidRDefault="00562FA3" w:rsidP="005F51E3">
            <w:pPr>
              <w:pStyle w:val="ListParagraph"/>
              <w:spacing w:after="0" w:line="240" w:lineRule="auto"/>
              <w:ind w:left="360"/>
              <w:rPr>
                <w:rFonts w:asciiTheme="majorHAnsi" w:hAnsiTheme="majorHAnsi"/>
                <w:sz w:val="20"/>
                <w:szCs w:val="20"/>
              </w:rPr>
            </w:pPr>
          </w:p>
          <w:p w:rsidR="00896135" w:rsidRPr="005F1877" w:rsidRDefault="00896135" w:rsidP="005F51E3">
            <w:pPr>
              <w:spacing w:after="0" w:line="240" w:lineRule="auto"/>
              <w:rPr>
                <w:rFonts w:asciiTheme="majorHAnsi" w:hAnsiTheme="majorHAnsi"/>
                <w:b/>
                <w:sz w:val="20"/>
                <w:szCs w:val="20"/>
              </w:rPr>
            </w:pPr>
          </w:p>
        </w:tc>
      </w:tr>
      <w:tr w:rsidR="00896135" w:rsidRPr="00CD7121" w:rsidTr="00562FA3">
        <w:tc>
          <w:tcPr>
            <w:tcW w:w="2102" w:type="dxa"/>
            <w:vAlign w:val="center"/>
          </w:tcPr>
          <w:p w:rsidR="00896135" w:rsidRDefault="00896135" w:rsidP="005F51E3">
            <w:pPr>
              <w:spacing w:after="0" w:line="240" w:lineRule="auto"/>
              <w:jc w:val="center"/>
              <w:rPr>
                <w:rFonts w:asciiTheme="majorHAnsi" w:hAnsiTheme="majorHAnsi"/>
                <w:b/>
              </w:rPr>
            </w:pPr>
            <w:r>
              <w:rPr>
                <w:rFonts w:asciiTheme="majorHAnsi" w:hAnsiTheme="majorHAnsi"/>
                <w:b/>
              </w:rPr>
              <w:t>16</w:t>
            </w:r>
            <w:r w:rsidRPr="00CD7121">
              <w:rPr>
                <w:rFonts w:asciiTheme="majorHAnsi" w:hAnsiTheme="majorHAnsi"/>
                <w:b/>
              </w:rPr>
              <w:t>-end</w:t>
            </w:r>
          </w:p>
          <w:p w:rsidR="00896135" w:rsidRPr="00CD7121" w:rsidRDefault="00896135" w:rsidP="005F51E3">
            <w:pPr>
              <w:spacing w:after="0" w:line="240" w:lineRule="auto"/>
              <w:jc w:val="center"/>
              <w:rPr>
                <w:rFonts w:asciiTheme="majorHAnsi" w:hAnsiTheme="majorHAnsi"/>
                <w:b/>
              </w:rPr>
            </w:pPr>
            <w:r w:rsidRPr="00DC08A2">
              <w:rPr>
                <w:rFonts w:asciiTheme="majorHAnsi" w:hAnsiTheme="majorHAnsi"/>
                <w:sz w:val="20"/>
                <w:szCs w:val="20"/>
              </w:rPr>
              <w:t>“</w:t>
            </w:r>
            <w:r>
              <w:rPr>
                <w:rFonts w:asciiTheme="majorHAnsi" w:hAnsiTheme="majorHAnsi"/>
                <w:sz w:val="20"/>
                <w:szCs w:val="20"/>
              </w:rPr>
              <w:t>During the intermission …”</w:t>
            </w:r>
          </w:p>
        </w:tc>
        <w:tc>
          <w:tcPr>
            <w:tcW w:w="6076" w:type="dxa"/>
          </w:tcPr>
          <w:p w:rsidR="00896135" w:rsidRPr="00CD7121" w:rsidRDefault="00896135" w:rsidP="005F51E3">
            <w:pPr>
              <w:spacing w:after="0" w:line="240" w:lineRule="auto"/>
              <w:jc w:val="center"/>
              <w:rPr>
                <w:rFonts w:asciiTheme="majorHAnsi" w:hAnsiTheme="majorHAnsi"/>
                <w:b/>
              </w:rPr>
            </w:pPr>
          </w:p>
        </w:tc>
        <w:tc>
          <w:tcPr>
            <w:tcW w:w="6438" w:type="dxa"/>
          </w:tcPr>
          <w:p w:rsidR="00896135" w:rsidRDefault="00896135" w:rsidP="00420E32">
            <w:pPr>
              <w:pStyle w:val="ListParagraph"/>
              <w:numPr>
                <w:ilvl w:val="0"/>
                <w:numId w:val="12"/>
              </w:numPr>
              <w:spacing w:before="60" w:after="0" w:line="240" w:lineRule="auto"/>
              <w:rPr>
                <w:rFonts w:asciiTheme="majorHAnsi" w:hAnsiTheme="majorHAnsi"/>
                <w:sz w:val="20"/>
                <w:szCs w:val="20"/>
              </w:rPr>
            </w:pPr>
            <w:r>
              <w:rPr>
                <w:rFonts w:asciiTheme="majorHAnsi" w:hAnsiTheme="majorHAnsi"/>
                <w:sz w:val="20"/>
                <w:szCs w:val="20"/>
              </w:rPr>
              <w:t>What is revealed by the questions asked by Aunt Georgian and Clark in paragraphs 17-20?</w:t>
            </w:r>
          </w:p>
          <w:p w:rsidR="00896135" w:rsidRDefault="00896135" w:rsidP="005F51E3">
            <w:pPr>
              <w:spacing w:after="0" w:line="240" w:lineRule="auto"/>
              <w:rPr>
                <w:rFonts w:asciiTheme="majorHAnsi" w:hAnsiTheme="majorHAnsi"/>
                <w:sz w:val="20"/>
                <w:szCs w:val="20"/>
              </w:rPr>
            </w:pPr>
          </w:p>
          <w:p w:rsidR="00562FA3" w:rsidRDefault="00562FA3" w:rsidP="005F51E3">
            <w:pPr>
              <w:spacing w:after="0" w:line="240" w:lineRule="auto"/>
              <w:rPr>
                <w:rFonts w:asciiTheme="majorHAnsi" w:hAnsiTheme="majorHAnsi"/>
                <w:sz w:val="20"/>
                <w:szCs w:val="20"/>
              </w:rPr>
            </w:pPr>
          </w:p>
          <w:p w:rsidR="00EF32D2" w:rsidRPr="00DD2803" w:rsidRDefault="00EF32D2" w:rsidP="005F51E3">
            <w:pPr>
              <w:spacing w:after="0" w:line="240" w:lineRule="auto"/>
              <w:rPr>
                <w:rFonts w:asciiTheme="majorHAnsi" w:hAnsiTheme="majorHAnsi"/>
                <w:sz w:val="20"/>
                <w:szCs w:val="20"/>
              </w:rPr>
            </w:pPr>
          </w:p>
          <w:p w:rsidR="00896135" w:rsidRDefault="00896135" w:rsidP="00420E32">
            <w:pPr>
              <w:pStyle w:val="ListParagraph"/>
              <w:numPr>
                <w:ilvl w:val="0"/>
                <w:numId w:val="12"/>
              </w:numPr>
              <w:spacing w:after="0" w:line="240" w:lineRule="auto"/>
              <w:rPr>
                <w:rFonts w:asciiTheme="majorHAnsi" w:hAnsiTheme="majorHAnsi"/>
                <w:sz w:val="20"/>
                <w:szCs w:val="20"/>
              </w:rPr>
            </w:pPr>
            <w:r>
              <w:rPr>
                <w:rFonts w:asciiTheme="majorHAnsi" w:hAnsiTheme="majorHAnsi"/>
                <w:sz w:val="20"/>
                <w:szCs w:val="20"/>
              </w:rPr>
              <w:t>In what way has the music awakened Aunt Georgiana?</w:t>
            </w:r>
          </w:p>
          <w:p w:rsidR="00896135" w:rsidRDefault="00896135" w:rsidP="005F51E3">
            <w:pPr>
              <w:spacing w:after="0" w:line="240" w:lineRule="auto"/>
              <w:rPr>
                <w:rFonts w:asciiTheme="majorHAnsi" w:hAnsiTheme="majorHAnsi"/>
                <w:sz w:val="20"/>
                <w:szCs w:val="20"/>
              </w:rPr>
            </w:pPr>
          </w:p>
          <w:p w:rsidR="00EF32D2" w:rsidRDefault="00EF32D2" w:rsidP="005F51E3">
            <w:pPr>
              <w:spacing w:after="0" w:line="240" w:lineRule="auto"/>
              <w:rPr>
                <w:rFonts w:asciiTheme="majorHAnsi" w:hAnsiTheme="majorHAnsi"/>
                <w:sz w:val="20"/>
                <w:szCs w:val="20"/>
              </w:rPr>
            </w:pPr>
          </w:p>
          <w:p w:rsidR="00896135" w:rsidRPr="00DD2803" w:rsidRDefault="00896135" w:rsidP="005F51E3">
            <w:pPr>
              <w:spacing w:after="0" w:line="240" w:lineRule="auto"/>
              <w:rPr>
                <w:rFonts w:asciiTheme="majorHAnsi" w:hAnsiTheme="majorHAnsi"/>
                <w:sz w:val="20"/>
                <w:szCs w:val="20"/>
              </w:rPr>
            </w:pPr>
          </w:p>
          <w:p w:rsidR="00896135" w:rsidRDefault="00896135" w:rsidP="00420E32">
            <w:pPr>
              <w:pStyle w:val="ListParagraph"/>
              <w:numPr>
                <w:ilvl w:val="0"/>
                <w:numId w:val="12"/>
              </w:numPr>
              <w:spacing w:after="0" w:line="240" w:lineRule="auto"/>
              <w:rPr>
                <w:rFonts w:asciiTheme="majorHAnsi" w:hAnsiTheme="majorHAnsi"/>
                <w:sz w:val="20"/>
                <w:szCs w:val="20"/>
              </w:rPr>
            </w:pPr>
            <w:r>
              <w:rPr>
                <w:rFonts w:asciiTheme="majorHAnsi" w:hAnsiTheme="majorHAnsi"/>
                <w:sz w:val="20"/>
                <w:szCs w:val="20"/>
              </w:rPr>
              <w:t>In what way has Aunt Georgiana awakened Clark?</w:t>
            </w:r>
          </w:p>
          <w:p w:rsidR="000866B9" w:rsidRDefault="000866B9" w:rsidP="000866B9">
            <w:pPr>
              <w:spacing w:after="0" w:line="240" w:lineRule="auto"/>
              <w:rPr>
                <w:rFonts w:asciiTheme="majorHAnsi" w:hAnsiTheme="majorHAnsi"/>
                <w:sz w:val="20"/>
                <w:szCs w:val="20"/>
              </w:rPr>
            </w:pPr>
          </w:p>
          <w:p w:rsidR="00EF32D2" w:rsidRDefault="00EF32D2" w:rsidP="000866B9">
            <w:pPr>
              <w:spacing w:after="0" w:line="240" w:lineRule="auto"/>
              <w:rPr>
                <w:rFonts w:asciiTheme="majorHAnsi" w:hAnsiTheme="majorHAnsi"/>
                <w:sz w:val="20"/>
                <w:szCs w:val="20"/>
              </w:rPr>
            </w:pPr>
          </w:p>
          <w:p w:rsidR="000866B9" w:rsidRPr="000866B9" w:rsidRDefault="000866B9" w:rsidP="000866B9">
            <w:pPr>
              <w:spacing w:after="0" w:line="240" w:lineRule="auto"/>
              <w:rPr>
                <w:rFonts w:asciiTheme="majorHAnsi" w:hAnsiTheme="majorHAnsi"/>
                <w:sz w:val="20"/>
                <w:szCs w:val="20"/>
              </w:rPr>
            </w:pPr>
          </w:p>
        </w:tc>
      </w:tr>
    </w:tbl>
    <w:p w:rsidR="001C3517" w:rsidRDefault="001C3517">
      <w:pPr>
        <w:spacing w:after="0" w:line="240" w:lineRule="auto"/>
        <w:rPr>
          <w:rFonts w:ascii="Arial Narrow" w:hAnsi="Arial Narrow"/>
        </w:rPr>
        <w:sectPr w:rsidR="001C3517" w:rsidSect="00896135">
          <w:pgSz w:w="15840" w:h="12240" w:orient="landscape"/>
          <w:pgMar w:top="1549" w:right="720" w:bottom="720" w:left="720" w:header="720" w:footer="0" w:gutter="0"/>
          <w:cols w:space="720"/>
          <w:titlePg/>
          <w:docGrid w:linePitch="360"/>
        </w:sectPr>
      </w:pPr>
    </w:p>
    <w:p w:rsidR="00D969EE" w:rsidRDefault="00D969EE"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lastRenderedPageBreak/>
        <w:t>Nostalgia</w:t>
      </w:r>
    </w:p>
    <w:p w:rsidR="00D969EE" w:rsidRDefault="00D969EE" w:rsidP="00D969EE">
      <w:pPr>
        <w:tabs>
          <w:tab w:val="left" w:pos="4950"/>
        </w:tabs>
        <w:spacing w:after="0" w:line="240" w:lineRule="auto"/>
        <w:jc w:val="center"/>
        <w:rPr>
          <w:rFonts w:ascii="Cambria" w:hAnsi="Cambria"/>
          <w:sz w:val="52"/>
          <w:szCs w:val="80"/>
          <w:lang w:eastAsia="en-US"/>
        </w:rPr>
      </w:pPr>
      <w:r>
        <w:rPr>
          <w:rFonts w:ascii="Cambria" w:hAnsi="Cambria"/>
          <w:sz w:val="52"/>
          <w:szCs w:val="80"/>
          <w:lang w:eastAsia="en-US"/>
        </w:rPr>
        <w:t>English Language Arts, Grade 11</w:t>
      </w:r>
    </w:p>
    <w:p w:rsidR="00F15E90" w:rsidRPr="00C61D57" w:rsidRDefault="00931E7C" w:rsidP="00C61D57">
      <w:pPr>
        <w:tabs>
          <w:tab w:val="left" w:pos="4950"/>
        </w:tabs>
        <w:spacing w:after="0" w:line="240" w:lineRule="auto"/>
        <w:jc w:val="center"/>
      </w:pPr>
      <w:r>
        <w:rPr>
          <w:rFonts w:ascii="Cambria" w:hAnsi="Cambria"/>
          <w:sz w:val="52"/>
          <w:szCs w:val="80"/>
          <w:lang w:eastAsia="en-US"/>
        </w:rPr>
        <w:t>Lesson 7</w:t>
      </w:r>
    </w:p>
    <w:p w:rsidR="00C329E6" w:rsidRPr="00D969EE" w:rsidRDefault="00F15E90" w:rsidP="003C6765">
      <w:pPr>
        <w:pStyle w:val="Footer"/>
        <w:tabs>
          <w:tab w:val="left" w:pos="4950"/>
        </w:tabs>
        <w:spacing w:after="0" w:line="240" w:lineRule="auto"/>
        <w:rPr>
          <w:rFonts w:asciiTheme="majorHAnsi" w:hAnsiTheme="majorHAnsi"/>
          <w:sz w:val="28"/>
          <w:szCs w:val="28"/>
          <w:lang w:eastAsia="en-US"/>
        </w:rPr>
      </w:pPr>
      <w:r w:rsidRPr="00D969EE">
        <w:rPr>
          <w:rFonts w:asciiTheme="majorHAnsi" w:hAnsiTheme="majorHAnsi"/>
          <w:b/>
          <w:sz w:val="28"/>
          <w:szCs w:val="28"/>
          <w:lang w:eastAsia="en-US"/>
        </w:rPr>
        <w:t>Brief Overview</w:t>
      </w:r>
      <w:r w:rsidRPr="00D969EE">
        <w:rPr>
          <w:rFonts w:asciiTheme="majorHAnsi" w:hAnsiTheme="majorHAnsi"/>
          <w:b/>
          <w:sz w:val="28"/>
          <w:szCs w:val="28"/>
        </w:rPr>
        <w:t xml:space="preserve">: </w:t>
      </w:r>
      <w:r w:rsidR="005B7CDC" w:rsidRPr="00D969EE">
        <w:rPr>
          <w:rFonts w:asciiTheme="majorHAnsi" w:hAnsiTheme="majorHAnsi"/>
          <w:sz w:val="28"/>
          <w:szCs w:val="28"/>
          <w:lang w:eastAsia="en-US"/>
        </w:rPr>
        <w:t>Having studied</w:t>
      </w:r>
      <w:r w:rsidR="003C6765" w:rsidRPr="00D969EE">
        <w:rPr>
          <w:rFonts w:asciiTheme="majorHAnsi" w:hAnsiTheme="majorHAnsi"/>
          <w:sz w:val="28"/>
          <w:szCs w:val="28"/>
          <w:lang w:eastAsia="en-US"/>
        </w:rPr>
        <w:t xml:space="preserve"> several </w:t>
      </w:r>
      <w:r w:rsidR="005B7CDC" w:rsidRPr="00D969EE">
        <w:rPr>
          <w:rFonts w:asciiTheme="majorHAnsi" w:hAnsiTheme="majorHAnsi"/>
          <w:sz w:val="28"/>
          <w:szCs w:val="28"/>
          <w:lang w:eastAsia="en-US"/>
        </w:rPr>
        <w:t xml:space="preserve">literary </w:t>
      </w:r>
      <w:r w:rsidR="003C6765" w:rsidRPr="00D969EE">
        <w:rPr>
          <w:rFonts w:asciiTheme="majorHAnsi" w:hAnsiTheme="majorHAnsi"/>
          <w:sz w:val="28"/>
          <w:szCs w:val="28"/>
          <w:lang w:eastAsia="en-US"/>
        </w:rPr>
        <w:t>works with nostalgic elements</w:t>
      </w:r>
      <w:r w:rsidR="005B7CDC" w:rsidRPr="00D969EE">
        <w:rPr>
          <w:rFonts w:asciiTheme="majorHAnsi" w:hAnsiTheme="majorHAnsi"/>
          <w:sz w:val="28"/>
          <w:szCs w:val="28"/>
          <w:lang w:eastAsia="en-US"/>
        </w:rPr>
        <w:t xml:space="preserve"> written in different modes (poetry, memoir, short story)</w:t>
      </w:r>
      <w:r w:rsidR="003C6765" w:rsidRPr="00D969EE">
        <w:rPr>
          <w:rFonts w:asciiTheme="majorHAnsi" w:hAnsiTheme="majorHAnsi"/>
          <w:sz w:val="28"/>
          <w:szCs w:val="28"/>
          <w:lang w:eastAsia="en-US"/>
        </w:rPr>
        <w:t>, students will write a synthesis essay</w:t>
      </w:r>
      <w:r w:rsidR="00AF1E82" w:rsidRPr="00D969EE">
        <w:rPr>
          <w:rFonts w:asciiTheme="majorHAnsi" w:hAnsiTheme="majorHAnsi"/>
          <w:sz w:val="28"/>
          <w:szCs w:val="28"/>
          <w:lang w:eastAsia="en-US"/>
        </w:rPr>
        <w:t xml:space="preserve"> analyzing the </w:t>
      </w:r>
      <w:r w:rsidR="005B7CDC" w:rsidRPr="00D969EE">
        <w:rPr>
          <w:rFonts w:asciiTheme="majorHAnsi" w:hAnsiTheme="majorHAnsi"/>
          <w:sz w:val="28"/>
          <w:szCs w:val="28"/>
          <w:lang w:eastAsia="en-US"/>
        </w:rPr>
        <w:t xml:space="preserve">role of </w:t>
      </w:r>
      <w:r w:rsidR="00D969EE">
        <w:rPr>
          <w:rFonts w:asciiTheme="majorHAnsi" w:hAnsiTheme="majorHAnsi"/>
          <w:sz w:val="28"/>
          <w:szCs w:val="28"/>
          <w:lang w:eastAsia="en-US"/>
        </w:rPr>
        <w:t xml:space="preserve">nostalgia in human experience. </w:t>
      </w:r>
      <w:r w:rsidR="005B7CDC" w:rsidRPr="00D969EE">
        <w:rPr>
          <w:rFonts w:asciiTheme="majorHAnsi" w:hAnsiTheme="majorHAnsi"/>
          <w:sz w:val="28"/>
          <w:szCs w:val="28"/>
          <w:lang w:eastAsia="en-US"/>
        </w:rPr>
        <w:t xml:space="preserve">Preparation for writing will include creating a chart that </w:t>
      </w:r>
      <w:r w:rsidR="00335C65" w:rsidRPr="00D969EE">
        <w:rPr>
          <w:rFonts w:asciiTheme="majorHAnsi" w:hAnsiTheme="majorHAnsi"/>
          <w:sz w:val="28"/>
          <w:szCs w:val="28"/>
          <w:lang w:eastAsia="en-US"/>
        </w:rPr>
        <w:t>outlines</w:t>
      </w:r>
      <w:r w:rsidR="005B7CDC" w:rsidRPr="00D969EE">
        <w:rPr>
          <w:rFonts w:asciiTheme="majorHAnsi" w:hAnsiTheme="majorHAnsi"/>
          <w:sz w:val="28"/>
          <w:szCs w:val="28"/>
          <w:lang w:eastAsia="en-US"/>
        </w:rPr>
        <w:t xml:space="preserve"> the </w:t>
      </w:r>
      <w:r w:rsidR="00CE5B70" w:rsidRPr="00D969EE">
        <w:rPr>
          <w:rFonts w:asciiTheme="majorHAnsi" w:hAnsiTheme="majorHAnsi"/>
          <w:sz w:val="28"/>
          <w:szCs w:val="28"/>
          <w:lang w:eastAsia="en-US"/>
        </w:rPr>
        <w:t>impact of nostalgia in each of the works studied. Students will choose three to four</w:t>
      </w:r>
      <w:r w:rsidR="00C329E6" w:rsidRPr="00D969EE">
        <w:rPr>
          <w:rFonts w:asciiTheme="majorHAnsi" w:hAnsiTheme="majorHAnsi"/>
          <w:sz w:val="28"/>
          <w:szCs w:val="28"/>
          <w:lang w:eastAsia="en-US"/>
        </w:rPr>
        <w:t xml:space="preserve"> sources </w:t>
      </w:r>
      <w:r w:rsidR="00CE5B70" w:rsidRPr="00D969EE">
        <w:rPr>
          <w:rFonts w:asciiTheme="majorHAnsi" w:hAnsiTheme="majorHAnsi"/>
          <w:sz w:val="28"/>
          <w:szCs w:val="28"/>
          <w:lang w:eastAsia="en-US"/>
        </w:rPr>
        <w:t>to examine in their essays (including, potentially sources not studied i</w:t>
      </w:r>
      <w:r w:rsidR="00D969EE">
        <w:rPr>
          <w:rFonts w:asciiTheme="majorHAnsi" w:hAnsiTheme="majorHAnsi"/>
          <w:sz w:val="28"/>
          <w:szCs w:val="28"/>
          <w:lang w:eastAsia="en-US"/>
        </w:rPr>
        <w:t xml:space="preserve">n class such as songs or ads). </w:t>
      </w:r>
      <w:r w:rsidR="00CE5B70" w:rsidRPr="00D969EE">
        <w:rPr>
          <w:rFonts w:asciiTheme="majorHAnsi" w:hAnsiTheme="majorHAnsi"/>
          <w:sz w:val="28"/>
          <w:szCs w:val="28"/>
          <w:lang w:eastAsia="en-US"/>
        </w:rPr>
        <w:t>Students will formulate a claim about nostalgia (or alternatively, use one provided by the teacher) and support it with examples and quotations from the texts.</w:t>
      </w:r>
      <w:r w:rsidR="00D969EE">
        <w:rPr>
          <w:rFonts w:asciiTheme="majorHAnsi" w:hAnsiTheme="majorHAnsi"/>
          <w:sz w:val="28"/>
          <w:szCs w:val="28"/>
          <w:lang w:eastAsia="en-US"/>
        </w:rPr>
        <w:t xml:space="preserve"> </w:t>
      </w:r>
      <w:r w:rsidR="009D1828">
        <w:rPr>
          <w:rFonts w:asciiTheme="majorHAnsi" w:hAnsiTheme="majorHAnsi"/>
          <w:sz w:val="28"/>
          <w:szCs w:val="28"/>
          <w:lang w:eastAsia="en-US"/>
        </w:rPr>
        <w:t>(</w:t>
      </w:r>
      <w:r w:rsidR="009D1828" w:rsidRPr="009D1828">
        <w:rPr>
          <w:rFonts w:asciiTheme="majorHAnsi" w:hAnsiTheme="majorHAnsi"/>
          <w:sz w:val="28"/>
          <w:szCs w:val="28"/>
          <w:lang w:eastAsia="en-US"/>
        </w:rPr>
        <w:t>Note:</w:t>
      </w:r>
      <w:r w:rsidR="009D1828" w:rsidRPr="00D969EE">
        <w:rPr>
          <w:rFonts w:asciiTheme="majorHAnsi" w:hAnsiTheme="majorHAnsi"/>
          <w:b/>
          <w:sz w:val="28"/>
          <w:szCs w:val="28"/>
          <w:lang w:eastAsia="en-US"/>
        </w:rPr>
        <w:t xml:space="preserve"> </w:t>
      </w:r>
      <w:r w:rsidR="009D1828" w:rsidRPr="00D969EE">
        <w:rPr>
          <w:rFonts w:asciiTheme="majorHAnsi" w:hAnsiTheme="majorHAnsi"/>
          <w:sz w:val="28"/>
          <w:szCs w:val="28"/>
          <w:lang w:eastAsia="en-US"/>
        </w:rPr>
        <w:t>Lessons 7 and 8 could be integrated into a single series of activities.</w:t>
      </w:r>
      <w:r w:rsidR="009D1828">
        <w:rPr>
          <w:rFonts w:asciiTheme="majorHAnsi" w:hAnsiTheme="majorHAnsi"/>
          <w:sz w:val="28"/>
          <w:szCs w:val="28"/>
          <w:lang w:eastAsia="en-US"/>
        </w:rPr>
        <w:t xml:space="preserve">) </w:t>
      </w:r>
      <w:r w:rsidR="00335C65" w:rsidRPr="00D969EE">
        <w:rPr>
          <w:rFonts w:asciiTheme="majorHAnsi" w:hAnsiTheme="majorHAnsi"/>
          <w:sz w:val="28"/>
          <w:szCs w:val="28"/>
          <w:lang w:eastAsia="en-US"/>
        </w:rPr>
        <w:t>As you plan, consider the variability of learners in your class and make adaptations as necessary.</w:t>
      </w:r>
    </w:p>
    <w:p w:rsidR="003C6765" w:rsidRPr="00D969EE" w:rsidRDefault="003C6765" w:rsidP="003C6765">
      <w:pPr>
        <w:pStyle w:val="Footer"/>
        <w:tabs>
          <w:tab w:val="left" w:pos="4950"/>
        </w:tabs>
        <w:spacing w:after="0" w:line="240" w:lineRule="auto"/>
        <w:rPr>
          <w:rFonts w:asciiTheme="majorHAnsi" w:hAnsiTheme="majorHAnsi"/>
          <w:sz w:val="28"/>
          <w:szCs w:val="28"/>
          <w:lang w:eastAsia="en-US"/>
        </w:rPr>
      </w:pPr>
    </w:p>
    <w:p w:rsidR="00335C65" w:rsidRPr="00D969EE" w:rsidRDefault="003C6765" w:rsidP="00B00984">
      <w:pPr>
        <w:tabs>
          <w:tab w:val="left" w:pos="4950"/>
        </w:tabs>
        <w:spacing w:after="0" w:line="240" w:lineRule="auto"/>
        <w:outlineLvl w:val="0"/>
        <w:rPr>
          <w:rFonts w:asciiTheme="majorHAnsi" w:hAnsiTheme="majorHAnsi"/>
          <w:sz w:val="28"/>
          <w:szCs w:val="28"/>
          <w:lang w:eastAsia="en-US"/>
        </w:rPr>
      </w:pPr>
      <w:r w:rsidRPr="00D969EE">
        <w:rPr>
          <w:rFonts w:asciiTheme="majorHAnsi" w:hAnsiTheme="majorHAnsi"/>
          <w:b/>
          <w:sz w:val="28"/>
          <w:szCs w:val="28"/>
          <w:lang w:eastAsia="en-US"/>
        </w:rPr>
        <w:t>Prior Knowledge Required:</w:t>
      </w:r>
      <w:r w:rsidRPr="00D969EE">
        <w:rPr>
          <w:rFonts w:asciiTheme="majorHAnsi" w:hAnsiTheme="majorHAnsi"/>
          <w:sz w:val="28"/>
          <w:szCs w:val="28"/>
          <w:lang w:eastAsia="en-US"/>
        </w:rPr>
        <w:t xml:space="preserve">  </w:t>
      </w:r>
    </w:p>
    <w:p w:rsidR="00335C65" w:rsidRPr="00D969EE" w:rsidRDefault="00D969EE" w:rsidP="00420E32">
      <w:pPr>
        <w:pStyle w:val="ListParagraph"/>
        <w:numPr>
          <w:ilvl w:val="0"/>
          <w:numId w:val="61"/>
        </w:numPr>
        <w:tabs>
          <w:tab w:val="left" w:pos="4950"/>
        </w:tabs>
        <w:spacing w:after="0" w:line="240" w:lineRule="auto"/>
        <w:rPr>
          <w:rFonts w:asciiTheme="majorHAnsi" w:hAnsiTheme="majorHAnsi"/>
          <w:sz w:val="28"/>
          <w:szCs w:val="28"/>
          <w:lang w:eastAsia="en-US"/>
        </w:rPr>
      </w:pPr>
      <w:r>
        <w:rPr>
          <w:rFonts w:asciiTheme="majorHAnsi" w:hAnsiTheme="majorHAnsi"/>
          <w:sz w:val="28"/>
          <w:szCs w:val="28"/>
          <w:lang w:eastAsia="en-US"/>
        </w:rPr>
        <w:t xml:space="preserve">A </w:t>
      </w:r>
      <w:r w:rsidR="00BF6A42" w:rsidRPr="00D969EE">
        <w:rPr>
          <w:rFonts w:asciiTheme="majorHAnsi" w:hAnsiTheme="majorHAnsi"/>
          <w:sz w:val="28"/>
          <w:szCs w:val="28"/>
          <w:lang w:eastAsia="en-US"/>
        </w:rPr>
        <w:t>grasp of the concept of nostalgia, how it is represented in literature, and what role it plays in human experience.</w:t>
      </w:r>
      <w:r w:rsidR="006158B6" w:rsidRPr="00D969EE">
        <w:rPr>
          <w:rFonts w:asciiTheme="majorHAnsi" w:hAnsiTheme="majorHAnsi"/>
          <w:sz w:val="28"/>
          <w:szCs w:val="28"/>
          <w:lang w:eastAsia="en-US"/>
        </w:rPr>
        <w:t xml:space="preserve">  </w:t>
      </w:r>
    </w:p>
    <w:p w:rsidR="003C6765" w:rsidRPr="00D969EE" w:rsidRDefault="00D969EE" w:rsidP="00420E32">
      <w:pPr>
        <w:pStyle w:val="ListParagraph"/>
        <w:numPr>
          <w:ilvl w:val="0"/>
          <w:numId w:val="61"/>
        </w:numPr>
        <w:tabs>
          <w:tab w:val="left" w:pos="4950"/>
        </w:tabs>
        <w:spacing w:after="0" w:line="240" w:lineRule="auto"/>
        <w:rPr>
          <w:rFonts w:asciiTheme="majorHAnsi" w:hAnsiTheme="majorHAnsi"/>
          <w:sz w:val="28"/>
          <w:szCs w:val="28"/>
          <w:lang w:eastAsia="en-US"/>
        </w:rPr>
      </w:pPr>
      <w:r>
        <w:rPr>
          <w:rFonts w:asciiTheme="majorHAnsi" w:hAnsiTheme="majorHAnsi"/>
          <w:sz w:val="28"/>
          <w:szCs w:val="28"/>
          <w:lang w:eastAsia="en-US"/>
        </w:rPr>
        <w:t>F</w:t>
      </w:r>
      <w:r w:rsidR="006158B6" w:rsidRPr="00D969EE">
        <w:rPr>
          <w:rFonts w:asciiTheme="majorHAnsi" w:hAnsiTheme="majorHAnsi"/>
          <w:sz w:val="28"/>
          <w:szCs w:val="28"/>
          <w:lang w:eastAsia="en-US"/>
        </w:rPr>
        <w:t>amiliar</w:t>
      </w:r>
      <w:r>
        <w:rPr>
          <w:rFonts w:asciiTheme="majorHAnsi" w:hAnsiTheme="majorHAnsi"/>
          <w:sz w:val="28"/>
          <w:szCs w:val="28"/>
          <w:lang w:eastAsia="en-US"/>
        </w:rPr>
        <w:t>ity</w:t>
      </w:r>
      <w:r w:rsidR="006158B6" w:rsidRPr="00D969EE">
        <w:rPr>
          <w:rFonts w:asciiTheme="majorHAnsi" w:hAnsiTheme="majorHAnsi"/>
          <w:sz w:val="28"/>
          <w:szCs w:val="28"/>
          <w:lang w:eastAsia="en-US"/>
        </w:rPr>
        <w:t xml:space="preserve"> with the process of writing a literary analysis, including citing sources.</w:t>
      </w:r>
    </w:p>
    <w:p w:rsidR="003C6765" w:rsidRPr="00D969EE" w:rsidRDefault="003C6765" w:rsidP="00335C65">
      <w:pPr>
        <w:tabs>
          <w:tab w:val="left" w:pos="4950"/>
        </w:tabs>
        <w:spacing w:after="0" w:line="240" w:lineRule="auto"/>
        <w:rPr>
          <w:rFonts w:asciiTheme="majorHAnsi" w:hAnsiTheme="majorHAnsi"/>
          <w:sz w:val="28"/>
          <w:szCs w:val="28"/>
          <w:lang w:eastAsia="en-US"/>
        </w:rPr>
      </w:pPr>
    </w:p>
    <w:p w:rsidR="003C6765" w:rsidRPr="00D969EE" w:rsidRDefault="003C6765" w:rsidP="00B00984">
      <w:pPr>
        <w:tabs>
          <w:tab w:val="left" w:pos="4950"/>
        </w:tabs>
        <w:spacing w:after="0" w:line="240" w:lineRule="auto"/>
        <w:outlineLvl w:val="0"/>
        <w:rPr>
          <w:rFonts w:asciiTheme="majorHAnsi" w:hAnsiTheme="majorHAnsi"/>
          <w:sz w:val="28"/>
          <w:szCs w:val="28"/>
          <w:lang w:eastAsia="en-US"/>
        </w:rPr>
      </w:pPr>
      <w:r w:rsidRPr="00D969EE">
        <w:rPr>
          <w:rFonts w:asciiTheme="majorHAnsi" w:hAnsiTheme="majorHAnsi"/>
          <w:b/>
          <w:sz w:val="28"/>
          <w:szCs w:val="28"/>
          <w:lang w:eastAsia="en-US"/>
        </w:rPr>
        <w:t>Estimated Time:</w:t>
      </w:r>
      <w:r w:rsidRPr="00D969EE">
        <w:rPr>
          <w:rFonts w:asciiTheme="majorHAnsi" w:hAnsiTheme="majorHAnsi"/>
          <w:sz w:val="28"/>
          <w:szCs w:val="28"/>
          <w:lang w:eastAsia="en-US"/>
        </w:rPr>
        <w:t xml:space="preserve"> </w:t>
      </w:r>
      <w:r w:rsidR="00335C65" w:rsidRPr="00D969EE">
        <w:rPr>
          <w:rFonts w:asciiTheme="majorHAnsi" w:hAnsiTheme="majorHAnsi"/>
          <w:sz w:val="28"/>
          <w:szCs w:val="28"/>
          <w:lang w:eastAsia="en-US"/>
        </w:rPr>
        <w:t>90 minutes</w:t>
      </w:r>
      <w:r w:rsidR="00934C3F" w:rsidRPr="00D969EE">
        <w:rPr>
          <w:rFonts w:asciiTheme="majorHAnsi" w:hAnsiTheme="majorHAnsi"/>
          <w:sz w:val="28"/>
          <w:szCs w:val="28"/>
          <w:lang w:eastAsia="en-US"/>
        </w:rPr>
        <w:t>, divided into two 45-minutes sessions</w:t>
      </w:r>
    </w:p>
    <w:p w:rsidR="00335C65" w:rsidRDefault="00335C65" w:rsidP="00335C65">
      <w:pPr>
        <w:tabs>
          <w:tab w:val="left" w:pos="4950"/>
        </w:tabs>
        <w:spacing w:after="0" w:line="240" w:lineRule="auto"/>
        <w:rPr>
          <w:rFonts w:asciiTheme="majorHAnsi" w:hAnsiTheme="majorHAnsi"/>
          <w:sz w:val="28"/>
          <w:szCs w:val="28"/>
          <w:lang w:eastAsia="en-US"/>
        </w:rPr>
      </w:pPr>
    </w:p>
    <w:p w:rsidR="003C6765" w:rsidRPr="00D969EE" w:rsidRDefault="003C6765" w:rsidP="00B00984">
      <w:pPr>
        <w:tabs>
          <w:tab w:val="left" w:pos="4950"/>
        </w:tabs>
        <w:spacing w:after="0" w:line="240" w:lineRule="auto"/>
        <w:outlineLvl w:val="0"/>
        <w:rPr>
          <w:rFonts w:asciiTheme="majorHAnsi" w:hAnsiTheme="majorHAnsi"/>
          <w:sz w:val="28"/>
          <w:szCs w:val="28"/>
          <w:lang w:eastAsia="en-US"/>
        </w:rPr>
      </w:pPr>
      <w:r w:rsidRPr="00D969EE">
        <w:rPr>
          <w:rFonts w:asciiTheme="majorHAnsi" w:hAnsiTheme="majorHAnsi"/>
          <w:b/>
          <w:sz w:val="28"/>
          <w:szCs w:val="28"/>
          <w:lang w:eastAsia="en-US"/>
        </w:rPr>
        <w:t>Resources for Lesson</w:t>
      </w:r>
      <w:r w:rsidR="009D1828">
        <w:rPr>
          <w:rFonts w:asciiTheme="majorHAnsi" w:hAnsiTheme="majorHAnsi"/>
          <w:b/>
          <w:sz w:val="28"/>
          <w:szCs w:val="28"/>
          <w:lang w:eastAsia="en-US"/>
        </w:rPr>
        <w:t>s</w:t>
      </w:r>
      <w:r w:rsidRPr="00D969EE">
        <w:rPr>
          <w:rFonts w:asciiTheme="majorHAnsi" w:hAnsiTheme="majorHAnsi"/>
          <w:sz w:val="28"/>
          <w:szCs w:val="28"/>
          <w:lang w:eastAsia="en-US"/>
        </w:rPr>
        <w:t xml:space="preserve"> </w:t>
      </w:r>
    </w:p>
    <w:p w:rsidR="00335C65" w:rsidRPr="00D969EE" w:rsidRDefault="00335C65" w:rsidP="00420E32">
      <w:pPr>
        <w:pStyle w:val="NoSpacing"/>
        <w:numPr>
          <w:ilvl w:val="0"/>
          <w:numId w:val="5"/>
        </w:numPr>
        <w:rPr>
          <w:rFonts w:asciiTheme="majorHAnsi" w:hAnsiTheme="majorHAnsi"/>
          <w:sz w:val="28"/>
          <w:szCs w:val="28"/>
        </w:rPr>
      </w:pPr>
      <w:r w:rsidRPr="00D969EE">
        <w:rPr>
          <w:rFonts w:asciiTheme="majorHAnsi" w:hAnsiTheme="majorHAnsi"/>
          <w:sz w:val="28"/>
          <w:szCs w:val="28"/>
        </w:rPr>
        <w:t>Texts</w:t>
      </w:r>
      <w:r w:rsidR="009D1828">
        <w:rPr>
          <w:rFonts w:asciiTheme="majorHAnsi" w:hAnsiTheme="majorHAnsi"/>
          <w:sz w:val="28"/>
          <w:szCs w:val="28"/>
        </w:rPr>
        <w:t>,</w:t>
      </w:r>
      <w:r w:rsidRPr="00D969EE">
        <w:rPr>
          <w:rFonts w:asciiTheme="majorHAnsi" w:hAnsiTheme="majorHAnsi"/>
          <w:sz w:val="28"/>
          <w:szCs w:val="28"/>
        </w:rPr>
        <w:t xml:space="preserve"> journal entries, notes, and handouts from previous lessons</w:t>
      </w:r>
    </w:p>
    <w:p w:rsidR="00270BB5" w:rsidRDefault="00335C65" w:rsidP="00420E32">
      <w:pPr>
        <w:pStyle w:val="NoSpacing"/>
        <w:numPr>
          <w:ilvl w:val="0"/>
          <w:numId w:val="5"/>
        </w:numPr>
        <w:rPr>
          <w:rFonts w:asciiTheme="majorHAnsi" w:hAnsiTheme="majorHAnsi"/>
          <w:sz w:val="28"/>
          <w:szCs w:val="28"/>
        </w:rPr>
        <w:sectPr w:rsidR="00270BB5" w:rsidSect="00524363">
          <w:headerReference w:type="default" r:id="rId48"/>
          <w:pgSz w:w="15840" w:h="12240" w:orient="landscape"/>
          <w:pgMar w:top="1555" w:right="720" w:bottom="720" w:left="720" w:header="706" w:footer="706" w:gutter="0"/>
          <w:cols w:space="708"/>
          <w:docGrid w:linePitch="360"/>
        </w:sectPr>
      </w:pPr>
      <w:r w:rsidRPr="00D969EE">
        <w:rPr>
          <w:rFonts w:asciiTheme="majorHAnsi" w:hAnsiTheme="majorHAnsi"/>
          <w:sz w:val="28"/>
          <w:szCs w:val="28"/>
        </w:rPr>
        <w:t>Synthesis Chart handout</w:t>
      </w:r>
      <w:r w:rsidR="000866B9">
        <w:rPr>
          <w:rFonts w:asciiTheme="majorHAnsi" w:hAnsiTheme="majorHAnsi"/>
          <w:sz w:val="28"/>
          <w:szCs w:val="28"/>
        </w:rPr>
        <w:t xml:space="preserve"> (see the end of this lesson)</w:t>
      </w:r>
    </w:p>
    <w:p w:rsidR="00270BB5" w:rsidRPr="005A0505" w:rsidRDefault="00270BB5" w:rsidP="00270BB5">
      <w:pPr>
        <w:pStyle w:val="NoSpacing"/>
        <w:rPr>
          <w:rFonts w:asciiTheme="majorHAnsi" w:hAnsiTheme="majorHAnsi"/>
        </w:rPr>
      </w:pPr>
      <w:r w:rsidRPr="005A0505">
        <w:rPr>
          <w:rFonts w:asciiTheme="majorHAnsi" w:hAnsiTheme="majorHAnsi"/>
          <w:b/>
        </w:rPr>
        <w:lastRenderedPageBreak/>
        <w:t>Content Area/Course:</w:t>
      </w:r>
      <w:r w:rsidRPr="005A0505">
        <w:rPr>
          <w:rFonts w:asciiTheme="majorHAnsi" w:hAnsiTheme="majorHAnsi"/>
        </w:rPr>
        <w:t xml:space="preserve"> E</w:t>
      </w:r>
      <w:r>
        <w:rPr>
          <w:rFonts w:asciiTheme="majorHAnsi" w:hAnsiTheme="majorHAnsi"/>
        </w:rPr>
        <w:t xml:space="preserve">nglish </w:t>
      </w:r>
      <w:r w:rsidRPr="005A0505">
        <w:rPr>
          <w:rFonts w:asciiTheme="majorHAnsi" w:hAnsiTheme="majorHAnsi"/>
        </w:rPr>
        <w:t>L</w:t>
      </w:r>
      <w:r>
        <w:rPr>
          <w:rFonts w:asciiTheme="majorHAnsi" w:hAnsiTheme="majorHAnsi"/>
        </w:rPr>
        <w:t xml:space="preserve">anguage </w:t>
      </w:r>
      <w:r w:rsidRPr="005A0505">
        <w:rPr>
          <w:rFonts w:asciiTheme="majorHAnsi" w:hAnsiTheme="majorHAnsi"/>
        </w:rPr>
        <w:t>A</w:t>
      </w:r>
      <w:r>
        <w:rPr>
          <w:rFonts w:asciiTheme="majorHAnsi" w:hAnsiTheme="majorHAnsi"/>
        </w:rPr>
        <w:t>rts,</w:t>
      </w:r>
      <w:r w:rsidRPr="005A0505">
        <w:rPr>
          <w:rFonts w:asciiTheme="majorHAnsi" w:hAnsiTheme="majorHAnsi"/>
        </w:rPr>
        <w:t xml:space="preserve"> Grade 11</w:t>
      </w:r>
    </w:p>
    <w:p w:rsidR="00270BB5" w:rsidRPr="009D1828" w:rsidRDefault="00270BB5" w:rsidP="00B00984">
      <w:pPr>
        <w:pStyle w:val="NoSpacing"/>
        <w:outlineLvl w:val="0"/>
        <w:rPr>
          <w:rFonts w:asciiTheme="majorHAnsi" w:hAnsiTheme="majorHAnsi"/>
        </w:rPr>
      </w:pPr>
      <w:r w:rsidRPr="005A0505">
        <w:rPr>
          <w:rFonts w:asciiTheme="majorHAnsi" w:hAnsiTheme="majorHAnsi"/>
          <w:b/>
        </w:rPr>
        <w:t>Unit:</w:t>
      </w:r>
      <w:r w:rsidRPr="005A0505">
        <w:rPr>
          <w:rFonts w:asciiTheme="majorHAnsi" w:hAnsiTheme="majorHAnsi"/>
        </w:rPr>
        <w:t xml:space="preserve"> </w:t>
      </w:r>
      <w:r w:rsidRPr="009D1828">
        <w:rPr>
          <w:rFonts w:asciiTheme="majorHAnsi" w:hAnsiTheme="majorHAnsi"/>
        </w:rPr>
        <w:t>Nostalgia</w:t>
      </w:r>
    </w:p>
    <w:p w:rsidR="00270BB5" w:rsidRPr="005A0505" w:rsidRDefault="00270BB5" w:rsidP="00B00984">
      <w:pPr>
        <w:pStyle w:val="NoSpacing"/>
        <w:outlineLvl w:val="0"/>
        <w:rPr>
          <w:rFonts w:asciiTheme="majorHAnsi" w:hAnsiTheme="majorHAnsi"/>
          <w:b/>
        </w:rPr>
      </w:pPr>
      <w:r w:rsidRPr="005A0505">
        <w:rPr>
          <w:rFonts w:asciiTheme="majorHAnsi" w:hAnsiTheme="majorHAnsi"/>
          <w:b/>
        </w:rPr>
        <w:t xml:space="preserve">Lesson 7: </w:t>
      </w:r>
      <w:r w:rsidRPr="005A0505">
        <w:rPr>
          <w:rFonts w:asciiTheme="majorHAnsi" w:hAnsiTheme="majorHAnsi" w:cs="Arial"/>
        </w:rPr>
        <w:t>Synthesis Essay</w:t>
      </w:r>
      <w:r w:rsidRPr="005A0505">
        <w:rPr>
          <w:rFonts w:asciiTheme="majorHAnsi" w:hAnsiTheme="majorHAnsi"/>
          <w:b/>
        </w:rPr>
        <w:t xml:space="preserve"> </w:t>
      </w:r>
    </w:p>
    <w:p w:rsidR="00270BB5" w:rsidRPr="009D7A1E" w:rsidRDefault="00270BB5" w:rsidP="00B00984">
      <w:pPr>
        <w:pStyle w:val="NoSpacing"/>
        <w:outlineLvl w:val="0"/>
        <w:rPr>
          <w:rFonts w:asciiTheme="majorHAnsi" w:hAnsiTheme="majorHAnsi"/>
        </w:rPr>
      </w:pPr>
      <w:r w:rsidRPr="009D7A1E">
        <w:rPr>
          <w:rFonts w:asciiTheme="majorHAnsi" w:hAnsiTheme="majorHAnsi"/>
          <w:b/>
        </w:rPr>
        <w:t>Time:</w:t>
      </w:r>
      <w:r w:rsidRPr="009D7A1E">
        <w:rPr>
          <w:rFonts w:asciiTheme="majorHAnsi" w:hAnsiTheme="majorHAnsi"/>
        </w:rPr>
        <w:t xml:space="preserve"> 90 minutes, divided into two 45-minute sessions</w:t>
      </w:r>
    </w:p>
    <w:p w:rsidR="00270BB5" w:rsidRPr="005A0505" w:rsidRDefault="00270BB5" w:rsidP="00270BB5">
      <w:pPr>
        <w:pStyle w:val="NoSpacing"/>
        <w:rPr>
          <w:rFonts w:asciiTheme="majorHAnsi" w:hAnsiTheme="majorHAnsi"/>
        </w:rPr>
      </w:pPr>
    </w:p>
    <w:p w:rsidR="00270BB5" w:rsidRDefault="00270BB5" w:rsidP="00B00984">
      <w:pPr>
        <w:pStyle w:val="NoSpacing"/>
        <w:outlineLvl w:val="0"/>
        <w:rPr>
          <w:rFonts w:asciiTheme="majorHAnsi" w:hAnsiTheme="majorHAnsi"/>
          <w:b/>
        </w:rPr>
      </w:pPr>
      <w:r w:rsidRPr="005A0505">
        <w:rPr>
          <w:rFonts w:asciiTheme="majorHAnsi" w:hAnsiTheme="majorHAnsi"/>
          <w:b/>
        </w:rPr>
        <w:t xml:space="preserve">By the end of this lesson students will know and be able to: </w:t>
      </w:r>
    </w:p>
    <w:p w:rsidR="00270BB5" w:rsidRPr="005A0505" w:rsidRDefault="00270BB5" w:rsidP="00270BB5">
      <w:pPr>
        <w:pStyle w:val="NoSpacing"/>
        <w:rPr>
          <w:rFonts w:asciiTheme="majorHAnsi" w:hAnsiTheme="majorHAnsi"/>
          <w:b/>
        </w:rPr>
      </w:pPr>
    </w:p>
    <w:p w:rsidR="00270BB5" w:rsidRPr="005A0505" w:rsidRDefault="00270BB5" w:rsidP="00420E32">
      <w:pPr>
        <w:pStyle w:val="NoSpacing"/>
        <w:numPr>
          <w:ilvl w:val="0"/>
          <w:numId w:val="62"/>
        </w:numPr>
        <w:ind w:left="360"/>
        <w:rPr>
          <w:rFonts w:asciiTheme="majorHAnsi" w:hAnsiTheme="majorHAnsi"/>
        </w:rPr>
      </w:pPr>
      <w:r>
        <w:rPr>
          <w:rFonts w:asciiTheme="majorHAnsi" w:hAnsiTheme="majorHAnsi"/>
        </w:rPr>
        <w:t>F</w:t>
      </w:r>
      <w:r w:rsidRPr="005A0505">
        <w:rPr>
          <w:rFonts w:asciiTheme="majorHAnsi" w:hAnsiTheme="majorHAnsi"/>
        </w:rPr>
        <w:t xml:space="preserve">ormulate (or explain) interpretive claims based on </w:t>
      </w:r>
      <w:r w:rsidRPr="005925F4">
        <w:rPr>
          <w:rFonts w:asciiTheme="majorHAnsi" w:hAnsiTheme="majorHAnsi"/>
        </w:rPr>
        <w:t>multiple</w:t>
      </w:r>
      <w:r w:rsidRPr="005A0505">
        <w:rPr>
          <w:rFonts w:asciiTheme="majorHAnsi" w:hAnsiTheme="majorHAnsi"/>
        </w:rPr>
        <w:t xml:space="preserve"> sources.</w:t>
      </w:r>
    </w:p>
    <w:p w:rsidR="00270BB5" w:rsidRPr="005A0505" w:rsidRDefault="00270BB5" w:rsidP="00420E32">
      <w:pPr>
        <w:pStyle w:val="NoSpacing"/>
        <w:numPr>
          <w:ilvl w:val="0"/>
          <w:numId w:val="62"/>
        </w:numPr>
        <w:ind w:left="360"/>
        <w:rPr>
          <w:rFonts w:asciiTheme="majorHAnsi" w:hAnsiTheme="majorHAnsi"/>
        </w:rPr>
      </w:pPr>
      <w:r>
        <w:rPr>
          <w:rFonts w:asciiTheme="majorHAnsi" w:hAnsiTheme="majorHAnsi"/>
        </w:rPr>
        <w:t>I</w:t>
      </w:r>
      <w:r w:rsidRPr="005A0505">
        <w:rPr>
          <w:rFonts w:asciiTheme="majorHAnsi" w:hAnsiTheme="majorHAnsi"/>
        </w:rPr>
        <w:t>ntegrate, explain, and cite quotations in analytical essays.</w:t>
      </w:r>
    </w:p>
    <w:p w:rsidR="00270BB5" w:rsidRPr="005A0505" w:rsidRDefault="00270BB5" w:rsidP="00270BB5">
      <w:pPr>
        <w:pStyle w:val="NoSpacing"/>
        <w:rPr>
          <w:rFonts w:asciiTheme="majorHAnsi" w:hAnsiTheme="majorHAnsi"/>
          <w:b/>
        </w:rPr>
      </w:pPr>
    </w:p>
    <w:p w:rsidR="00270BB5" w:rsidRDefault="00270BB5" w:rsidP="00B00984">
      <w:pPr>
        <w:pStyle w:val="NoSpacing"/>
        <w:outlineLvl w:val="0"/>
        <w:rPr>
          <w:rFonts w:asciiTheme="majorHAnsi" w:hAnsiTheme="majorHAnsi"/>
          <w:b/>
        </w:rPr>
      </w:pPr>
      <w:r w:rsidRPr="005A0505">
        <w:rPr>
          <w:rFonts w:asciiTheme="majorHAnsi" w:hAnsiTheme="majorHAnsi"/>
          <w:b/>
        </w:rPr>
        <w:t xml:space="preserve">Essential Question(s) addressed in this lesson: </w:t>
      </w:r>
    </w:p>
    <w:p w:rsidR="00270BB5" w:rsidRPr="005A0505" w:rsidRDefault="00270BB5" w:rsidP="00270BB5">
      <w:pPr>
        <w:pStyle w:val="NoSpacing"/>
        <w:rPr>
          <w:rFonts w:asciiTheme="majorHAnsi" w:hAnsiTheme="majorHAnsi"/>
          <w:b/>
        </w:rPr>
      </w:pPr>
    </w:p>
    <w:p w:rsidR="00270BB5" w:rsidRPr="005A0505" w:rsidRDefault="00270BB5" w:rsidP="00B00984">
      <w:pPr>
        <w:pStyle w:val="NoSpacing"/>
        <w:outlineLvl w:val="0"/>
        <w:rPr>
          <w:rFonts w:asciiTheme="majorHAnsi" w:hAnsiTheme="majorHAnsi"/>
        </w:rPr>
      </w:pPr>
      <w:r w:rsidRPr="005A0505">
        <w:rPr>
          <w:rFonts w:asciiTheme="majorHAnsi" w:hAnsiTheme="majorHAnsi"/>
        </w:rPr>
        <w:t>Q1.</w:t>
      </w:r>
      <w:r w:rsidRPr="005A0505">
        <w:rPr>
          <w:rFonts w:asciiTheme="majorHAnsi" w:hAnsiTheme="majorHAnsi"/>
          <w:b/>
        </w:rPr>
        <w:t xml:space="preserve"> </w:t>
      </w:r>
      <w:r w:rsidRPr="005A0505">
        <w:rPr>
          <w:rFonts w:asciiTheme="majorHAnsi" w:hAnsiTheme="majorHAnsi"/>
        </w:rPr>
        <w:t xml:space="preserve">What is nostalgia?  </w:t>
      </w:r>
    </w:p>
    <w:p w:rsidR="00270BB5" w:rsidRPr="005A0505" w:rsidRDefault="00270BB5" w:rsidP="00270BB5">
      <w:pPr>
        <w:pStyle w:val="NoSpacing"/>
        <w:rPr>
          <w:rFonts w:asciiTheme="majorHAnsi" w:hAnsiTheme="majorHAnsi"/>
        </w:rPr>
      </w:pPr>
      <w:r w:rsidRPr="005A0505">
        <w:rPr>
          <w:rFonts w:asciiTheme="majorHAnsi" w:hAnsiTheme="majorHAnsi"/>
        </w:rPr>
        <w:t>Q2. How is nostalgia part of being human?</w:t>
      </w:r>
    </w:p>
    <w:p w:rsidR="00270BB5" w:rsidRPr="005A0505" w:rsidRDefault="00270BB5" w:rsidP="00270BB5">
      <w:pPr>
        <w:pStyle w:val="NoSpacing"/>
        <w:rPr>
          <w:rFonts w:asciiTheme="majorHAnsi" w:hAnsiTheme="majorHAnsi"/>
        </w:rPr>
      </w:pPr>
    </w:p>
    <w:p w:rsidR="00270BB5" w:rsidRDefault="00270BB5" w:rsidP="00B00984">
      <w:pPr>
        <w:pStyle w:val="NoSpacing"/>
        <w:outlineLvl w:val="0"/>
        <w:rPr>
          <w:rFonts w:asciiTheme="majorHAnsi" w:hAnsiTheme="majorHAnsi"/>
          <w:b/>
        </w:rPr>
      </w:pPr>
      <w:r w:rsidRPr="005A0505">
        <w:rPr>
          <w:rFonts w:asciiTheme="majorHAnsi" w:hAnsiTheme="majorHAnsi"/>
          <w:b/>
        </w:rPr>
        <w:t>Standard(s)/Unit Goal(s) to be addressed in this lesson:</w:t>
      </w:r>
    </w:p>
    <w:p w:rsidR="00270BB5" w:rsidRPr="005A0505" w:rsidRDefault="00270BB5" w:rsidP="00270BB5">
      <w:pPr>
        <w:pStyle w:val="NoSpacing"/>
        <w:rPr>
          <w:rFonts w:asciiTheme="majorHAnsi" w:hAnsiTheme="majorHAnsi"/>
          <w:b/>
        </w:rPr>
      </w:pPr>
    </w:p>
    <w:p w:rsidR="00270BB5" w:rsidRPr="005A0505" w:rsidRDefault="00270BB5" w:rsidP="00270BB5">
      <w:pPr>
        <w:pStyle w:val="NoSpacing"/>
        <w:rPr>
          <w:rFonts w:asciiTheme="majorHAnsi" w:hAnsiTheme="majorHAnsi"/>
        </w:rPr>
      </w:pPr>
      <w:r w:rsidRPr="009D1828">
        <w:rPr>
          <w:rFonts w:asciiTheme="majorHAnsi" w:hAnsiTheme="majorHAnsi"/>
          <w:sz w:val="21"/>
          <w:szCs w:val="21"/>
        </w:rPr>
        <w:t>CCSS.ELA-Literacy.</w:t>
      </w:r>
      <w:r w:rsidRPr="009D1828">
        <w:rPr>
          <w:rFonts w:asciiTheme="majorHAnsi" w:hAnsiTheme="majorHAnsi"/>
        </w:rPr>
        <w:t>W.11-12.9 Draw evidence</w:t>
      </w:r>
      <w:r w:rsidRPr="005A0505">
        <w:rPr>
          <w:rFonts w:asciiTheme="majorHAnsi" w:hAnsiTheme="majorHAnsi"/>
        </w:rPr>
        <w:t xml:space="preserve"> from literary or informational texts to support analysis, reflection, and research.</w:t>
      </w:r>
    </w:p>
    <w:p w:rsidR="00270BB5" w:rsidRDefault="00270BB5" w:rsidP="00270BB5">
      <w:pPr>
        <w:pStyle w:val="NoSpacing"/>
        <w:rPr>
          <w:rFonts w:asciiTheme="majorHAnsi" w:hAnsiTheme="majorHAnsi"/>
          <w:u w:val="single"/>
        </w:rPr>
      </w:pPr>
    </w:p>
    <w:p w:rsidR="00270BB5" w:rsidRPr="009D1828" w:rsidRDefault="00270BB5" w:rsidP="00B00984">
      <w:pPr>
        <w:pStyle w:val="NoSpacing"/>
        <w:outlineLvl w:val="0"/>
        <w:rPr>
          <w:rFonts w:asciiTheme="majorHAnsi" w:hAnsiTheme="majorHAnsi"/>
          <w:u w:val="single"/>
        </w:rPr>
      </w:pPr>
      <w:r w:rsidRPr="009D1828">
        <w:rPr>
          <w:rFonts w:asciiTheme="majorHAnsi" w:hAnsiTheme="majorHAnsi"/>
          <w:u w:val="single"/>
        </w:rPr>
        <w:t>Instructional Tips/Str</w:t>
      </w:r>
      <w:r>
        <w:rPr>
          <w:rFonts w:asciiTheme="majorHAnsi" w:hAnsiTheme="majorHAnsi"/>
          <w:u w:val="single"/>
        </w:rPr>
        <w:t>ategies/Suggestions for Teacher</w:t>
      </w:r>
    </w:p>
    <w:p w:rsidR="00270BB5" w:rsidRPr="009D7A1E" w:rsidRDefault="00270BB5" w:rsidP="00420E32">
      <w:pPr>
        <w:pStyle w:val="NoSpacing"/>
        <w:numPr>
          <w:ilvl w:val="0"/>
          <w:numId w:val="65"/>
        </w:numPr>
        <w:ind w:left="360"/>
        <w:rPr>
          <w:rFonts w:asciiTheme="majorHAnsi" w:hAnsiTheme="majorHAnsi"/>
          <w:b/>
        </w:rPr>
      </w:pPr>
      <w:r>
        <w:rPr>
          <w:rFonts w:asciiTheme="majorHAnsi" w:hAnsiTheme="majorHAnsi"/>
        </w:rPr>
        <w:t>C</w:t>
      </w:r>
      <w:r w:rsidRPr="005A0505">
        <w:rPr>
          <w:rFonts w:asciiTheme="majorHAnsi" w:hAnsiTheme="majorHAnsi"/>
        </w:rPr>
        <w:t xml:space="preserve">larify the difference between summarizing a source and citing it to support an interpretive claim.  </w:t>
      </w:r>
    </w:p>
    <w:p w:rsidR="00270BB5" w:rsidRPr="005A0505" w:rsidRDefault="00270BB5" w:rsidP="00420E32">
      <w:pPr>
        <w:pStyle w:val="NoSpacing"/>
        <w:numPr>
          <w:ilvl w:val="0"/>
          <w:numId w:val="65"/>
        </w:numPr>
        <w:ind w:left="360"/>
        <w:rPr>
          <w:rFonts w:asciiTheme="majorHAnsi" w:hAnsiTheme="majorHAnsi"/>
          <w:b/>
        </w:rPr>
      </w:pPr>
      <w:r>
        <w:rPr>
          <w:rFonts w:asciiTheme="majorHAnsi" w:hAnsiTheme="majorHAnsi"/>
        </w:rPr>
        <w:t>Prompt</w:t>
      </w:r>
      <w:r w:rsidRPr="005A0505">
        <w:rPr>
          <w:rFonts w:asciiTheme="majorHAnsi" w:hAnsiTheme="majorHAnsi"/>
        </w:rPr>
        <w:t xml:space="preserve"> students to consider the options they will have when selecting a focus and genre for the upcoming CEPA.  </w:t>
      </w:r>
    </w:p>
    <w:p w:rsidR="00270BB5" w:rsidRPr="009D1828" w:rsidRDefault="00270BB5" w:rsidP="00420E32">
      <w:pPr>
        <w:pStyle w:val="NoSpacing"/>
        <w:numPr>
          <w:ilvl w:val="0"/>
          <w:numId w:val="65"/>
        </w:numPr>
        <w:ind w:left="360"/>
        <w:rPr>
          <w:rFonts w:asciiTheme="majorHAnsi" w:hAnsiTheme="majorHAnsi"/>
          <w:b/>
        </w:rPr>
      </w:pPr>
      <w:r w:rsidRPr="005A0505">
        <w:rPr>
          <w:rFonts w:asciiTheme="majorHAnsi" w:hAnsiTheme="majorHAnsi"/>
        </w:rPr>
        <w:t xml:space="preserve">NOTE: It is possible to integrate this lesson with Lesson </w:t>
      </w:r>
      <w:r>
        <w:rPr>
          <w:rFonts w:asciiTheme="majorHAnsi" w:hAnsiTheme="majorHAnsi"/>
        </w:rPr>
        <w:t>8</w:t>
      </w:r>
      <w:r w:rsidRPr="005A0505">
        <w:rPr>
          <w:rFonts w:asciiTheme="majorHAnsi" w:hAnsiTheme="majorHAnsi"/>
        </w:rPr>
        <w:t xml:space="preserve">, alternating work on the synthesis essay with viewing portions of the </w:t>
      </w:r>
      <w:r w:rsidRPr="005A0505">
        <w:rPr>
          <w:rFonts w:asciiTheme="majorHAnsi" w:hAnsiTheme="majorHAnsi"/>
        </w:rPr>
        <w:lastRenderedPageBreak/>
        <w:t>film. This approach would facilitate students’ incorporating examples from the film into their essays.</w:t>
      </w:r>
    </w:p>
    <w:p w:rsidR="00270BB5" w:rsidRPr="009D1828" w:rsidRDefault="00270BB5" w:rsidP="00420E32">
      <w:pPr>
        <w:pStyle w:val="NoSpacing"/>
        <w:numPr>
          <w:ilvl w:val="0"/>
          <w:numId w:val="65"/>
        </w:numPr>
        <w:ind w:left="360"/>
        <w:rPr>
          <w:rFonts w:asciiTheme="majorHAnsi" w:hAnsiTheme="majorHAnsi"/>
          <w:b/>
        </w:rPr>
      </w:pPr>
      <w:r w:rsidRPr="009D1828">
        <w:rPr>
          <w:rFonts w:asciiTheme="majorHAnsi" w:hAnsiTheme="majorHAnsi"/>
        </w:rPr>
        <w:t xml:space="preserve">Targeted </w:t>
      </w:r>
      <w:r>
        <w:rPr>
          <w:rFonts w:asciiTheme="majorHAnsi" w:hAnsiTheme="majorHAnsi"/>
        </w:rPr>
        <w:t>a</w:t>
      </w:r>
      <w:r w:rsidRPr="009D1828">
        <w:rPr>
          <w:rFonts w:asciiTheme="majorHAnsi" w:hAnsiTheme="majorHAnsi"/>
        </w:rPr>
        <w:t xml:space="preserve">cademic </w:t>
      </w:r>
      <w:r>
        <w:rPr>
          <w:rFonts w:asciiTheme="majorHAnsi" w:hAnsiTheme="majorHAnsi"/>
        </w:rPr>
        <w:t>l</w:t>
      </w:r>
      <w:r w:rsidRPr="009D1828">
        <w:rPr>
          <w:rFonts w:asciiTheme="majorHAnsi" w:hAnsiTheme="majorHAnsi"/>
        </w:rPr>
        <w:t xml:space="preserve">anguage: </w:t>
      </w:r>
      <w:r w:rsidRPr="009D1828">
        <w:rPr>
          <w:rFonts w:asciiTheme="majorHAnsi" w:hAnsiTheme="majorHAnsi"/>
          <w:i/>
        </w:rPr>
        <w:t>summary</w:t>
      </w:r>
      <w:r w:rsidRPr="009D1828">
        <w:rPr>
          <w:rFonts w:asciiTheme="majorHAnsi" w:hAnsiTheme="majorHAnsi"/>
        </w:rPr>
        <w:t xml:space="preserve">, </w:t>
      </w:r>
      <w:r w:rsidRPr="009D1828">
        <w:rPr>
          <w:rFonts w:asciiTheme="majorHAnsi" w:hAnsiTheme="majorHAnsi"/>
          <w:i/>
        </w:rPr>
        <w:t>analysis</w:t>
      </w:r>
      <w:r w:rsidRPr="009D1828">
        <w:rPr>
          <w:rFonts w:asciiTheme="majorHAnsi" w:hAnsiTheme="majorHAnsi"/>
        </w:rPr>
        <w:t xml:space="preserve">, </w:t>
      </w:r>
      <w:r w:rsidRPr="009D1828">
        <w:rPr>
          <w:rFonts w:asciiTheme="majorHAnsi" w:hAnsiTheme="majorHAnsi"/>
          <w:i/>
        </w:rPr>
        <w:t>comparison</w:t>
      </w:r>
      <w:r w:rsidRPr="009D1828">
        <w:rPr>
          <w:rFonts w:asciiTheme="majorHAnsi" w:hAnsiTheme="majorHAnsi"/>
        </w:rPr>
        <w:t xml:space="preserve">, </w:t>
      </w:r>
      <w:r w:rsidRPr="009D1828">
        <w:rPr>
          <w:rFonts w:asciiTheme="majorHAnsi" w:hAnsiTheme="majorHAnsi"/>
          <w:i/>
        </w:rPr>
        <w:t>synthesis</w:t>
      </w:r>
    </w:p>
    <w:p w:rsidR="00270BB5" w:rsidRPr="005925F4" w:rsidRDefault="00270BB5" w:rsidP="00420E32">
      <w:pPr>
        <w:pStyle w:val="NoSpacing"/>
        <w:numPr>
          <w:ilvl w:val="0"/>
          <w:numId w:val="65"/>
        </w:numPr>
        <w:ind w:left="270" w:hanging="270"/>
        <w:rPr>
          <w:rFonts w:asciiTheme="majorHAnsi" w:hAnsiTheme="majorHAnsi"/>
        </w:rPr>
      </w:pPr>
      <w:r>
        <w:rPr>
          <w:rFonts w:asciiTheme="majorHAnsi" w:hAnsiTheme="majorHAnsi"/>
        </w:rPr>
        <w:t>S</w:t>
      </w:r>
      <w:r w:rsidRPr="005A0505">
        <w:rPr>
          <w:rFonts w:asciiTheme="majorHAnsi" w:hAnsiTheme="majorHAnsi"/>
        </w:rPr>
        <w:t xml:space="preserve">tudents may be acquainted with the word </w:t>
      </w:r>
      <w:r w:rsidRPr="005A0505">
        <w:rPr>
          <w:rFonts w:asciiTheme="majorHAnsi" w:hAnsiTheme="majorHAnsi"/>
          <w:i/>
        </w:rPr>
        <w:t>synthesis</w:t>
      </w:r>
      <w:r w:rsidRPr="005A0505">
        <w:rPr>
          <w:rFonts w:asciiTheme="majorHAnsi" w:hAnsiTheme="majorHAnsi"/>
        </w:rPr>
        <w:t xml:space="preserve">, but they may not understand that it goes beyond </w:t>
      </w:r>
      <w:r w:rsidRPr="005A0505">
        <w:rPr>
          <w:rFonts w:asciiTheme="majorHAnsi" w:hAnsiTheme="majorHAnsi"/>
          <w:i/>
        </w:rPr>
        <w:t>comparison</w:t>
      </w:r>
      <w:r w:rsidRPr="005A0505">
        <w:rPr>
          <w:rFonts w:asciiTheme="majorHAnsi" w:hAnsiTheme="majorHAnsi"/>
        </w:rPr>
        <w:t xml:space="preserve">. Synthesis combines different elements to create something new; in this case, analyzing a collection of nostalgic pieces should yield some new understandings </w:t>
      </w:r>
      <w:r w:rsidRPr="005925F4">
        <w:rPr>
          <w:rFonts w:asciiTheme="majorHAnsi" w:hAnsiTheme="majorHAnsi"/>
        </w:rPr>
        <w:t>about the role of nostalgia in human experience.</w:t>
      </w:r>
    </w:p>
    <w:p w:rsidR="00270BB5" w:rsidRPr="005925F4" w:rsidRDefault="00270BB5" w:rsidP="00420E32">
      <w:pPr>
        <w:pStyle w:val="NoSpacing"/>
        <w:numPr>
          <w:ilvl w:val="0"/>
          <w:numId w:val="65"/>
        </w:numPr>
        <w:ind w:left="270" w:hanging="270"/>
        <w:rPr>
          <w:rFonts w:asciiTheme="majorHAnsi" w:hAnsiTheme="majorHAnsi"/>
        </w:rPr>
      </w:pPr>
      <w:r w:rsidRPr="005925F4">
        <w:rPr>
          <w:rFonts w:asciiTheme="majorHAnsi" w:hAnsiTheme="majorHAnsi"/>
        </w:rPr>
        <w:t>Students should format quotations and citations according to MLA guidelines.</w:t>
      </w:r>
    </w:p>
    <w:p w:rsidR="00270BB5" w:rsidRDefault="00270BB5" w:rsidP="00270BB5">
      <w:pPr>
        <w:pStyle w:val="NoSpacing"/>
        <w:rPr>
          <w:rFonts w:asciiTheme="majorHAnsi" w:hAnsiTheme="majorHAnsi"/>
          <w:b/>
        </w:rPr>
      </w:pPr>
    </w:p>
    <w:p w:rsidR="00270BB5" w:rsidRPr="009D1828" w:rsidRDefault="00270BB5" w:rsidP="00B00984">
      <w:pPr>
        <w:pStyle w:val="NoSpacing"/>
        <w:outlineLvl w:val="0"/>
        <w:rPr>
          <w:rFonts w:asciiTheme="majorHAnsi" w:hAnsiTheme="majorHAnsi"/>
          <w:u w:val="single"/>
        </w:rPr>
      </w:pPr>
      <w:r w:rsidRPr="009D1828">
        <w:rPr>
          <w:rFonts w:asciiTheme="majorHAnsi" w:hAnsiTheme="majorHAnsi"/>
          <w:u w:val="single"/>
        </w:rPr>
        <w:t>Anticipated Student</w:t>
      </w:r>
      <w:r>
        <w:rPr>
          <w:rFonts w:asciiTheme="majorHAnsi" w:hAnsiTheme="majorHAnsi"/>
          <w:u w:val="single"/>
        </w:rPr>
        <w:t xml:space="preserve"> Preconceptions/Misconceptions</w:t>
      </w:r>
    </w:p>
    <w:p w:rsidR="00270BB5" w:rsidRPr="005A0505" w:rsidRDefault="00270BB5" w:rsidP="00420E32">
      <w:pPr>
        <w:pStyle w:val="NoSpacing"/>
        <w:numPr>
          <w:ilvl w:val="0"/>
          <w:numId w:val="64"/>
        </w:numPr>
        <w:ind w:left="360"/>
        <w:rPr>
          <w:rFonts w:asciiTheme="majorHAnsi" w:hAnsiTheme="majorHAnsi"/>
        </w:rPr>
      </w:pPr>
      <w:r w:rsidRPr="005A0505">
        <w:rPr>
          <w:rFonts w:asciiTheme="majorHAnsi" w:hAnsiTheme="majorHAnsi"/>
        </w:rPr>
        <w:t xml:space="preserve">The most common student misconception is likely to be confusing </w:t>
      </w:r>
      <w:r w:rsidRPr="005A0505">
        <w:rPr>
          <w:rFonts w:asciiTheme="majorHAnsi" w:hAnsiTheme="majorHAnsi"/>
          <w:i/>
        </w:rPr>
        <w:t>analysis</w:t>
      </w:r>
      <w:r w:rsidRPr="005A0505">
        <w:rPr>
          <w:rFonts w:asciiTheme="majorHAnsi" w:hAnsiTheme="majorHAnsi"/>
        </w:rPr>
        <w:t xml:space="preserve"> with </w:t>
      </w:r>
      <w:r w:rsidRPr="005A0505">
        <w:rPr>
          <w:rFonts w:asciiTheme="majorHAnsi" w:hAnsiTheme="majorHAnsi"/>
          <w:i/>
        </w:rPr>
        <w:t>summary</w:t>
      </w:r>
      <w:r w:rsidRPr="005A0505">
        <w:rPr>
          <w:rFonts w:asciiTheme="majorHAnsi" w:hAnsiTheme="majorHAnsi"/>
        </w:rPr>
        <w:t xml:space="preserve">.  </w:t>
      </w:r>
    </w:p>
    <w:p w:rsidR="00270BB5" w:rsidRPr="005A0505" w:rsidRDefault="00270BB5" w:rsidP="00270BB5">
      <w:pPr>
        <w:pStyle w:val="NoSpacing"/>
        <w:rPr>
          <w:rFonts w:asciiTheme="majorHAnsi" w:hAnsiTheme="majorHAnsi"/>
          <w:b/>
        </w:rPr>
      </w:pPr>
    </w:p>
    <w:p w:rsidR="00270BB5" w:rsidRPr="009D1828" w:rsidRDefault="00270BB5" w:rsidP="00B00984">
      <w:pPr>
        <w:pStyle w:val="NoSpacing"/>
        <w:outlineLvl w:val="0"/>
        <w:rPr>
          <w:rFonts w:asciiTheme="majorHAnsi" w:hAnsiTheme="majorHAnsi"/>
          <w:u w:val="single"/>
        </w:rPr>
      </w:pPr>
      <w:r w:rsidRPr="009D1828">
        <w:rPr>
          <w:rFonts w:asciiTheme="majorHAnsi" w:hAnsiTheme="majorHAnsi"/>
          <w:u w:val="single"/>
        </w:rPr>
        <w:t xml:space="preserve">What students should know and be able to do before starting this lesson: </w:t>
      </w:r>
    </w:p>
    <w:p w:rsidR="00270BB5" w:rsidRPr="005A0505" w:rsidRDefault="00270BB5" w:rsidP="00420E32">
      <w:pPr>
        <w:pStyle w:val="NoSpacing"/>
        <w:numPr>
          <w:ilvl w:val="0"/>
          <w:numId w:val="63"/>
        </w:numPr>
        <w:ind w:left="360"/>
        <w:rPr>
          <w:rFonts w:asciiTheme="majorHAnsi" w:hAnsiTheme="majorHAnsi"/>
          <w:b/>
        </w:rPr>
      </w:pPr>
      <w:r w:rsidRPr="005A0505">
        <w:rPr>
          <w:rFonts w:asciiTheme="majorHAnsi" w:hAnsiTheme="majorHAnsi"/>
        </w:rPr>
        <w:t xml:space="preserve">By this point students should have a strong grasp of the concept of nostalgia, how it is represented in literature, and what role it plays in human experience.  </w:t>
      </w:r>
    </w:p>
    <w:p w:rsidR="00270BB5" w:rsidRPr="005A0505" w:rsidRDefault="00270BB5" w:rsidP="00420E32">
      <w:pPr>
        <w:pStyle w:val="NoSpacing"/>
        <w:numPr>
          <w:ilvl w:val="0"/>
          <w:numId w:val="63"/>
        </w:numPr>
        <w:ind w:left="360"/>
        <w:rPr>
          <w:rFonts w:asciiTheme="majorHAnsi" w:hAnsiTheme="majorHAnsi"/>
          <w:b/>
        </w:rPr>
      </w:pPr>
      <w:r w:rsidRPr="005A0505">
        <w:rPr>
          <w:rFonts w:asciiTheme="majorHAnsi" w:hAnsiTheme="majorHAnsi"/>
        </w:rPr>
        <w:t>They should also be familiar with the process of writing a literary analysis, including citing sources.</w:t>
      </w:r>
    </w:p>
    <w:p w:rsidR="00270BB5" w:rsidRDefault="00270BB5" w:rsidP="00270BB5">
      <w:pPr>
        <w:spacing w:after="0" w:line="240" w:lineRule="auto"/>
        <w:rPr>
          <w:rFonts w:asciiTheme="majorHAnsi" w:hAnsiTheme="majorHAnsi"/>
          <w:b/>
          <w:lang w:eastAsia="en-US"/>
        </w:rPr>
      </w:pPr>
      <w:r>
        <w:rPr>
          <w:rFonts w:asciiTheme="majorHAnsi" w:hAnsiTheme="majorHAnsi"/>
          <w:b/>
        </w:rPr>
        <w:br w:type="page"/>
      </w:r>
    </w:p>
    <w:p w:rsidR="00270BB5" w:rsidRDefault="00270BB5" w:rsidP="00B00984">
      <w:pPr>
        <w:spacing w:after="0" w:line="240" w:lineRule="auto"/>
        <w:outlineLvl w:val="0"/>
        <w:rPr>
          <w:rFonts w:asciiTheme="majorHAnsi" w:hAnsiTheme="majorHAnsi"/>
          <w:b/>
        </w:rPr>
      </w:pPr>
      <w:r w:rsidRPr="00934C3F">
        <w:rPr>
          <w:rFonts w:asciiTheme="majorHAnsi" w:hAnsiTheme="majorHAnsi"/>
          <w:b/>
        </w:rPr>
        <w:lastRenderedPageBreak/>
        <w:t xml:space="preserve">Lesson </w:t>
      </w:r>
      <w:r>
        <w:rPr>
          <w:rFonts w:asciiTheme="majorHAnsi" w:hAnsiTheme="majorHAnsi"/>
          <w:b/>
        </w:rPr>
        <w:t>Sequence</w:t>
      </w:r>
    </w:p>
    <w:p w:rsidR="00270BB5" w:rsidRDefault="00270BB5" w:rsidP="00270BB5">
      <w:pPr>
        <w:spacing w:after="0" w:line="240" w:lineRule="auto"/>
        <w:rPr>
          <w:rFonts w:asciiTheme="majorHAnsi" w:hAnsiTheme="majorHAnsi"/>
          <w:b/>
        </w:rPr>
      </w:pPr>
    </w:p>
    <w:p w:rsidR="00270BB5" w:rsidRDefault="00270BB5" w:rsidP="00B00984">
      <w:pPr>
        <w:spacing w:after="0" w:line="240" w:lineRule="auto"/>
        <w:outlineLvl w:val="0"/>
        <w:rPr>
          <w:rFonts w:asciiTheme="majorHAnsi" w:hAnsiTheme="majorHAnsi"/>
          <w:b/>
          <w:u w:val="single"/>
        </w:rPr>
      </w:pPr>
      <w:r w:rsidRPr="009D1828">
        <w:rPr>
          <w:rFonts w:asciiTheme="majorHAnsi" w:hAnsiTheme="majorHAnsi"/>
          <w:b/>
          <w:u w:val="single"/>
        </w:rPr>
        <w:t xml:space="preserve">Day 1 </w:t>
      </w:r>
    </w:p>
    <w:p w:rsidR="00270BB5" w:rsidRDefault="00270BB5" w:rsidP="00270BB5">
      <w:pPr>
        <w:spacing w:after="0" w:line="240" w:lineRule="auto"/>
        <w:rPr>
          <w:rFonts w:asciiTheme="majorHAnsi" w:hAnsiTheme="majorHAnsi"/>
          <w:b/>
          <w:u w:val="single"/>
        </w:rPr>
      </w:pPr>
    </w:p>
    <w:p w:rsidR="00270BB5" w:rsidRPr="009D1828" w:rsidRDefault="00270BB5" w:rsidP="00B00984">
      <w:pPr>
        <w:spacing w:after="0" w:line="240" w:lineRule="auto"/>
        <w:outlineLvl w:val="0"/>
        <w:rPr>
          <w:rFonts w:asciiTheme="majorHAnsi" w:hAnsiTheme="majorHAnsi"/>
          <w:b/>
        </w:rPr>
      </w:pPr>
      <w:r w:rsidRPr="009D1828">
        <w:rPr>
          <w:rFonts w:asciiTheme="majorHAnsi" w:hAnsiTheme="majorHAnsi"/>
          <w:b/>
        </w:rPr>
        <w:t>Opening the Lesson</w:t>
      </w:r>
    </w:p>
    <w:p w:rsidR="00270BB5" w:rsidRDefault="00270BB5" w:rsidP="00420E32">
      <w:pPr>
        <w:pStyle w:val="NoSpacing"/>
        <w:numPr>
          <w:ilvl w:val="0"/>
          <w:numId w:val="5"/>
        </w:numPr>
        <w:rPr>
          <w:rFonts w:asciiTheme="majorHAnsi" w:hAnsiTheme="majorHAnsi"/>
        </w:rPr>
      </w:pPr>
      <w:r>
        <w:rPr>
          <w:rFonts w:asciiTheme="majorHAnsi" w:hAnsiTheme="majorHAnsi"/>
        </w:rPr>
        <w:t>B</w:t>
      </w:r>
      <w:r w:rsidRPr="005A0505">
        <w:rPr>
          <w:rFonts w:asciiTheme="majorHAnsi" w:hAnsiTheme="majorHAnsi"/>
        </w:rPr>
        <w:t xml:space="preserve">egin the lesson by stating that students will be writing an analytical essay synthesizing what they have learned about the role of nostalgia in human experience, emphasizing the meaning of </w:t>
      </w:r>
      <w:r w:rsidRPr="005A0505">
        <w:rPr>
          <w:rFonts w:asciiTheme="majorHAnsi" w:hAnsiTheme="majorHAnsi"/>
          <w:i/>
        </w:rPr>
        <w:t xml:space="preserve">synthesis </w:t>
      </w:r>
      <w:r>
        <w:rPr>
          <w:rFonts w:asciiTheme="majorHAnsi" w:hAnsiTheme="majorHAnsi"/>
        </w:rPr>
        <w:t>(see Instructional Tips above).</w:t>
      </w:r>
      <w:r w:rsidRPr="005A0505">
        <w:rPr>
          <w:rFonts w:asciiTheme="majorHAnsi" w:hAnsiTheme="majorHAnsi"/>
        </w:rPr>
        <w:t xml:space="preserve"> </w:t>
      </w:r>
      <w:r>
        <w:rPr>
          <w:rFonts w:asciiTheme="majorHAnsi" w:hAnsiTheme="majorHAnsi"/>
        </w:rPr>
        <w:t>T</w:t>
      </w:r>
      <w:r w:rsidRPr="005A0505">
        <w:rPr>
          <w:rFonts w:asciiTheme="majorHAnsi" w:hAnsiTheme="majorHAnsi"/>
        </w:rPr>
        <w:t xml:space="preserve">his explanation will need to be revisited throughout the lesson.  </w:t>
      </w:r>
    </w:p>
    <w:p w:rsidR="00270BB5" w:rsidRDefault="00270BB5" w:rsidP="00270BB5">
      <w:pPr>
        <w:pStyle w:val="NoSpacing"/>
        <w:rPr>
          <w:rFonts w:asciiTheme="majorHAnsi" w:hAnsiTheme="majorHAnsi"/>
        </w:rPr>
      </w:pPr>
    </w:p>
    <w:p w:rsidR="00270BB5" w:rsidRPr="009D1828" w:rsidRDefault="00270BB5" w:rsidP="00B00984">
      <w:pPr>
        <w:pStyle w:val="NoSpacing"/>
        <w:outlineLvl w:val="0"/>
        <w:rPr>
          <w:rFonts w:asciiTheme="majorHAnsi" w:hAnsiTheme="majorHAnsi"/>
          <w:b/>
        </w:rPr>
      </w:pPr>
      <w:r w:rsidRPr="009D1828">
        <w:rPr>
          <w:rFonts w:asciiTheme="majorHAnsi" w:hAnsiTheme="majorHAnsi"/>
          <w:b/>
        </w:rPr>
        <w:t>During the Lesson</w:t>
      </w:r>
    </w:p>
    <w:p w:rsidR="00270BB5" w:rsidRDefault="00270BB5" w:rsidP="00420E32">
      <w:pPr>
        <w:pStyle w:val="ListParagraph"/>
        <w:numPr>
          <w:ilvl w:val="0"/>
          <w:numId w:val="5"/>
        </w:numPr>
        <w:spacing w:line="240" w:lineRule="auto"/>
        <w:rPr>
          <w:rFonts w:asciiTheme="majorHAnsi" w:hAnsiTheme="majorHAnsi"/>
        </w:rPr>
      </w:pPr>
      <w:r w:rsidRPr="00934C3F">
        <w:rPr>
          <w:rFonts w:asciiTheme="majorHAnsi" w:hAnsiTheme="majorHAnsi"/>
        </w:rPr>
        <w:t>As a first step, students work in groups to review and reconsider the pieces read du</w:t>
      </w:r>
      <w:r>
        <w:rPr>
          <w:rFonts w:asciiTheme="majorHAnsi" w:hAnsiTheme="majorHAnsi"/>
        </w:rPr>
        <w:t>ring the unit and complete the Synthesis C</w:t>
      </w:r>
      <w:r w:rsidRPr="00934C3F">
        <w:rPr>
          <w:rFonts w:asciiTheme="majorHAnsi" w:hAnsiTheme="majorHAnsi"/>
        </w:rPr>
        <w:t>hart</w:t>
      </w:r>
      <w:r>
        <w:rPr>
          <w:rFonts w:asciiTheme="majorHAnsi" w:hAnsiTheme="majorHAnsi"/>
        </w:rPr>
        <w:t xml:space="preserve"> handout (placed after this lesson)</w:t>
      </w:r>
      <w:r w:rsidRPr="00934C3F">
        <w:rPr>
          <w:rFonts w:asciiTheme="majorHAnsi" w:hAnsiTheme="majorHAnsi"/>
        </w:rPr>
        <w:t xml:space="preserve">. This process may be interrupted periodically to ask groups to report out their findings and identify problems they have encountered.  </w:t>
      </w:r>
    </w:p>
    <w:p w:rsidR="00270BB5" w:rsidRDefault="00270BB5" w:rsidP="00420E32">
      <w:pPr>
        <w:pStyle w:val="ListParagraph"/>
        <w:numPr>
          <w:ilvl w:val="0"/>
          <w:numId w:val="5"/>
        </w:numPr>
        <w:spacing w:line="240" w:lineRule="auto"/>
        <w:rPr>
          <w:rFonts w:asciiTheme="majorHAnsi" w:hAnsiTheme="majorHAnsi"/>
        </w:rPr>
      </w:pPr>
      <w:r>
        <w:rPr>
          <w:rFonts w:asciiTheme="majorHAnsi" w:hAnsiTheme="majorHAnsi"/>
        </w:rPr>
        <w:t>Circulate</w:t>
      </w:r>
      <w:r w:rsidRPr="00934C3F">
        <w:rPr>
          <w:rFonts w:asciiTheme="majorHAnsi" w:hAnsiTheme="majorHAnsi"/>
        </w:rPr>
        <w:t xml:space="preserve"> to help move students toward developing new understandings of nostalgia and its significance in human life. </w:t>
      </w:r>
    </w:p>
    <w:p w:rsidR="00270BB5" w:rsidRDefault="00270BB5" w:rsidP="00420E32">
      <w:pPr>
        <w:pStyle w:val="ListParagraph"/>
        <w:numPr>
          <w:ilvl w:val="0"/>
          <w:numId w:val="5"/>
        </w:numPr>
        <w:spacing w:after="0" w:line="240" w:lineRule="auto"/>
        <w:rPr>
          <w:rFonts w:asciiTheme="majorHAnsi" w:hAnsiTheme="majorHAnsi"/>
        </w:rPr>
      </w:pPr>
      <w:r w:rsidRPr="00934C3F">
        <w:rPr>
          <w:rFonts w:asciiTheme="majorHAnsi" w:hAnsiTheme="majorHAnsi"/>
        </w:rPr>
        <w:t xml:space="preserve">Toward the end of the period, the teacher should introduce the prompt for the essay: “What is the role of nostalgia in human experience?” As time allows, students can brainstorm responses to the prompt.  </w:t>
      </w:r>
    </w:p>
    <w:p w:rsidR="00270BB5" w:rsidRDefault="00270BB5" w:rsidP="00270BB5">
      <w:pPr>
        <w:spacing w:after="0" w:line="240" w:lineRule="auto"/>
        <w:rPr>
          <w:rFonts w:asciiTheme="majorHAnsi" w:hAnsiTheme="majorHAnsi"/>
          <w:b/>
        </w:rPr>
      </w:pPr>
    </w:p>
    <w:p w:rsidR="00270BB5" w:rsidRPr="009D1828" w:rsidRDefault="00270BB5" w:rsidP="00B00984">
      <w:pPr>
        <w:spacing w:after="0" w:line="240" w:lineRule="auto"/>
        <w:outlineLvl w:val="0"/>
        <w:rPr>
          <w:rFonts w:asciiTheme="majorHAnsi" w:hAnsiTheme="majorHAnsi"/>
          <w:b/>
        </w:rPr>
      </w:pPr>
      <w:r w:rsidRPr="009D1828">
        <w:rPr>
          <w:rFonts w:asciiTheme="majorHAnsi" w:hAnsiTheme="majorHAnsi"/>
          <w:b/>
        </w:rPr>
        <w:t>Closing the Lesson</w:t>
      </w:r>
    </w:p>
    <w:p w:rsidR="00270BB5" w:rsidRPr="00934C3F" w:rsidRDefault="00270BB5" w:rsidP="00420E32">
      <w:pPr>
        <w:pStyle w:val="ListParagraph"/>
        <w:numPr>
          <w:ilvl w:val="0"/>
          <w:numId w:val="5"/>
        </w:numPr>
        <w:spacing w:after="0" w:line="240" w:lineRule="auto"/>
        <w:rPr>
          <w:rFonts w:asciiTheme="majorHAnsi" w:hAnsiTheme="majorHAnsi"/>
        </w:rPr>
      </w:pPr>
      <w:r>
        <w:rPr>
          <w:rFonts w:asciiTheme="majorHAnsi" w:hAnsiTheme="majorHAnsi"/>
        </w:rPr>
        <w:t>Homework: S</w:t>
      </w:r>
      <w:r w:rsidRPr="00934C3F">
        <w:rPr>
          <w:rFonts w:asciiTheme="majorHAnsi" w:hAnsiTheme="majorHAnsi"/>
        </w:rPr>
        <w:t>tudents should draft an interpretive claim and tentatively identify the sources they would li</w:t>
      </w:r>
      <w:r>
        <w:rPr>
          <w:rFonts w:asciiTheme="majorHAnsi" w:hAnsiTheme="majorHAnsi"/>
        </w:rPr>
        <w:t xml:space="preserve">ke to include in their essays. </w:t>
      </w:r>
      <w:r w:rsidRPr="00934C3F">
        <w:rPr>
          <w:rFonts w:asciiTheme="majorHAnsi" w:hAnsiTheme="majorHAnsi"/>
        </w:rPr>
        <w:t xml:space="preserve">An alternative approach for students who may have trouble formulating a claim is to provide one which they can defend with </w:t>
      </w:r>
      <w:r w:rsidRPr="00934C3F">
        <w:rPr>
          <w:rFonts w:asciiTheme="majorHAnsi" w:hAnsiTheme="majorHAnsi"/>
        </w:rPr>
        <w:lastRenderedPageBreak/>
        <w:t xml:space="preserve">evidence from the texts. For example: “Nostalgia is an essential human experience in that affords us the opportunity to learn </w:t>
      </w:r>
      <w:r>
        <w:rPr>
          <w:rFonts w:asciiTheme="majorHAnsi" w:hAnsiTheme="majorHAnsi"/>
        </w:rPr>
        <w:t>by gaining</w:t>
      </w:r>
      <w:r w:rsidRPr="00934C3F">
        <w:rPr>
          <w:rFonts w:asciiTheme="majorHAnsi" w:hAnsiTheme="majorHAnsi"/>
        </w:rPr>
        <w:t xml:space="preserve"> perspective.”  </w:t>
      </w:r>
    </w:p>
    <w:p w:rsidR="00270BB5" w:rsidRDefault="00270BB5" w:rsidP="00270BB5">
      <w:pPr>
        <w:spacing w:after="0" w:line="240" w:lineRule="auto"/>
        <w:rPr>
          <w:rFonts w:asciiTheme="majorHAnsi" w:hAnsiTheme="majorHAnsi"/>
          <w:b/>
        </w:rPr>
      </w:pPr>
    </w:p>
    <w:p w:rsidR="00270BB5" w:rsidRDefault="00270BB5" w:rsidP="00270BB5">
      <w:pPr>
        <w:spacing w:after="0" w:line="240" w:lineRule="auto"/>
        <w:rPr>
          <w:rFonts w:asciiTheme="majorHAnsi" w:hAnsiTheme="majorHAnsi"/>
          <w:b/>
        </w:rPr>
      </w:pPr>
    </w:p>
    <w:p w:rsidR="00270BB5" w:rsidRDefault="00270BB5" w:rsidP="00B00984">
      <w:pPr>
        <w:spacing w:after="0" w:line="240" w:lineRule="auto"/>
        <w:outlineLvl w:val="0"/>
        <w:rPr>
          <w:rFonts w:asciiTheme="majorHAnsi" w:hAnsiTheme="majorHAnsi"/>
          <w:b/>
          <w:u w:val="single"/>
        </w:rPr>
      </w:pPr>
      <w:r w:rsidRPr="009D1828">
        <w:rPr>
          <w:rFonts w:asciiTheme="majorHAnsi" w:hAnsiTheme="majorHAnsi"/>
          <w:b/>
          <w:u w:val="single"/>
        </w:rPr>
        <w:t>Day 2</w:t>
      </w:r>
    </w:p>
    <w:p w:rsidR="00270BB5" w:rsidRDefault="00270BB5" w:rsidP="00270BB5">
      <w:pPr>
        <w:spacing w:after="0" w:line="240" w:lineRule="auto"/>
        <w:rPr>
          <w:rFonts w:asciiTheme="majorHAnsi" w:hAnsiTheme="majorHAnsi"/>
          <w:b/>
          <w:u w:val="single"/>
        </w:rPr>
      </w:pPr>
    </w:p>
    <w:p w:rsidR="00270BB5" w:rsidRPr="009D1828" w:rsidRDefault="00270BB5" w:rsidP="00B00984">
      <w:pPr>
        <w:spacing w:after="0" w:line="240" w:lineRule="auto"/>
        <w:outlineLvl w:val="0"/>
        <w:rPr>
          <w:rFonts w:asciiTheme="majorHAnsi" w:hAnsiTheme="majorHAnsi"/>
          <w:b/>
        </w:rPr>
      </w:pPr>
      <w:r w:rsidRPr="009D1828">
        <w:rPr>
          <w:rFonts w:asciiTheme="majorHAnsi" w:hAnsiTheme="majorHAnsi"/>
          <w:b/>
        </w:rPr>
        <w:t xml:space="preserve">Opening the Lesson </w:t>
      </w:r>
    </w:p>
    <w:p w:rsidR="00270BB5" w:rsidRDefault="00270BB5" w:rsidP="00420E32">
      <w:pPr>
        <w:pStyle w:val="ListParagraph"/>
        <w:numPr>
          <w:ilvl w:val="0"/>
          <w:numId w:val="5"/>
        </w:numPr>
        <w:spacing w:after="0" w:line="240" w:lineRule="auto"/>
        <w:rPr>
          <w:rFonts w:asciiTheme="majorHAnsi" w:hAnsiTheme="majorHAnsi"/>
        </w:rPr>
      </w:pPr>
      <w:r w:rsidRPr="00934C3F">
        <w:rPr>
          <w:rFonts w:asciiTheme="majorHAnsi" w:hAnsiTheme="majorHAnsi"/>
        </w:rPr>
        <w:t xml:space="preserve">This portion of the lesson should begin with students’ sharing and refining their claim statements in groups.  </w:t>
      </w:r>
    </w:p>
    <w:p w:rsidR="00270BB5" w:rsidRDefault="00270BB5" w:rsidP="00270BB5">
      <w:pPr>
        <w:pStyle w:val="ListParagraph"/>
        <w:numPr>
          <w:ilvl w:val="0"/>
          <w:numId w:val="5"/>
        </w:numPr>
        <w:spacing w:after="0" w:line="240" w:lineRule="auto"/>
        <w:rPr>
          <w:rFonts w:asciiTheme="majorHAnsi" w:hAnsiTheme="majorHAnsi"/>
        </w:rPr>
      </w:pPr>
      <w:r w:rsidRPr="0066058B">
        <w:rPr>
          <w:rFonts w:asciiTheme="majorHAnsi" w:hAnsiTheme="majorHAnsi"/>
        </w:rPr>
        <w:t>Then invite several students to write their claims on the board so the class can</w:t>
      </w:r>
      <w:r w:rsidR="00860EA1" w:rsidRPr="0066058B">
        <w:rPr>
          <w:rFonts w:asciiTheme="majorHAnsi" w:hAnsiTheme="majorHAnsi"/>
        </w:rPr>
        <w:t xml:space="preserve"> discuss them.</w:t>
      </w:r>
      <w:r w:rsidRPr="0066058B">
        <w:rPr>
          <w:rFonts w:asciiTheme="majorHAnsi" w:hAnsiTheme="majorHAnsi"/>
        </w:rPr>
        <w:t xml:space="preserve"> </w:t>
      </w:r>
    </w:p>
    <w:p w:rsidR="0066058B" w:rsidRPr="0066058B" w:rsidRDefault="0066058B" w:rsidP="0066058B">
      <w:pPr>
        <w:pStyle w:val="ListParagraph"/>
        <w:spacing w:after="0" w:line="240" w:lineRule="auto"/>
        <w:ind w:left="360"/>
        <w:rPr>
          <w:rFonts w:asciiTheme="majorHAnsi" w:hAnsiTheme="majorHAnsi"/>
        </w:rPr>
      </w:pPr>
    </w:p>
    <w:p w:rsidR="00270BB5" w:rsidRPr="00082FF1" w:rsidRDefault="00270BB5" w:rsidP="00B00984">
      <w:pPr>
        <w:spacing w:after="0" w:line="240" w:lineRule="auto"/>
        <w:outlineLvl w:val="0"/>
        <w:rPr>
          <w:rFonts w:asciiTheme="majorHAnsi" w:hAnsiTheme="majorHAnsi"/>
          <w:b/>
        </w:rPr>
      </w:pPr>
      <w:r w:rsidRPr="00082FF1">
        <w:rPr>
          <w:rFonts w:asciiTheme="majorHAnsi" w:hAnsiTheme="majorHAnsi"/>
          <w:b/>
        </w:rPr>
        <w:t>During the Lesson</w:t>
      </w:r>
    </w:p>
    <w:p w:rsidR="00270BB5" w:rsidRDefault="00270BB5" w:rsidP="00420E32">
      <w:pPr>
        <w:pStyle w:val="ListParagraph"/>
        <w:numPr>
          <w:ilvl w:val="0"/>
          <w:numId w:val="5"/>
        </w:numPr>
        <w:spacing w:after="0" w:line="240" w:lineRule="auto"/>
        <w:rPr>
          <w:rFonts w:asciiTheme="majorHAnsi" w:hAnsiTheme="majorHAnsi"/>
        </w:rPr>
      </w:pPr>
      <w:r>
        <w:rPr>
          <w:rFonts w:asciiTheme="majorHAnsi" w:hAnsiTheme="majorHAnsi"/>
        </w:rPr>
        <w:t>L</w:t>
      </w:r>
      <w:r w:rsidRPr="00934C3F">
        <w:rPr>
          <w:rFonts w:asciiTheme="majorHAnsi" w:hAnsiTheme="majorHAnsi"/>
        </w:rPr>
        <w:t xml:space="preserve">ead students in a rubric-creating activity (to help students develop ownership of the project and internalize its expectations).  </w:t>
      </w:r>
    </w:p>
    <w:p w:rsidR="00270BB5" w:rsidRDefault="00270BB5" w:rsidP="00420E32">
      <w:pPr>
        <w:pStyle w:val="ListParagraph"/>
        <w:numPr>
          <w:ilvl w:val="1"/>
          <w:numId w:val="5"/>
        </w:numPr>
        <w:spacing w:line="240" w:lineRule="auto"/>
        <w:ind w:left="720"/>
        <w:rPr>
          <w:rFonts w:asciiTheme="majorHAnsi" w:hAnsiTheme="majorHAnsi"/>
        </w:rPr>
      </w:pPr>
      <w:r>
        <w:rPr>
          <w:rFonts w:asciiTheme="majorHAnsi" w:hAnsiTheme="majorHAnsi"/>
        </w:rPr>
        <w:t>B</w:t>
      </w:r>
      <w:r w:rsidRPr="00934C3F">
        <w:rPr>
          <w:rFonts w:asciiTheme="majorHAnsi" w:hAnsiTheme="majorHAnsi"/>
        </w:rPr>
        <w:t xml:space="preserve">egin with brainstorming criteria for the essay (e.g., development of the topic of nostalgia in human experience, clarity of the claim about nostalgia, quality and quantity of supporting evidence, connections between examples).  </w:t>
      </w:r>
    </w:p>
    <w:p w:rsidR="00270BB5" w:rsidRDefault="00270BB5" w:rsidP="00420E32">
      <w:pPr>
        <w:pStyle w:val="ListParagraph"/>
        <w:numPr>
          <w:ilvl w:val="1"/>
          <w:numId w:val="5"/>
        </w:numPr>
        <w:spacing w:line="240" w:lineRule="auto"/>
        <w:ind w:left="720"/>
        <w:rPr>
          <w:rFonts w:asciiTheme="majorHAnsi" w:hAnsiTheme="majorHAnsi"/>
        </w:rPr>
      </w:pPr>
      <w:r w:rsidRPr="00934C3F">
        <w:rPr>
          <w:rFonts w:asciiTheme="majorHAnsi" w:hAnsiTheme="majorHAnsi"/>
        </w:rPr>
        <w:t>Students may not be familiar with “rubric language</w:t>
      </w:r>
      <w:r>
        <w:rPr>
          <w:rFonts w:asciiTheme="majorHAnsi" w:hAnsiTheme="majorHAnsi"/>
        </w:rPr>
        <w:t>.</w:t>
      </w:r>
      <w:r w:rsidRPr="00934C3F">
        <w:rPr>
          <w:rFonts w:asciiTheme="majorHAnsi" w:hAnsiTheme="majorHAnsi"/>
        </w:rPr>
        <w:t xml:space="preserve">” </w:t>
      </w:r>
      <w:r>
        <w:rPr>
          <w:rFonts w:asciiTheme="majorHAnsi" w:hAnsiTheme="majorHAnsi"/>
        </w:rPr>
        <w:t>H</w:t>
      </w:r>
      <w:r w:rsidRPr="00934C3F">
        <w:rPr>
          <w:rFonts w:asciiTheme="majorHAnsi" w:hAnsiTheme="majorHAnsi"/>
        </w:rPr>
        <w:t xml:space="preserve">elp them formulate their ideas and make suggestions if there are important aspects of the task they miss.  </w:t>
      </w:r>
    </w:p>
    <w:p w:rsidR="00270BB5" w:rsidRDefault="00270BB5" w:rsidP="00420E32">
      <w:pPr>
        <w:pStyle w:val="ListParagraph"/>
        <w:numPr>
          <w:ilvl w:val="1"/>
          <w:numId w:val="5"/>
        </w:numPr>
        <w:spacing w:line="240" w:lineRule="auto"/>
        <w:ind w:left="720"/>
        <w:rPr>
          <w:rFonts w:asciiTheme="majorHAnsi" w:hAnsiTheme="majorHAnsi"/>
        </w:rPr>
      </w:pPr>
      <w:r w:rsidRPr="00934C3F">
        <w:rPr>
          <w:rFonts w:asciiTheme="majorHAnsi" w:hAnsiTheme="majorHAnsi"/>
        </w:rPr>
        <w:t>A similar process can be used to distinguish proficient and superior performance (it is not necessary to develop indicators for sub</w:t>
      </w:r>
      <w:r>
        <w:rPr>
          <w:rFonts w:asciiTheme="majorHAnsi" w:hAnsiTheme="majorHAnsi"/>
        </w:rPr>
        <w:t>-</w:t>
      </w:r>
      <w:r w:rsidRPr="00934C3F">
        <w:rPr>
          <w:rFonts w:asciiTheme="majorHAnsi" w:hAnsiTheme="majorHAnsi"/>
        </w:rPr>
        <w:t xml:space="preserve">par performance with the class).  </w:t>
      </w:r>
    </w:p>
    <w:p w:rsidR="00270BB5" w:rsidRDefault="00270BB5" w:rsidP="00420E32">
      <w:pPr>
        <w:pStyle w:val="ListParagraph"/>
        <w:numPr>
          <w:ilvl w:val="1"/>
          <w:numId w:val="5"/>
        </w:numPr>
        <w:spacing w:line="240" w:lineRule="auto"/>
        <w:ind w:left="720"/>
        <w:rPr>
          <w:rFonts w:asciiTheme="majorHAnsi" w:hAnsiTheme="majorHAnsi"/>
        </w:rPr>
      </w:pPr>
      <w:r w:rsidRPr="00934C3F">
        <w:rPr>
          <w:rFonts w:asciiTheme="majorHAnsi" w:hAnsiTheme="majorHAnsi"/>
        </w:rPr>
        <w:t>The aim of this activity is n</w:t>
      </w:r>
      <w:r>
        <w:rPr>
          <w:rFonts w:asciiTheme="majorHAnsi" w:hAnsiTheme="majorHAnsi"/>
        </w:rPr>
        <w:t xml:space="preserve">ot to make the rubric perfect. </w:t>
      </w:r>
      <w:r w:rsidRPr="00934C3F">
        <w:rPr>
          <w:rFonts w:asciiTheme="majorHAnsi" w:hAnsiTheme="majorHAnsi"/>
        </w:rPr>
        <w:t xml:space="preserve">The teacher can copy or photograph the class work and “clean it up” later.  </w:t>
      </w:r>
    </w:p>
    <w:p w:rsidR="00270BB5" w:rsidRDefault="00270BB5" w:rsidP="00420E32">
      <w:pPr>
        <w:pStyle w:val="ListParagraph"/>
        <w:numPr>
          <w:ilvl w:val="1"/>
          <w:numId w:val="5"/>
        </w:numPr>
        <w:spacing w:after="0" w:line="240" w:lineRule="auto"/>
        <w:ind w:left="720"/>
        <w:rPr>
          <w:rFonts w:asciiTheme="majorHAnsi" w:hAnsiTheme="majorHAnsi"/>
        </w:rPr>
      </w:pPr>
      <w:r w:rsidRPr="00934C3F">
        <w:rPr>
          <w:rFonts w:asciiTheme="majorHAnsi" w:hAnsiTheme="majorHAnsi"/>
        </w:rPr>
        <w:lastRenderedPageBreak/>
        <w:t xml:space="preserve">NOTE: Rather than assembling the criteria and indicators in a conventional grid, it may be useful to assemble them into a pie chart, the size of each “slice” indicating its relative importance. The inner portion of each slice could have the descriptors for satisfactory performance, and the outer portion, the descriptors for superior performance.  </w:t>
      </w:r>
    </w:p>
    <w:p w:rsidR="00270BB5" w:rsidRDefault="00270BB5" w:rsidP="00270BB5">
      <w:pPr>
        <w:spacing w:after="0" w:line="240" w:lineRule="auto"/>
        <w:rPr>
          <w:rFonts w:asciiTheme="majorHAnsi" w:hAnsiTheme="majorHAnsi"/>
        </w:rPr>
      </w:pPr>
    </w:p>
    <w:p w:rsidR="00270BB5" w:rsidRPr="00082FF1" w:rsidRDefault="00270BB5" w:rsidP="00B00984">
      <w:pPr>
        <w:spacing w:after="0" w:line="240" w:lineRule="auto"/>
        <w:outlineLvl w:val="0"/>
        <w:rPr>
          <w:rFonts w:asciiTheme="majorHAnsi" w:hAnsiTheme="majorHAnsi"/>
          <w:b/>
        </w:rPr>
      </w:pPr>
      <w:r w:rsidRPr="00082FF1">
        <w:rPr>
          <w:rFonts w:asciiTheme="majorHAnsi" w:hAnsiTheme="majorHAnsi"/>
          <w:b/>
        </w:rPr>
        <w:t>Closing the Lesson</w:t>
      </w:r>
    </w:p>
    <w:p w:rsidR="00270BB5" w:rsidRPr="00934C3F" w:rsidRDefault="00270BB5" w:rsidP="00420E32">
      <w:pPr>
        <w:pStyle w:val="ListParagraph"/>
        <w:numPr>
          <w:ilvl w:val="0"/>
          <w:numId w:val="5"/>
        </w:numPr>
        <w:spacing w:after="0" w:line="240" w:lineRule="auto"/>
        <w:rPr>
          <w:rFonts w:asciiTheme="majorHAnsi" w:hAnsiTheme="majorHAnsi"/>
        </w:rPr>
      </w:pPr>
      <w:r w:rsidRPr="00934C3F">
        <w:rPr>
          <w:rFonts w:asciiTheme="majorHAnsi" w:hAnsiTheme="majorHAnsi"/>
        </w:rPr>
        <w:t xml:space="preserve">During the remainder of </w:t>
      </w:r>
      <w:r>
        <w:rPr>
          <w:rFonts w:asciiTheme="majorHAnsi" w:hAnsiTheme="majorHAnsi"/>
        </w:rPr>
        <w:t>the time</w:t>
      </w:r>
      <w:r w:rsidRPr="00934C3F">
        <w:rPr>
          <w:rFonts w:asciiTheme="majorHAnsi" w:hAnsiTheme="majorHAnsi"/>
        </w:rPr>
        <w:t>, students should begin framing their essays and perhaps drafting their opening paragraphs.</w:t>
      </w:r>
    </w:p>
    <w:p w:rsidR="00270BB5" w:rsidRPr="00934C3F" w:rsidRDefault="00270BB5" w:rsidP="00270BB5">
      <w:pPr>
        <w:pStyle w:val="ListParagraph"/>
        <w:spacing w:after="0" w:line="240" w:lineRule="auto"/>
        <w:ind w:left="360"/>
        <w:rPr>
          <w:rFonts w:asciiTheme="majorHAnsi" w:hAnsiTheme="majorHAnsi"/>
        </w:rPr>
      </w:pPr>
    </w:p>
    <w:p w:rsidR="00270BB5" w:rsidRPr="00D70FC1" w:rsidRDefault="00270BB5" w:rsidP="00B00984">
      <w:pPr>
        <w:spacing w:after="0" w:line="240" w:lineRule="auto"/>
        <w:outlineLvl w:val="0"/>
        <w:rPr>
          <w:rFonts w:asciiTheme="majorHAnsi" w:hAnsiTheme="majorHAnsi"/>
          <w:b/>
          <w:bCs/>
        </w:rPr>
      </w:pPr>
      <w:r w:rsidRPr="00D70FC1">
        <w:rPr>
          <w:rFonts w:asciiTheme="majorHAnsi" w:hAnsiTheme="majorHAnsi"/>
          <w:b/>
        </w:rPr>
        <w:t xml:space="preserve">Extension  </w:t>
      </w:r>
    </w:p>
    <w:p w:rsidR="00270BB5" w:rsidRPr="00082FF1" w:rsidRDefault="00270BB5" w:rsidP="00420E32">
      <w:pPr>
        <w:pStyle w:val="ListParagraph"/>
        <w:numPr>
          <w:ilvl w:val="0"/>
          <w:numId w:val="5"/>
        </w:numPr>
        <w:spacing w:line="240" w:lineRule="auto"/>
        <w:rPr>
          <w:rFonts w:asciiTheme="majorHAnsi" w:hAnsiTheme="majorHAnsi"/>
          <w:b/>
          <w:bCs/>
        </w:rPr>
      </w:pPr>
      <w:r w:rsidRPr="00934C3F">
        <w:rPr>
          <w:rFonts w:asciiTheme="majorHAnsi" w:hAnsiTheme="majorHAnsi"/>
        </w:rPr>
        <w:t xml:space="preserve">Students continue working on their essays during Lesson </w:t>
      </w:r>
      <w:r>
        <w:rPr>
          <w:rFonts w:asciiTheme="majorHAnsi" w:hAnsiTheme="majorHAnsi"/>
        </w:rPr>
        <w:t>8</w:t>
      </w:r>
      <w:r w:rsidRPr="00934C3F">
        <w:rPr>
          <w:rFonts w:asciiTheme="majorHAnsi" w:hAnsiTheme="majorHAnsi"/>
        </w:rPr>
        <w:t xml:space="preserve"> with the due date set no later than the beginning of work on the CEPA.  </w:t>
      </w:r>
    </w:p>
    <w:p w:rsidR="00270BB5" w:rsidRPr="00082FF1" w:rsidRDefault="00270BB5" w:rsidP="00420E32">
      <w:pPr>
        <w:pStyle w:val="ListParagraph"/>
        <w:numPr>
          <w:ilvl w:val="0"/>
          <w:numId w:val="5"/>
        </w:numPr>
        <w:spacing w:after="0" w:line="240" w:lineRule="auto"/>
        <w:rPr>
          <w:rFonts w:asciiTheme="majorHAnsi" w:hAnsiTheme="majorHAnsi"/>
          <w:b/>
          <w:bCs/>
        </w:rPr>
      </w:pPr>
      <w:r w:rsidRPr="00082FF1">
        <w:rPr>
          <w:rFonts w:asciiTheme="majorHAnsi" w:hAnsiTheme="majorHAnsi"/>
          <w:b/>
          <w:bCs/>
        </w:rPr>
        <w:br w:type="column"/>
      </w:r>
      <w:r w:rsidRPr="00082FF1">
        <w:rPr>
          <w:rFonts w:asciiTheme="majorHAnsi" w:hAnsiTheme="majorHAnsi"/>
        </w:rPr>
        <w:lastRenderedPageBreak/>
        <w:t>Establish check-in points during Lesson 8 and possibly collect partial drafts for review.</w:t>
      </w:r>
    </w:p>
    <w:p w:rsidR="00270BB5" w:rsidRDefault="00270BB5" w:rsidP="00270BB5">
      <w:pPr>
        <w:pStyle w:val="NoSpacing"/>
        <w:rPr>
          <w:rFonts w:asciiTheme="majorHAnsi" w:hAnsiTheme="majorHAnsi"/>
          <w:b/>
        </w:rPr>
      </w:pPr>
    </w:p>
    <w:p w:rsidR="00270BB5" w:rsidRDefault="00270BB5" w:rsidP="00B00984">
      <w:pPr>
        <w:pStyle w:val="NoSpacing"/>
        <w:outlineLvl w:val="0"/>
        <w:rPr>
          <w:rFonts w:asciiTheme="majorHAnsi" w:hAnsiTheme="majorHAnsi"/>
          <w:b/>
        </w:rPr>
      </w:pPr>
      <w:r w:rsidRPr="005A0505">
        <w:rPr>
          <w:rFonts w:asciiTheme="majorHAnsi" w:hAnsiTheme="majorHAnsi"/>
          <w:b/>
        </w:rPr>
        <w:t xml:space="preserve">Assessment </w:t>
      </w:r>
    </w:p>
    <w:p w:rsidR="000866B9" w:rsidRDefault="000866B9" w:rsidP="00270BB5">
      <w:pPr>
        <w:pStyle w:val="NoSpacing"/>
        <w:rPr>
          <w:rFonts w:asciiTheme="majorHAnsi" w:hAnsiTheme="majorHAnsi"/>
          <w:b/>
        </w:rPr>
      </w:pPr>
    </w:p>
    <w:p w:rsidR="00270BB5" w:rsidRDefault="00270BB5" w:rsidP="00420E32">
      <w:pPr>
        <w:pStyle w:val="NoSpacing"/>
        <w:numPr>
          <w:ilvl w:val="0"/>
          <w:numId w:val="66"/>
        </w:numPr>
        <w:ind w:left="360"/>
        <w:rPr>
          <w:rFonts w:asciiTheme="majorHAnsi" w:hAnsiTheme="majorHAnsi"/>
        </w:rPr>
      </w:pPr>
      <w:r w:rsidRPr="005A0505">
        <w:rPr>
          <w:rFonts w:asciiTheme="majorHAnsi" w:hAnsiTheme="majorHAnsi"/>
        </w:rPr>
        <w:t xml:space="preserve">The synthesis chart will serve as a formative assessment by which the teacher can judge students’ readiness to begin work on the synthesis essay.  </w:t>
      </w:r>
    </w:p>
    <w:p w:rsidR="00270BB5" w:rsidRDefault="00270BB5" w:rsidP="00420E32">
      <w:pPr>
        <w:pStyle w:val="NoSpacing"/>
        <w:numPr>
          <w:ilvl w:val="0"/>
          <w:numId w:val="66"/>
        </w:numPr>
        <w:ind w:left="360"/>
        <w:rPr>
          <w:rFonts w:asciiTheme="majorHAnsi" w:hAnsiTheme="majorHAnsi"/>
        </w:rPr>
      </w:pPr>
      <w:r w:rsidRPr="005A0505">
        <w:rPr>
          <w:rFonts w:asciiTheme="majorHAnsi" w:hAnsiTheme="majorHAnsi"/>
        </w:rPr>
        <w:t xml:space="preserve">Partial drafts of the essay (claim statements, opening paragraphs, etc.) can also serve as formative assessment.  </w:t>
      </w:r>
    </w:p>
    <w:p w:rsidR="00270BB5" w:rsidRPr="00D70FC1" w:rsidRDefault="00270BB5" w:rsidP="00420E32">
      <w:pPr>
        <w:pStyle w:val="NoSpacing"/>
        <w:numPr>
          <w:ilvl w:val="0"/>
          <w:numId w:val="66"/>
        </w:numPr>
        <w:ind w:left="360"/>
        <w:rPr>
          <w:rFonts w:asciiTheme="majorHAnsi" w:hAnsiTheme="majorHAnsi"/>
        </w:rPr>
      </w:pPr>
      <w:r w:rsidRPr="00D70FC1">
        <w:rPr>
          <w:rFonts w:asciiTheme="majorHAnsi" w:hAnsiTheme="majorHAnsi"/>
        </w:rPr>
        <w:t>The finished essay is one of two summative assessments for the unit.</w:t>
      </w:r>
    </w:p>
    <w:p w:rsidR="00270BB5" w:rsidRDefault="00270BB5" w:rsidP="00270BB5">
      <w:pPr>
        <w:spacing w:after="0" w:line="240" w:lineRule="auto"/>
        <w:rPr>
          <w:rFonts w:asciiTheme="majorHAnsi" w:hAnsiTheme="majorHAnsi"/>
          <w:sz w:val="44"/>
          <w:szCs w:val="44"/>
          <w:lang w:eastAsia="en-US"/>
        </w:rPr>
        <w:sectPr w:rsidR="00270BB5" w:rsidSect="00270BB5">
          <w:pgSz w:w="15840" w:h="12240" w:orient="landscape"/>
          <w:pgMar w:top="1555" w:right="720" w:bottom="720" w:left="720" w:header="706" w:footer="706" w:gutter="0"/>
          <w:cols w:num="2" w:space="708"/>
          <w:docGrid w:linePitch="360"/>
        </w:sectPr>
      </w:pPr>
    </w:p>
    <w:p w:rsidR="00270BB5" w:rsidRPr="00082FF1" w:rsidRDefault="00270BB5" w:rsidP="00B00984">
      <w:pPr>
        <w:pStyle w:val="ListParagraph"/>
        <w:spacing w:after="0" w:line="240" w:lineRule="auto"/>
        <w:ind w:left="0"/>
        <w:jc w:val="center"/>
        <w:outlineLvl w:val="0"/>
        <w:rPr>
          <w:rFonts w:asciiTheme="majorHAnsi" w:hAnsiTheme="majorHAnsi"/>
          <w:sz w:val="44"/>
          <w:szCs w:val="44"/>
          <w:lang w:eastAsia="en-US"/>
        </w:rPr>
      </w:pPr>
      <w:r w:rsidRPr="00082FF1">
        <w:rPr>
          <w:rFonts w:asciiTheme="majorHAnsi" w:hAnsiTheme="majorHAnsi"/>
          <w:sz w:val="44"/>
          <w:szCs w:val="44"/>
          <w:lang w:eastAsia="en-US"/>
        </w:rPr>
        <w:lastRenderedPageBreak/>
        <w:t>Format for Synthesis Chart</w:t>
      </w:r>
    </w:p>
    <w:tbl>
      <w:tblPr>
        <w:tblStyle w:val="TableGrid"/>
        <w:tblW w:w="0" w:type="auto"/>
        <w:tblLook w:val="04A0" w:firstRow="1" w:lastRow="0" w:firstColumn="1" w:lastColumn="0" w:noHBand="0" w:noVBand="1"/>
      </w:tblPr>
      <w:tblGrid>
        <w:gridCol w:w="2988"/>
        <w:gridCol w:w="5814"/>
        <w:gridCol w:w="5814"/>
      </w:tblGrid>
      <w:tr w:rsidR="00270BB5" w:rsidTr="005F51E3">
        <w:trPr>
          <w:trHeight w:val="349"/>
        </w:trPr>
        <w:tc>
          <w:tcPr>
            <w:tcW w:w="2988" w:type="dxa"/>
            <w:vAlign w:val="center"/>
          </w:tcPr>
          <w:p w:rsidR="00270BB5" w:rsidRPr="00082FF1" w:rsidRDefault="00270BB5" w:rsidP="005F51E3">
            <w:pPr>
              <w:spacing w:after="0" w:line="240" w:lineRule="auto"/>
              <w:rPr>
                <w:rFonts w:asciiTheme="majorHAnsi" w:hAnsiTheme="majorHAnsi"/>
                <w:b/>
                <w:sz w:val="20"/>
                <w:szCs w:val="20"/>
              </w:rPr>
            </w:pPr>
            <w:r w:rsidRPr="00082FF1">
              <w:rPr>
                <w:rFonts w:asciiTheme="majorHAnsi" w:hAnsiTheme="majorHAnsi"/>
                <w:b/>
                <w:sz w:val="20"/>
                <w:szCs w:val="20"/>
              </w:rPr>
              <w:t xml:space="preserve">Author – Title – Genre </w:t>
            </w:r>
          </w:p>
        </w:tc>
        <w:tc>
          <w:tcPr>
            <w:tcW w:w="5814" w:type="dxa"/>
            <w:vAlign w:val="center"/>
          </w:tcPr>
          <w:p w:rsidR="00270BB5" w:rsidRPr="00082FF1" w:rsidRDefault="00270BB5" w:rsidP="005F51E3">
            <w:pPr>
              <w:spacing w:after="0" w:line="240" w:lineRule="auto"/>
              <w:rPr>
                <w:rFonts w:asciiTheme="majorHAnsi" w:hAnsiTheme="majorHAnsi"/>
                <w:b/>
                <w:sz w:val="20"/>
                <w:szCs w:val="20"/>
              </w:rPr>
            </w:pPr>
            <w:r w:rsidRPr="00082FF1">
              <w:rPr>
                <w:rFonts w:asciiTheme="majorHAnsi" w:hAnsiTheme="majorHAnsi"/>
                <w:b/>
                <w:sz w:val="20"/>
                <w:szCs w:val="20"/>
              </w:rPr>
              <w:t>Summary or Overview of Nostalgic Experience</w:t>
            </w:r>
          </w:p>
        </w:tc>
        <w:tc>
          <w:tcPr>
            <w:tcW w:w="5814" w:type="dxa"/>
            <w:vAlign w:val="center"/>
          </w:tcPr>
          <w:p w:rsidR="00270BB5" w:rsidRPr="00082FF1" w:rsidRDefault="00270BB5" w:rsidP="005F51E3">
            <w:pPr>
              <w:spacing w:after="0" w:line="240" w:lineRule="auto"/>
              <w:rPr>
                <w:rFonts w:asciiTheme="majorHAnsi" w:hAnsiTheme="majorHAnsi"/>
                <w:b/>
                <w:sz w:val="20"/>
                <w:szCs w:val="20"/>
              </w:rPr>
            </w:pPr>
            <w:r w:rsidRPr="00082FF1">
              <w:rPr>
                <w:rFonts w:asciiTheme="majorHAnsi" w:hAnsiTheme="majorHAnsi"/>
                <w:b/>
                <w:sz w:val="20"/>
                <w:szCs w:val="20"/>
              </w:rPr>
              <w:t>Realization Developed from Nostalgic Experience</w:t>
            </w: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Margaret Atwood</w:t>
            </w:r>
          </w:p>
          <w:p w:rsidR="00270BB5" w:rsidRPr="00D70FC1" w:rsidRDefault="00270BB5" w:rsidP="00270BB5">
            <w:pPr>
              <w:spacing w:after="0" w:line="240" w:lineRule="auto"/>
              <w:rPr>
                <w:rFonts w:asciiTheme="majorHAnsi" w:hAnsiTheme="majorHAnsi"/>
                <w:sz w:val="20"/>
                <w:szCs w:val="20"/>
              </w:rPr>
            </w:pPr>
            <w:r w:rsidRPr="00D70FC1">
              <w:rPr>
                <w:rFonts w:asciiTheme="majorHAnsi" w:hAnsiTheme="majorHAnsi"/>
                <w:sz w:val="20"/>
                <w:szCs w:val="20"/>
              </w:rPr>
              <w:t>“Bored”</w:t>
            </w:r>
            <w:r>
              <w:rPr>
                <w:rFonts w:asciiTheme="majorHAnsi" w:hAnsiTheme="majorHAnsi"/>
                <w:sz w:val="20"/>
                <w:szCs w:val="20"/>
              </w:rPr>
              <w:t xml:space="preserve"> -- </w:t>
            </w:r>
            <w:r w:rsidRPr="00D70FC1">
              <w:rPr>
                <w:rFonts w:asciiTheme="majorHAnsi" w:hAnsiTheme="majorHAnsi"/>
                <w:sz w:val="20"/>
                <w:szCs w:val="20"/>
              </w:rPr>
              <w:t>Poem</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Billy Collins</w:t>
            </w:r>
          </w:p>
          <w:p w:rsidR="00270BB5" w:rsidRPr="00D70FC1" w:rsidRDefault="00270BB5" w:rsidP="00270BB5">
            <w:pPr>
              <w:spacing w:after="0" w:line="240" w:lineRule="auto"/>
              <w:rPr>
                <w:rFonts w:asciiTheme="majorHAnsi" w:hAnsiTheme="majorHAnsi"/>
                <w:sz w:val="20"/>
                <w:szCs w:val="20"/>
              </w:rPr>
            </w:pPr>
            <w:r w:rsidRPr="00D70FC1">
              <w:rPr>
                <w:rFonts w:asciiTheme="majorHAnsi" w:hAnsiTheme="majorHAnsi"/>
                <w:sz w:val="20"/>
                <w:szCs w:val="20"/>
              </w:rPr>
              <w:t>“The Lanyard”</w:t>
            </w:r>
            <w:r>
              <w:rPr>
                <w:rFonts w:asciiTheme="majorHAnsi" w:hAnsiTheme="majorHAnsi"/>
                <w:sz w:val="20"/>
                <w:szCs w:val="20"/>
              </w:rPr>
              <w:t xml:space="preserve"> -- </w:t>
            </w:r>
            <w:r w:rsidRPr="00D70FC1">
              <w:rPr>
                <w:rFonts w:asciiTheme="majorHAnsi" w:hAnsiTheme="majorHAnsi"/>
                <w:sz w:val="20"/>
                <w:szCs w:val="20"/>
              </w:rPr>
              <w:t>Poem</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Robert Hayden</w:t>
            </w:r>
          </w:p>
          <w:p w:rsidR="00270BB5" w:rsidRPr="00D70FC1" w:rsidRDefault="00270BB5" w:rsidP="00270BB5">
            <w:pPr>
              <w:spacing w:after="0" w:line="240" w:lineRule="auto"/>
              <w:rPr>
                <w:rFonts w:asciiTheme="majorHAnsi" w:hAnsiTheme="majorHAnsi"/>
                <w:sz w:val="20"/>
                <w:szCs w:val="20"/>
              </w:rPr>
            </w:pPr>
            <w:r w:rsidRPr="00D70FC1">
              <w:rPr>
                <w:rFonts w:asciiTheme="majorHAnsi" w:hAnsiTheme="majorHAnsi"/>
                <w:sz w:val="20"/>
                <w:szCs w:val="20"/>
              </w:rPr>
              <w:t>“Those Winter Sundays”</w:t>
            </w:r>
            <w:r>
              <w:rPr>
                <w:rFonts w:asciiTheme="majorHAnsi" w:hAnsiTheme="majorHAnsi"/>
                <w:sz w:val="20"/>
                <w:szCs w:val="20"/>
              </w:rPr>
              <w:t xml:space="preserve"> -- </w:t>
            </w:r>
            <w:r w:rsidRPr="00D70FC1">
              <w:rPr>
                <w:rFonts w:asciiTheme="majorHAnsi" w:hAnsiTheme="majorHAnsi"/>
                <w:sz w:val="20"/>
                <w:szCs w:val="20"/>
              </w:rPr>
              <w:t>Poem</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Claude McKay</w:t>
            </w:r>
          </w:p>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“The Tropics of New York”</w:t>
            </w:r>
          </w:p>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Poem</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Amy Tan</w:t>
            </w:r>
          </w:p>
          <w:p w:rsidR="00270BB5" w:rsidRPr="00D70FC1" w:rsidRDefault="00270BB5" w:rsidP="00270BB5">
            <w:pPr>
              <w:spacing w:after="0" w:line="240" w:lineRule="auto"/>
              <w:rPr>
                <w:rFonts w:asciiTheme="majorHAnsi" w:hAnsiTheme="majorHAnsi"/>
                <w:sz w:val="20"/>
                <w:szCs w:val="20"/>
              </w:rPr>
            </w:pPr>
            <w:r w:rsidRPr="00D70FC1">
              <w:rPr>
                <w:rFonts w:asciiTheme="majorHAnsi" w:hAnsiTheme="majorHAnsi"/>
                <w:sz w:val="20"/>
                <w:szCs w:val="20"/>
              </w:rPr>
              <w:t>“Fish Cheeks”</w:t>
            </w:r>
            <w:r>
              <w:rPr>
                <w:rFonts w:asciiTheme="majorHAnsi" w:hAnsiTheme="majorHAnsi"/>
                <w:sz w:val="20"/>
                <w:szCs w:val="20"/>
              </w:rPr>
              <w:t xml:space="preserve"> -- </w:t>
            </w:r>
            <w:r w:rsidRPr="00D70FC1">
              <w:rPr>
                <w:rFonts w:asciiTheme="majorHAnsi" w:hAnsiTheme="majorHAnsi"/>
                <w:sz w:val="20"/>
                <w:szCs w:val="20"/>
              </w:rPr>
              <w:t>Memoir</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Richard Rodriguez</w:t>
            </w:r>
          </w:p>
          <w:p w:rsidR="00270BB5" w:rsidRPr="00D70FC1" w:rsidRDefault="00270BB5" w:rsidP="00270BB5">
            <w:pPr>
              <w:spacing w:after="0" w:line="240" w:lineRule="auto"/>
              <w:rPr>
                <w:rFonts w:asciiTheme="majorHAnsi" w:hAnsiTheme="majorHAnsi"/>
                <w:sz w:val="20"/>
                <w:szCs w:val="20"/>
              </w:rPr>
            </w:pPr>
            <w:r w:rsidRPr="00D70FC1">
              <w:rPr>
                <w:rFonts w:asciiTheme="majorHAnsi" w:hAnsiTheme="majorHAnsi"/>
                <w:sz w:val="20"/>
                <w:szCs w:val="20"/>
              </w:rPr>
              <w:t>“Aria”</w:t>
            </w:r>
            <w:r>
              <w:rPr>
                <w:rFonts w:asciiTheme="majorHAnsi" w:hAnsiTheme="majorHAnsi"/>
                <w:sz w:val="20"/>
                <w:szCs w:val="20"/>
              </w:rPr>
              <w:t xml:space="preserve"> -- </w:t>
            </w:r>
            <w:r w:rsidRPr="00D70FC1">
              <w:rPr>
                <w:rFonts w:asciiTheme="majorHAnsi" w:hAnsiTheme="majorHAnsi"/>
                <w:sz w:val="20"/>
                <w:szCs w:val="20"/>
              </w:rPr>
              <w:t>Memoir</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Willa Cather</w:t>
            </w:r>
          </w:p>
          <w:p w:rsidR="00270BB5" w:rsidRPr="00D70FC1" w:rsidRDefault="00270BB5" w:rsidP="005F51E3">
            <w:pPr>
              <w:spacing w:after="0" w:line="240" w:lineRule="auto"/>
              <w:rPr>
                <w:rFonts w:asciiTheme="majorHAnsi" w:hAnsiTheme="majorHAnsi"/>
                <w:bCs/>
                <w:sz w:val="20"/>
                <w:szCs w:val="20"/>
              </w:rPr>
            </w:pPr>
            <w:r w:rsidRPr="00D70FC1">
              <w:rPr>
                <w:rFonts w:asciiTheme="majorHAnsi" w:hAnsiTheme="majorHAnsi"/>
                <w:bCs/>
                <w:sz w:val="20"/>
                <w:szCs w:val="20"/>
              </w:rPr>
              <w:t>“A Wagner Matinée”</w:t>
            </w:r>
          </w:p>
          <w:p w:rsidR="00270BB5" w:rsidRPr="00D70FC1" w:rsidRDefault="00270BB5" w:rsidP="005F51E3">
            <w:pPr>
              <w:spacing w:after="0" w:line="240" w:lineRule="auto"/>
              <w:rPr>
                <w:rFonts w:asciiTheme="majorHAnsi" w:hAnsiTheme="majorHAnsi"/>
                <w:bCs/>
                <w:sz w:val="20"/>
                <w:szCs w:val="20"/>
              </w:rPr>
            </w:pPr>
            <w:r w:rsidRPr="00D70FC1">
              <w:rPr>
                <w:rFonts w:asciiTheme="majorHAnsi" w:hAnsiTheme="majorHAnsi"/>
                <w:bCs/>
                <w:sz w:val="20"/>
                <w:szCs w:val="20"/>
              </w:rPr>
              <w:t>Short Story</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Barry Levinson</w:t>
            </w:r>
          </w:p>
          <w:p w:rsidR="00270BB5" w:rsidRPr="00D70FC1" w:rsidRDefault="00270BB5" w:rsidP="00270BB5">
            <w:pPr>
              <w:spacing w:after="0" w:line="240" w:lineRule="auto"/>
              <w:rPr>
                <w:rFonts w:asciiTheme="majorHAnsi" w:hAnsiTheme="majorHAnsi"/>
                <w:sz w:val="20"/>
                <w:szCs w:val="20"/>
              </w:rPr>
            </w:pPr>
            <w:r w:rsidRPr="00D70FC1">
              <w:rPr>
                <w:rFonts w:asciiTheme="majorHAnsi" w:hAnsiTheme="majorHAnsi"/>
                <w:i/>
                <w:sz w:val="20"/>
                <w:szCs w:val="20"/>
              </w:rPr>
              <w:t>Avalon</w:t>
            </w:r>
            <w:r>
              <w:rPr>
                <w:rFonts w:asciiTheme="majorHAnsi" w:hAnsiTheme="majorHAnsi"/>
                <w:i/>
                <w:sz w:val="20"/>
                <w:szCs w:val="20"/>
              </w:rPr>
              <w:t xml:space="preserve"> -- </w:t>
            </w:r>
            <w:r w:rsidRPr="00D70FC1">
              <w:rPr>
                <w:rFonts w:asciiTheme="majorHAnsi" w:hAnsiTheme="majorHAnsi"/>
                <w:sz w:val="20"/>
                <w:szCs w:val="20"/>
              </w:rPr>
              <w:t>Film</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Tr="005F51E3">
        <w:trPr>
          <w:trHeight w:val="619"/>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Supplementary article:</w:t>
            </w:r>
          </w:p>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Clay Routledge</w:t>
            </w:r>
          </w:p>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“Nostalgia is Good Medicine”</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r w:rsidR="00270BB5" w:rsidRPr="00D70FC1" w:rsidTr="00270BB5">
        <w:trPr>
          <w:trHeight w:val="550"/>
        </w:trPr>
        <w:tc>
          <w:tcPr>
            <w:tcW w:w="2988" w:type="dxa"/>
          </w:tcPr>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 xml:space="preserve">Other sources </w:t>
            </w:r>
          </w:p>
          <w:p w:rsidR="00270BB5" w:rsidRPr="00D70FC1" w:rsidRDefault="00270BB5" w:rsidP="005F51E3">
            <w:pPr>
              <w:spacing w:after="0" w:line="240" w:lineRule="auto"/>
              <w:rPr>
                <w:rFonts w:asciiTheme="majorHAnsi" w:hAnsiTheme="majorHAnsi"/>
                <w:sz w:val="20"/>
                <w:szCs w:val="20"/>
              </w:rPr>
            </w:pPr>
            <w:r w:rsidRPr="00D70FC1">
              <w:rPr>
                <w:rFonts w:asciiTheme="majorHAnsi" w:hAnsiTheme="majorHAnsi"/>
                <w:sz w:val="20"/>
                <w:szCs w:val="20"/>
              </w:rPr>
              <w:t>(student choice)</w:t>
            </w:r>
          </w:p>
        </w:tc>
        <w:tc>
          <w:tcPr>
            <w:tcW w:w="5814" w:type="dxa"/>
          </w:tcPr>
          <w:p w:rsidR="00270BB5" w:rsidRPr="00D70FC1" w:rsidRDefault="00270BB5" w:rsidP="005F51E3">
            <w:pPr>
              <w:spacing w:after="0" w:line="240" w:lineRule="auto"/>
              <w:rPr>
                <w:rFonts w:asciiTheme="majorHAnsi" w:hAnsiTheme="majorHAnsi"/>
                <w:sz w:val="20"/>
                <w:szCs w:val="20"/>
              </w:rPr>
            </w:pPr>
          </w:p>
        </w:tc>
        <w:tc>
          <w:tcPr>
            <w:tcW w:w="5814" w:type="dxa"/>
          </w:tcPr>
          <w:p w:rsidR="00270BB5" w:rsidRPr="00D70FC1" w:rsidRDefault="00270BB5" w:rsidP="005F51E3">
            <w:pPr>
              <w:spacing w:after="0" w:line="240" w:lineRule="auto"/>
              <w:rPr>
                <w:rFonts w:asciiTheme="majorHAnsi" w:hAnsiTheme="majorHAnsi"/>
                <w:sz w:val="20"/>
                <w:szCs w:val="20"/>
              </w:rPr>
            </w:pPr>
          </w:p>
        </w:tc>
      </w:tr>
    </w:tbl>
    <w:p w:rsidR="00934C3F" w:rsidRDefault="00934C3F" w:rsidP="00C329E6">
      <w:pPr>
        <w:spacing w:line="240" w:lineRule="auto"/>
        <w:rPr>
          <w:rFonts w:ascii="Arial Narrow" w:hAnsi="Arial Narrow"/>
          <w:b/>
          <w:bCs/>
        </w:rPr>
        <w:sectPr w:rsidR="00934C3F" w:rsidSect="00270BB5">
          <w:pgSz w:w="15840" w:h="12240" w:orient="landscape"/>
          <w:pgMar w:top="1555" w:right="720" w:bottom="720" w:left="720" w:header="706" w:footer="706" w:gutter="0"/>
          <w:cols w:space="708"/>
          <w:docGrid w:linePitch="360"/>
        </w:sectPr>
      </w:pPr>
    </w:p>
    <w:p w:rsidR="00082FF1" w:rsidRDefault="00082FF1" w:rsidP="00B00984">
      <w:pPr>
        <w:tabs>
          <w:tab w:val="left" w:pos="4950"/>
        </w:tabs>
        <w:spacing w:after="0" w:line="240" w:lineRule="auto"/>
        <w:jc w:val="center"/>
        <w:outlineLvl w:val="0"/>
        <w:rPr>
          <w:rFonts w:ascii="Cambria" w:hAnsi="Cambria"/>
          <w:sz w:val="52"/>
          <w:szCs w:val="80"/>
          <w:lang w:eastAsia="en-US"/>
        </w:rPr>
      </w:pPr>
      <w:r>
        <w:rPr>
          <w:rFonts w:ascii="Cambria" w:hAnsi="Cambria"/>
          <w:sz w:val="52"/>
          <w:szCs w:val="80"/>
          <w:lang w:eastAsia="en-US"/>
        </w:rPr>
        <w:lastRenderedPageBreak/>
        <w:t>Nostalgia</w:t>
      </w:r>
    </w:p>
    <w:p w:rsidR="00082FF1" w:rsidRDefault="00082FF1" w:rsidP="00082FF1">
      <w:pPr>
        <w:tabs>
          <w:tab w:val="left" w:pos="4950"/>
        </w:tabs>
        <w:spacing w:after="0" w:line="240" w:lineRule="auto"/>
        <w:jc w:val="center"/>
        <w:rPr>
          <w:rFonts w:ascii="Cambria" w:hAnsi="Cambria"/>
          <w:sz w:val="52"/>
          <w:szCs w:val="80"/>
          <w:lang w:eastAsia="en-US"/>
        </w:rPr>
      </w:pPr>
      <w:r>
        <w:rPr>
          <w:rFonts w:ascii="Cambria" w:hAnsi="Cambria"/>
          <w:sz w:val="52"/>
          <w:szCs w:val="80"/>
          <w:lang w:eastAsia="en-US"/>
        </w:rPr>
        <w:t>English Language Arts, Grade 11</w:t>
      </w:r>
    </w:p>
    <w:p w:rsidR="003C6765" w:rsidRPr="00C61D57" w:rsidRDefault="003C6765" w:rsidP="00082FF1">
      <w:pPr>
        <w:tabs>
          <w:tab w:val="left" w:pos="4950"/>
        </w:tabs>
        <w:spacing w:after="0" w:line="240" w:lineRule="auto"/>
        <w:jc w:val="center"/>
      </w:pPr>
      <w:r>
        <w:rPr>
          <w:rFonts w:ascii="Cambria" w:hAnsi="Cambria"/>
          <w:sz w:val="52"/>
          <w:szCs w:val="80"/>
          <w:lang w:eastAsia="en-US"/>
        </w:rPr>
        <w:t>Lesson 8</w:t>
      </w:r>
    </w:p>
    <w:p w:rsidR="003C6765" w:rsidRPr="00082FF1" w:rsidRDefault="003C6765" w:rsidP="003C6765">
      <w:pPr>
        <w:tabs>
          <w:tab w:val="left" w:pos="1530"/>
          <w:tab w:val="left" w:pos="1710"/>
          <w:tab w:val="left" w:pos="4950"/>
        </w:tabs>
        <w:spacing w:after="0" w:line="240" w:lineRule="auto"/>
        <w:rPr>
          <w:rFonts w:asciiTheme="majorHAnsi" w:hAnsiTheme="majorHAnsi"/>
          <w:sz w:val="28"/>
          <w:szCs w:val="28"/>
        </w:rPr>
      </w:pPr>
      <w:r w:rsidRPr="00082FF1">
        <w:rPr>
          <w:rFonts w:asciiTheme="majorHAnsi" w:hAnsiTheme="majorHAnsi"/>
          <w:b/>
          <w:sz w:val="28"/>
          <w:szCs w:val="28"/>
          <w:lang w:eastAsia="en-US"/>
        </w:rPr>
        <w:t>Brief Overview</w:t>
      </w:r>
      <w:r w:rsidRPr="00082FF1">
        <w:rPr>
          <w:rFonts w:asciiTheme="majorHAnsi" w:hAnsiTheme="majorHAnsi"/>
          <w:b/>
          <w:sz w:val="28"/>
          <w:szCs w:val="28"/>
        </w:rPr>
        <w:t xml:space="preserve">: </w:t>
      </w:r>
      <w:r w:rsidR="00180E60" w:rsidRPr="00082FF1">
        <w:rPr>
          <w:rFonts w:asciiTheme="majorHAnsi" w:hAnsiTheme="majorHAnsi"/>
          <w:sz w:val="28"/>
          <w:szCs w:val="28"/>
        </w:rPr>
        <w:t xml:space="preserve">To complement their study of nostalgia in poetry, memoir, and short story, students will view and discuss Barry Levinson’s poignant film </w:t>
      </w:r>
      <w:r w:rsidR="00180E60" w:rsidRPr="00082FF1">
        <w:rPr>
          <w:rFonts w:asciiTheme="majorHAnsi" w:hAnsiTheme="majorHAnsi"/>
          <w:i/>
          <w:sz w:val="28"/>
          <w:szCs w:val="28"/>
        </w:rPr>
        <w:t>Avalon</w:t>
      </w:r>
      <w:r w:rsidR="00180E60" w:rsidRPr="00082FF1">
        <w:rPr>
          <w:rFonts w:asciiTheme="majorHAnsi" w:hAnsiTheme="majorHAnsi"/>
          <w:sz w:val="28"/>
          <w:szCs w:val="28"/>
        </w:rPr>
        <w:t xml:space="preserve"> (1990)</w:t>
      </w:r>
      <w:r w:rsidR="00082FF1">
        <w:rPr>
          <w:rFonts w:asciiTheme="majorHAnsi" w:hAnsiTheme="majorHAnsi"/>
          <w:sz w:val="28"/>
          <w:szCs w:val="28"/>
        </w:rPr>
        <w:t xml:space="preserve">. </w:t>
      </w:r>
      <w:r w:rsidR="00180E60" w:rsidRPr="00082FF1">
        <w:rPr>
          <w:rFonts w:asciiTheme="majorHAnsi" w:hAnsiTheme="majorHAnsi"/>
          <w:sz w:val="28"/>
          <w:szCs w:val="28"/>
        </w:rPr>
        <w:t xml:space="preserve">The film is the story of a Jewish immigrant family’s achieving the American dream but losing the intimacy of the “family circle.” The film is set in the 1950s, the era of suburbs and department stores and television, but it looks back to the early twentieth century, when the Krichinsky brothers first came to America, and ahead to the present, when its characters have grown up or grown old. Reflecting on the themes in this film will </w:t>
      </w:r>
      <w:r w:rsidR="00D07AE9" w:rsidRPr="00082FF1">
        <w:rPr>
          <w:rFonts w:asciiTheme="majorHAnsi" w:hAnsiTheme="majorHAnsi"/>
          <w:sz w:val="28"/>
          <w:szCs w:val="28"/>
        </w:rPr>
        <w:t xml:space="preserve">provide additional perspective on the theme of nostalgia as </w:t>
      </w:r>
      <w:r w:rsidR="00082FF1">
        <w:rPr>
          <w:rFonts w:asciiTheme="majorHAnsi" w:hAnsiTheme="majorHAnsi"/>
          <w:sz w:val="28"/>
          <w:szCs w:val="28"/>
        </w:rPr>
        <w:t>students</w:t>
      </w:r>
      <w:r w:rsidR="00D07AE9" w:rsidRPr="00082FF1">
        <w:rPr>
          <w:rFonts w:asciiTheme="majorHAnsi" w:hAnsiTheme="majorHAnsi"/>
          <w:sz w:val="28"/>
          <w:szCs w:val="28"/>
        </w:rPr>
        <w:t xml:space="preserve"> complete their synthesis essays.</w:t>
      </w:r>
      <w:r w:rsidR="005F0177" w:rsidRPr="00082FF1">
        <w:rPr>
          <w:rFonts w:asciiTheme="majorHAnsi" w:hAnsiTheme="majorHAnsi"/>
          <w:sz w:val="28"/>
          <w:szCs w:val="28"/>
        </w:rPr>
        <w:t xml:space="preserve"> As you plan, consider the variability of learners in your class and make adaptations as necessary.</w:t>
      </w:r>
    </w:p>
    <w:p w:rsidR="003C6765" w:rsidRPr="00082FF1" w:rsidRDefault="003C6765" w:rsidP="003C6765">
      <w:pPr>
        <w:tabs>
          <w:tab w:val="left" w:pos="1530"/>
          <w:tab w:val="left" w:pos="1710"/>
          <w:tab w:val="left" w:pos="4950"/>
        </w:tabs>
        <w:spacing w:after="0" w:line="240" w:lineRule="auto"/>
        <w:rPr>
          <w:rFonts w:asciiTheme="majorHAnsi" w:hAnsiTheme="majorHAnsi"/>
          <w:sz w:val="28"/>
          <w:szCs w:val="28"/>
        </w:rPr>
      </w:pPr>
    </w:p>
    <w:p w:rsidR="005F0177" w:rsidRPr="00082FF1" w:rsidRDefault="003C6765" w:rsidP="00B00984">
      <w:pPr>
        <w:tabs>
          <w:tab w:val="left" w:pos="4950"/>
        </w:tabs>
        <w:spacing w:after="0" w:line="240" w:lineRule="auto"/>
        <w:outlineLvl w:val="0"/>
        <w:rPr>
          <w:rFonts w:asciiTheme="majorHAnsi" w:hAnsiTheme="majorHAnsi"/>
          <w:sz w:val="28"/>
          <w:szCs w:val="28"/>
          <w:lang w:eastAsia="en-US"/>
        </w:rPr>
      </w:pPr>
      <w:r w:rsidRPr="00082FF1">
        <w:rPr>
          <w:rFonts w:asciiTheme="majorHAnsi" w:hAnsiTheme="majorHAnsi"/>
          <w:b/>
          <w:sz w:val="28"/>
          <w:szCs w:val="28"/>
          <w:lang w:eastAsia="en-US"/>
        </w:rPr>
        <w:t>Prior Knowledge Required:</w:t>
      </w:r>
      <w:r w:rsidR="00180E60" w:rsidRPr="00082FF1">
        <w:rPr>
          <w:rFonts w:asciiTheme="majorHAnsi" w:hAnsiTheme="majorHAnsi"/>
          <w:sz w:val="28"/>
          <w:szCs w:val="28"/>
          <w:lang w:eastAsia="en-US"/>
        </w:rPr>
        <w:t xml:space="preserve"> </w:t>
      </w:r>
    </w:p>
    <w:p w:rsidR="005F0177" w:rsidRPr="00082FF1" w:rsidRDefault="005F0177" w:rsidP="00420E32">
      <w:pPr>
        <w:pStyle w:val="NoSpacing"/>
        <w:numPr>
          <w:ilvl w:val="0"/>
          <w:numId w:val="67"/>
        </w:numPr>
        <w:ind w:left="360"/>
        <w:rPr>
          <w:rFonts w:asciiTheme="majorHAnsi" w:hAnsiTheme="majorHAnsi"/>
          <w:sz w:val="28"/>
          <w:szCs w:val="28"/>
        </w:rPr>
      </w:pPr>
      <w:r w:rsidRPr="00082FF1">
        <w:rPr>
          <w:rFonts w:asciiTheme="majorHAnsi" w:hAnsiTheme="majorHAnsi"/>
          <w:sz w:val="28"/>
          <w:szCs w:val="28"/>
        </w:rPr>
        <w:t>Some background knowledge of the Jewish immigration experience and the Holocaust is helpful</w:t>
      </w:r>
      <w:r w:rsidR="00082FF1">
        <w:rPr>
          <w:rFonts w:asciiTheme="majorHAnsi" w:hAnsiTheme="majorHAnsi"/>
          <w:sz w:val="28"/>
          <w:szCs w:val="28"/>
        </w:rPr>
        <w:t>.</w:t>
      </w:r>
      <w:r w:rsidRPr="00082FF1">
        <w:rPr>
          <w:rFonts w:asciiTheme="majorHAnsi" w:hAnsiTheme="majorHAnsi"/>
          <w:sz w:val="28"/>
          <w:szCs w:val="28"/>
        </w:rPr>
        <w:t xml:space="preserve">  </w:t>
      </w:r>
    </w:p>
    <w:p w:rsidR="005F0177" w:rsidRPr="00082FF1" w:rsidRDefault="005F0177" w:rsidP="00420E32">
      <w:pPr>
        <w:pStyle w:val="NoSpacing"/>
        <w:numPr>
          <w:ilvl w:val="0"/>
          <w:numId w:val="67"/>
        </w:numPr>
        <w:ind w:left="360"/>
        <w:rPr>
          <w:rFonts w:asciiTheme="majorHAnsi" w:hAnsiTheme="majorHAnsi"/>
          <w:sz w:val="28"/>
          <w:szCs w:val="28"/>
        </w:rPr>
      </w:pPr>
      <w:r w:rsidRPr="00082FF1">
        <w:rPr>
          <w:rFonts w:asciiTheme="majorHAnsi" w:hAnsiTheme="majorHAnsi"/>
          <w:sz w:val="28"/>
          <w:szCs w:val="28"/>
        </w:rPr>
        <w:t>An understanding of the development of suburbs in the 1950s and the advent of television is important for students to have in order to better comprehend film.</w:t>
      </w:r>
    </w:p>
    <w:p w:rsidR="003C6765" w:rsidRPr="00082FF1" w:rsidRDefault="003C6765" w:rsidP="005F0177">
      <w:pPr>
        <w:tabs>
          <w:tab w:val="left" w:pos="4950"/>
        </w:tabs>
        <w:spacing w:after="0" w:line="240" w:lineRule="auto"/>
        <w:rPr>
          <w:rFonts w:asciiTheme="majorHAnsi" w:hAnsiTheme="majorHAnsi"/>
          <w:sz w:val="28"/>
          <w:szCs w:val="28"/>
          <w:lang w:eastAsia="en-US"/>
        </w:rPr>
      </w:pPr>
    </w:p>
    <w:p w:rsidR="003C6765" w:rsidRPr="00082FF1" w:rsidRDefault="003C6765" w:rsidP="00B00984">
      <w:pPr>
        <w:tabs>
          <w:tab w:val="left" w:pos="4950"/>
        </w:tabs>
        <w:spacing w:after="0" w:line="240" w:lineRule="auto"/>
        <w:outlineLvl w:val="0"/>
        <w:rPr>
          <w:rFonts w:asciiTheme="majorHAnsi" w:hAnsiTheme="majorHAnsi"/>
          <w:sz w:val="28"/>
          <w:szCs w:val="28"/>
          <w:lang w:eastAsia="en-US"/>
        </w:rPr>
      </w:pPr>
      <w:r w:rsidRPr="00082FF1">
        <w:rPr>
          <w:rFonts w:asciiTheme="majorHAnsi" w:hAnsiTheme="majorHAnsi"/>
          <w:b/>
          <w:sz w:val="28"/>
          <w:szCs w:val="28"/>
          <w:lang w:eastAsia="en-US"/>
        </w:rPr>
        <w:t>Estimated Time:</w:t>
      </w:r>
      <w:r w:rsidRPr="00082FF1">
        <w:rPr>
          <w:rFonts w:asciiTheme="majorHAnsi" w:hAnsiTheme="majorHAnsi"/>
          <w:sz w:val="28"/>
          <w:szCs w:val="28"/>
          <w:lang w:eastAsia="en-US"/>
        </w:rPr>
        <w:t xml:space="preserve"> </w:t>
      </w:r>
      <w:r w:rsidR="005F0177" w:rsidRPr="00082FF1">
        <w:rPr>
          <w:rFonts w:asciiTheme="majorHAnsi" w:hAnsiTheme="majorHAnsi"/>
          <w:sz w:val="28"/>
          <w:szCs w:val="28"/>
          <w:lang w:eastAsia="en-US"/>
        </w:rPr>
        <w:t>180 minutes, divided into four 45-minute sessions</w:t>
      </w:r>
    </w:p>
    <w:p w:rsidR="00082FF1" w:rsidRDefault="00082FF1">
      <w:pPr>
        <w:spacing w:after="0" w:line="240" w:lineRule="auto"/>
        <w:rPr>
          <w:rFonts w:asciiTheme="majorHAnsi" w:hAnsiTheme="majorHAnsi"/>
          <w:b/>
          <w:sz w:val="28"/>
          <w:szCs w:val="28"/>
          <w:lang w:eastAsia="en-US"/>
        </w:rPr>
      </w:pPr>
    </w:p>
    <w:p w:rsidR="005F0177" w:rsidRPr="00082FF1" w:rsidRDefault="003C6765" w:rsidP="00B00984">
      <w:pPr>
        <w:tabs>
          <w:tab w:val="left" w:pos="4950"/>
        </w:tabs>
        <w:spacing w:after="0" w:line="240" w:lineRule="auto"/>
        <w:outlineLvl w:val="0"/>
        <w:rPr>
          <w:rFonts w:asciiTheme="majorHAnsi" w:hAnsiTheme="majorHAnsi"/>
          <w:sz w:val="28"/>
          <w:szCs w:val="28"/>
          <w:lang w:eastAsia="en-US"/>
        </w:rPr>
      </w:pPr>
      <w:r w:rsidRPr="00082FF1">
        <w:rPr>
          <w:rFonts w:asciiTheme="majorHAnsi" w:hAnsiTheme="majorHAnsi"/>
          <w:b/>
          <w:sz w:val="28"/>
          <w:szCs w:val="28"/>
          <w:lang w:eastAsia="en-US"/>
        </w:rPr>
        <w:t>Resources for Lesson</w:t>
      </w:r>
      <w:r w:rsidRPr="00082FF1">
        <w:rPr>
          <w:rFonts w:asciiTheme="majorHAnsi" w:hAnsiTheme="majorHAnsi"/>
          <w:sz w:val="28"/>
          <w:szCs w:val="28"/>
          <w:lang w:eastAsia="en-US"/>
        </w:rPr>
        <w:t xml:space="preserve"> </w:t>
      </w:r>
    </w:p>
    <w:p w:rsidR="005925F4" w:rsidRPr="005925F4" w:rsidRDefault="002B695F" w:rsidP="00420E32">
      <w:pPr>
        <w:pStyle w:val="ListParagraph"/>
        <w:numPr>
          <w:ilvl w:val="0"/>
          <w:numId w:val="68"/>
        </w:numPr>
        <w:tabs>
          <w:tab w:val="left" w:pos="4950"/>
        </w:tabs>
        <w:spacing w:after="0" w:line="240" w:lineRule="auto"/>
        <w:rPr>
          <w:rFonts w:asciiTheme="majorHAnsi" w:hAnsiTheme="majorHAnsi"/>
          <w:sz w:val="24"/>
          <w:szCs w:val="24"/>
          <w:lang w:eastAsia="en-US"/>
        </w:rPr>
      </w:pPr>
      <w:r w:rsidRPr="005925F4">
        <w:rPr>
          <w:rFonts w:asciiTheme="majorHAnsi" w:hAnsiTheme="majorHAnsi"/>
          <w:sz w:val="28"/>
          <w:szCs w:val="28"/>
          <w:lang w:eastAsia="en-US"/>
        </w:rPr>
        <w:t xml:space="preserve">Barry Levinson, </w:t>
      </w:r>
      <w:r w:rsidR="001D7DD9" w:rsidRPr="005925F4">
        <w:rPr>
          <w:rFonts w:asciiTheme="majorHAnsi" w:hAnsiTheme="majorHAnsi"/>
          <w:sz w:val="28"/>
          <w:szCs w:val="28"/>
          <w:lang w:eastAsia="en-US"/>
        </w:rPr>
        <w:t>writer/</w:t>
      </w:r>
      <w:r w:rsidRPr="005925F4">
        <w:rPr>
          <w:rFonts w:asciiTheme="majorHAnsi" w:hAnsiTheme="majorHAnsi"/>
          <w:sz w:val="28"/>
          <w:szCs w:val="28"/>
          <w:lang w:eastAsia="en-US"/>
        </w:rPr>
        <w:t xml:space="preserve">director, </w:t>
      </w:r>
      <w:r w:rsidRPr="005925F4">
        <w:rPr>
          <w:rFonts w:asciiTheme="majorHAnsi" w:hAnsiTheme="majorHAnsi"/>
          <w:i/>
          <w:sz w:val="28"/>
          <w:szCs w:val="28"/>
          <w:lang w:eastAsia="en-US"/>
        </w:rPr>
        <w:t>Avalon</w:t>
      </w:r>
      <w:r w:rsidR="00082FF1" w:rsidRPr="005925F4">
        <w:rPr>
          <w:rFonts w:asciiTheme="majorHAnsi" w:hAnsiTheme="majorHAnsi"/>
          <w:sz w:val="28"/>
          <w:szCs w:val="28"/>
          <w:lang w:eastAsia="en-US"/>
        </w:rPr>
        <w:t xml:space="preserve"> (1990)</w:t>
      </w:r>
      <w:r w:rsidR="000866B9">
        <w:rPr>
          <w:rFonts w:asciiTheme="majorHAnsi" w:hAnsiTheme="majorHAnsi"/>
          <w:sz w:val="28"/>
          <w:szCs w:val="28"/>
          <w:lang w:eastAsia="en-US"/>
        </w:rPr>
        <w:t xml:space="preserve"> (arrange for finding and showing the film in advance)</w:t>
      </w:r>
    </w:p>
    <w:p w:rsidR="003F695E" w:rsidRPr="002616DD" w:rsidRDefault="003F695E" w:rsidP="002616DD">
      <w:pPr>
        <w:tabs>
          <w:tab w:val="left" w:pos="4950"/>
        </w:tabs>
        <w:spacing w:after="0" w:line="240" w:lineRule="auto"/>
        <w:rPr>
          <w:rFonts w:asciiTheme="majorHAnsi" w:hAnsiTheme="majorHAnsi"/>
          <w:sz w:val="24"/>
          <w:szCs w:val="24"/>
          <w:lang w:eastAsia="en-US"/>
        </w:rPr>
      </w:pPr>
    </w:p>
    <w:p w:rsidR="005F0177" w:rsidRDefault="005F0177" w:rsidP="003F695E">
      <w:pPr>
        <w:spacing w:line="240" w:lineRule="auto"/>
        <w:rPr>
          <w:rFonts w:ascii="Arial Narrow" w:hAnsi="Arial Narrow"/>
          <w:b/>
          <w:bCs/>
        </w:rPr>
        <w:sectPr w:rsidR="005F0177" w:rsidSect="00524363">
          <w:headerReference w:type="default" r:id="rId49"/>
          <w:pgSz w:w="15840" w:h="12240" w:orient="landscape"/>
          <w:pgMar w:top="1555" w:right="720" w:bottom="720" w:left="720" w:header="706" w:footer="706" w:gutter="0"/>
          <w:cols w:space="708"/>
          <w:docGrid w:linePitch="360"/>
        </w:sectPr>
      </w:pPr>
    </w:p>
    <w:p w:rsidR="005F0177" w:rsidRPr="005A0505" w:rsidRDefault="005F0177" w:rsidP="005F0177">
      <w:pPr>
        <w:pStyle w:val="NoSpacing"/>
        <w:rPr>
          <w:rFonts w:asciiTheme="majorHAnsi" w:hAnsiTheme="majorHAnsi"/>
        </w:rPr>
      </w:pPr>
      <w:r w:rsidRPr="005A0505">
        <w:rPr>
          <w:rFonts w:asciiTheme="majorHAnsi" w:hAnsiTheme="majorHAnsi"/>
          <w:b/>
        </w:rPr>
        <w:lastRenderedPageBreak/>
        <w:t>Content Area/Course:</w:t>
      </w:r>
      <w:r w:rsidRPr="005A0505">
        <w:rPr>
          <w:rFonts w:asciiTheme="majorHAnsi" w:hAnsiTheme="majorHAnsi"/>
        </w:rPr>
        <w:t xml:space="preserve"> E</w:t>
      </w:r>
      <w:r w:rsidR="00082FF1">
        <w:rPr>
          <w:rFonts w:asciiTheme="majorHAnsi" w:hAnsiTheme="majorHAnsi"/>
        </w:rPr>
        <w:t xml:space="preserve">nglish </w:t>
      </w:r>
      <w:r w:rsidRPr="005A0505">
        <w:rPr>
          <w:rFonts w:asciiTheme="majorHAnsi" w:hAnsiTheme="majorHAnsi"/>
        </w:rPr>
        <w:t>L</w:t>
      </w:r>
      <w:r w:rsidR="00082FF1">
        <w:rPr>
          <w:rFonts w:asciiTheme="majorHAnsi" w:hAnsiTheme="majorHAnsi"/>
        </w:rPr>
        <w:t xml:space="preserve">anguage </w:t>
      </w:r>
      <w:r w:rsidRPr="005A0505">
        <w:rPr>
          <w:rFonts w:asciiTheme="majorHAnsi" w:hAnsiTheme="majorHAnsi"/>
        </w:rPr>
        <w:t>A</w:t>
      </w:r>
      <w:r w:rsidR="00082FF1">
        <w:rPr>
          <w:rFonts w:asciiTheme="majorHAnsi" w:hAnsiTheme="majorHAnsi"/>
        </w:rPr>
        <w:t>rts,</w:t>
      </w:r>
      <w:r w:rsidRPr="005A0505">
        <w:rPr>
          <w:rFonts w:asciiTheme="majorHAnsi" w:hAnsiTheme="majorHAnsi"/>
        </w:rPr>
        <w:t xml:space="preserve"> Grade 11</w:t>
      </w:r>
    </w:p>
    <w:p w:rsidR="005F0177" w:rsidRPr="005A0505" w:rsidRDefault="005F0177" w:rsidP="00B00984">
      <w:pPr>
        <w:pStyle w:val="NoSpacing"/>
        <w:outlineLvl w:val="0"/>
        <w:rPr>
          <w:rFonts w:asciiTheme="majorHAnsi" w:hAnsiTheme="majorHAnsi"/>
        </w:rPr>
      </w:pPr>
      <w:r w:rsidRPr="005A0505">
        <w:rPr>
          <w:rFonts w:asciiTheme="majorHAnsi" w:hAnsiTheme="majorHAnsi"/>
          <w:b/>
        </w:rPr>
        <w:t>Unit:</w:t>
      </w:r>
      <w:r w:rsidRPr="005A0505">
        <w:rPr>
          <w:rFonts w:asciiTheme="majorHAnsi" w:hAnsiTheme="majorHAnsi"/>
        </w:rPr>
        <w:t xml:space="preserve"> </w:t>
      </w:r>
      <w:r w:rsidRPr="00082FF1">
        <w:rPr>
          <w:rFonts w:asciiTheme="majorHAnsi" w:hAnsiTheme="majorHAnsi"/>
        </w:rPr>
        <w:t>Nostalgia</w:t>
      </w:r>
    </w:p>
    <w:p w:rsidR="005F0177" w:rsidRPr="005A0505" w:rsidRDefault="005F0177" w:rsidP="00B00984">
      <w:pPr>
        <w:pStyle w:val="NoSpacing"/>
        <w:outlineLvl w:val="0"/>
        <w:rPr>
          <w:rFonts w:asciiTheme="majorHAnsi" w:hAnsiTheme="majorHAnsi"/>
          <w:b/>
        </w:rPr>
      </w:pPr>
      <w:r w:rsidRPr="005A0505">
        <w:rPr>
          <w:rFonts w:asciiTheme="majorHAnsi" w:hAnsiTheme="majorHAnsi"/>
          <w:b/>
        </w:rPr>
        <w:t xml:space="preserve">Lesson 8: </w:t>
      </w:r>
      <w:r w:rsidRPr="005A0505">
        <w:rPr>
          <w:rFonts w:asciiTheme="majorHAnsi" w:hAnsiTheme="majorHAnsi" w:cs="Arial"/>
        </w:rPr>
        <w:t>Nostalgia in Film</w:t>
      </w:r>
      <w:r w:rsidRPr="005A0505">
        <w:rPr>
          <w:rFonts w:asciiTheme="majorHAnsi" w:hAnsiTheme="majorHAnsi"/>
          <w:b/>
        </w:rPr>
        <w:t xml:space="preserve"> </w:t>
      </w:r>
    </w:p>
    <w:p w:rsidR="005F0177" w:rsidRPr="005F0177" w:rsidRDefault="005F0177" w:rsidP="005F0177">
      <w:pPr>
        <w:pStyle w:val="NoSpacing"/>
        <w:rPr>
          <w:rFonts w:asciiTheme="majorHAnsi" w:hAnsiTheme="majorHAnsi"/>
        </w:rPr>
      </w:pPr>
      <w:r w:rsidRPr="005F0177">
        <w:rPr>
          <w:rFonts w:asciiTheme="majorHAnsi" w:hAnsiTheme="majorHAnsi"/>
          <w:b/>
        </w:rPr>
        <w:t>Time:</w:t>
      </w:r>
      <w:r w:rsidRPr="005F0177">
        <w:rPr>
          <w:rFonts w:asciiTheme="majorHAnsi" w:hAnsiTheme="majorHAnsi"/>
        </w:rPr>
        <w:t xml:space="preserve"> 180 minutes, divided into four 45-minute sessions</w:t>
      </w:r>
    </w:p>
    <w:p w:rsidR="005F0177" w:rsidRPr="005A0505" w:rsidRDefault="005F0177" w:rsidP="005F0177">
      <w:pPr>
        <w:tabs>
          <w:tab w:val="num" w:pos="720"/>
        </w:tabs>
        <w:spacing w:after="0" w:line="240" w:lineRule="auto"/>
        <w:rPr>
          <w:rFonts w:asciiTheme="majorHAnsi" w:hAnsiTheme="majorHAnsi"/>
          <w:b/>
          <w:bCs/>
        </w:rPr>
      </w:pPr>
    </w:p>
    <w:p w:rsidR="005F0177" w:rsidRDefault="005F0177" w:rsidP="00B00984">
      <w:pPr>
        <w:tabs>
          <w:tab w:val="num" w:pos="720"/>
        </w:tabs>
        <w:spacing w:after="0" w:line="240" w:lineRule="auto"/>
        <w:outlineLvl w:val="0"/>
        <w:rPr>
          <w:rFonts w:asciiTheme="majorHAnsi" w:hAnsiTheme="majorHAnsi"/>
          <w:b/>
        </w:rPr>
      </w:pPr>
      <w:r w:rsidRPr="005A0505">
        <w:rPr>
          <w:rFonts w:asciiTheme="majorHAnsi" w:hAnsiTheme="majorHAnsi"/>
          <w:b/>
        </w:rPr>
        <w:t>By the end of this lesson students will know and be able to:</w:t>
      </w:r>
    </w:p>
    <w:p w:rsidR="00082FF1" w:rsidRPr="005A0505" w:rsidRDefault="00082FF1" w:rsidP="005F0177">
      <w:pPr>
        <w:tabs>
          <w:tab w:val="num" w:pos="720"/>
        </w:tabs>
        <w:spacing w:after="0" w:line="240" w:lineRule="auto"/>
        <w:rPr>
          <w:rFonts w:asciiTheme="majorHAnsi" w:hAnsiTheme="majorHAnsi"/>
          <w:b/>
        </w:rPr>
      </w:pPr>
    </w:p>
    <w:p w:rsidR="005F0177" w:rsidRPr="005A0505" w:rsidRDefault="005F0177" w:rsidP="00420E32">
      <w:pPr>
        <w:pStyle w:val="NoSpacing"/>
        <w:numPr>
          <w:ilvl w:val="0"/>
          <w:numId w:val="69"/>
        </w:numPr>
        <w:ind w:left="360"/>
        <w:rPr>
          <w:rFonts w:asciiTheme="majorHAnsi" w:hAnsiTheme="majorHAnsi"/>
        </w:rPr>
      </w:pPr>
      <w:r>
        <w:rPr>
          <w:rFonts w:asciiTheme="majorHAnsi" w:hAnsiTheme="majorHAnsi"/>
        </w:rPr>
        <w:t>C</w:t>
      </w:r>
      <w:r w:rsidRPr="005A0505">
        <w:rPr>
          <w:rFonts w:asciiTheme="majorHAnsi" w:hAnsiTheme="majorHAnsi"/>
        </w:rPr>
        <w:t>onnect the nostalgic elements included in a period film to those studied in poetry, memoir, and short story.</w:t>
      </w:r>
    </w:p>
    <w:p w:rsidR="005F0177" w:rsidRPr="005A0505" w:rsidRDefault="005F0177" w:rsidP="00420E32">
      <w:pPr>
        <w:pStyle w:val="NoSpacing"/>
        <w:numPr>
          <w:ilvl w:val="0"/>
          <w:numId w:val="69"/>
        </w:numPr>
        <w:ind w:left="360"/>
        <w:rPr>
          <w:rFonts w:asciiTheme="majorHAnsi" w:hAnsiTheme="majorHAnsi"/>
        </w:rPr>
      </w:pPr>
      <w:r>
        <w:rPr>
          <w:rFonts w:asciiTheme="majorHAnsi" w:hAnsiTheme="majorHAnsi"/>
        </w:rPr>
        <w:t>E</w:t>
      </w:r>
      <w:r w:rsidRPr="005A0505">
        <w:rPr>
          <w:rFonts w:asciiTheme="majorHAnsi" w:hAnsiTheme="majorHAnsi"/>
        </w:rPr>
        <w:t xml:space="preserve">xplain how cinematic tools (visual effects, dialogue, music, editing, etc.) can evoke nostalgic feelings and cite specific examples. </w:t>
      </w:r>
    </w:p>
    <w:p w:rsidR="005F0177" w:rsidRPr="005A0505" w:rsidRDefault="005F0177" w:rsidP="005F0177">
      <w:pPr>
        <w:pStyle w:val="NoSpacing"/>
        <w:rPr>
          <w:rFonts w:asciiTheme="majorHAnsi" w:hAnsiTheme="majorHAnsi"/>
        </w:rPr>
      </w:pPr>
    </w:p>
    <w:p w:rsidR="005F0177" w:rsidRDefault="005F0177" w:rsidP="00B00984">
      <w:pPr>
        <w:pStyle w:val="NoSpacing"/>
        <w:outlineLvl w:val="0"/>
        <w:rPr>
          <w:rFonts w:asciiTheme="majorHAnsi" w:hAnsiTheme="majorHAnsi"/>
          <w:b/>
        </w:rPr>
      </w:pPr>
      <w:r w:rsidRPr="005A0505">
        <w:rPr>
          <w:rFonts w:asciiTheme="majorHAnsi" w:hAnsiTheme="majorHAnsi"/>
          <w:b/>
        </w:rPr>
        <w:t xml:space="preserve">Essential Question(s) addressed in this lesson: </w:t>
      </w:r>
    </w:p>
    <w:p w:rsidR="00082FF1" w:rsidRPr="005A0505" w:rsidRDefault="00082FF1" w:rsidP="005F0177">
      <w:pPr>
        <w:pStyle w:val="NoSpacing"/>
        <w:rPr>
          <w:rFonts w:asciiTheme="majorHAnsi" w:hAnsiTheme="majorHAnsi"/>
          <w:b/>
        </w:rPr>
      </w:pPr>
    </w:p>
    <w:p w:rsidR="005F0177" w:rsidRPr="005A0505" w:rsidRDefault="005F0177" w:rsidP="00B00984">
      <w:pPr>
        <w:pStyle w:val="NoSpacing"/>
        <w:outlineLvl w:val="0"/>
        <w:rPr>
          <w:rFonts w:asciiTheme="majorHAnsi" w:hAnsiTheme="majorHAnsi"/>
        </w:rPr>
      </w:pPr>
      <w:r w:rsidRPr="005A0505">
        <w:rPr>
          <w:rFonts w:asciiTheme="majorHAnsi" w:hAnsiTheme="majorHAnsi"/>
        </w:rPr>
        <w:t xml:space="preserve">Q2. How is nostalgia part of being human? </w:t>
      </w:r>
    </w:p>
    <w:p w:rsidR="005F0177" w:rsidRPr="005A0505" w:rsidRDefault="005F0177" w:rsidP="005F0177">
      <w:pPr>
        <w:pStyle w:val="NoSpacing"/>
        <w:rPr>
          <w:rFonts w:asciiTheme="majorHAnsi" w:hAnsiTheme="majorHAnsi"/>
        </w:rPr>
      </w:pPr>
      <w:r w:rsidRPr="005A0505">
        <w:rPr>
          <w:rFonts w:asciiTheme="majorHAnsi" w:hAnsiTheme="majorHAnsi"/>
        </w:rPr>
        <w:t xml:space="preserve">Q3. What attributes make a piece of writing nostalgic? </w:t>
      </w:r>
    </w:p>
    <w:p w:rsidR="005F0177" w:rsidRPr="005A0505" w:rsidRDefault="005F0177" w:rsidP="005F0177">
      <w:pPr>
        <w:pStyle w:val="NoSpacing"/>
        <w:rPr>
          <w:rFonts w:asciiTheme="majorHAnsi" w:hAnsiTheme="majorHAnsi"/>
        </w:rPr>
      </w:pPr>
      <w:r w:rsidRPr="005A0505">
        <w:rPr>
          <w:rFonts w:asciiTheme="majorHAnsi" w:hAnsiTheme="majorHAnsi"/>
        </w:rPr>
        <w:t>Q4. What</w:t>
      </w:r>
      <w:r>
        <w:rPr>
          <w:rFonts w:asciiTheme="majorHAnsi" w:hAnsiTheme="majorHAnsi"/>
          <w:color w:val="FF0000"/>
        </w:rPr>
        <w:t xml:space="preserve"> </w:t>
      </w:r>
      <w:r w:rsidRPr="005F0177">
        <w:rPr>
          <w:rFonts w:asciiTheme="majorHAnsi" w:hAnsiTheme="majorHAnsi"/>
        </w:rPr>
        <w:t>tools and techniques</w:t>
      </w:r>
      <w:r>
        <w:rPr>
          <w:rFonts w:asciiTheme="majorHAnsi" w:hAnsiTheme="majorHAnsi"/>
          <w:color w:val="FF0000"/>
        </w:rPr>
        <w:t xml:space="preserve"> </w:t>
      </w:r>
      <w:r w:rsidRPr="005A0505">
        <w:rPr>
          <w:rFonts w:asciiTheme="majorHAnsi" w:hAnsiTheme="majorHAnsi"/>
        </w:rPr>
        <w:t>do writers use to create nostalgic effects?</w:t>
      </w:r>
    </w:p>
    <w:p w:rsidR="005F0177" w:rsidRPr="005A0505" w:rsidRDefault="005F0177" w:rsidP="005F0177">
      <w:pPr>
        <w:pStyle w:val="NoSpacing"/>
        <w:rPr>
          <w:rFonts w:asciiTheme="majorHAnsi" w:hAnsiTheme="majorHAnsi"/>
        </w:rPr>
      </w:pPr>
    </w:p>
    <w:p w:rsidR="005F0177" w:rsidRDefault="005F0177" w:rsidP="00B00984">
      <w:pPr>
        <w:pStyle w:val="NoSpacing"/>
        <w:outlineLvl w:val="0"/>
        <w:rPr>
          <w:rFonts w:asciiTheme="majorHAnsi" w:hAnsiTheme="majorHAnsi"/>
          <w:b/>
          <w:bCs/>
        </w:rPr>
      </w:pPr>
      <w:r w:rsidRPr="005A0505">
        <w:rPr>
          <w:rFonts w:asciiTheme="majorHAnsi" w:hAnsiTheme="majorHAnsi"/>
          <w:b/>
          <w:bCs/>
        </w:rPr>
        <w:t xml:space="preserve">Standard(s)/Unit Goal(s) to be addressed in this lesson: </w:t>
      </w:r>
    </w:p>
    <w:p w:rsidR="00082FF1" w:rsidRPr="005A0505" w:rsidRDefault="00082FF1" w:rsidP="005F0177">
      <w:pPr>
        <w:pStyle w:val="NoSpacing"/>
        <w:rPr>
          <w:rFonts w:asciiTheme="majorHAnsi" w:hAnsiTheme="majorHAnsi"/>
          <w:b/>
        </w:rPr>
      </w:pPr>
    </w:p>
    <w:p w:rsidR="005F0177" w:rsidRPr="005A0505" w:rsidRDefault="005F0177" w:rsidP="005F0177">
      <w:pPr>
        <w:spacing w:after="0" w:line="240" w:lineRule="auto"/>
        <w:rPr>
          <w:rFonts w:asciiTheme="majorHAnsi" w:hAnsiTheme="majorHAnsi"/>
          <w:bCs/>
        </w:rPr>
      </w:pPr>
      <w:r w:rsidRPr="00082FF1">
        <w:rPr>
          <w:rFonts w:asciiTheme="majorHAnsi" w:hAnsiTheme="majorHAnsi"/>
          <w:sz w:val="21"/>
          <w:szCs w:val="21"/>
        </w:rPr>
        <w:t>CCSS.ELA-Literacy.</w:t>
      </w:r>
      <w:r w:rsidRPr="00082FF1">
        <w:rPr>
          <w:rFonts w:asciiTheme="majorHAnsi" w:hAnsiTheme="majorHAnsi"/>
          <w:bCs/>
        </w:rPr>
        <w:t>RL.11-12.4 Determine</w:t>
      </w:r>
      <w:r w:rsidRPr="005A0505">
        <w:rPr>
          <w:rFonts w:asciiTheme="majorHAnsi" w:hAnsiTheme="majorHAnsi"/>
          <w:bCs/>
        </w:rPr>
        <w:t xml:space="preserv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5F0177" w:rsidRDefault="005F0177" w:rsidP="005F0177">
      <w:pPr>
        <w:spacing w:after="0" w:line="240" w:lineRule="auto"/>
        <w:rPr>
          <w:rFonts w:asciiTheme="majorHAnsi" w:hAnsiTheme="majorHAnsi"/>
          <w:bCs/>
        </w:rPr>
      </w:pPr>
      <w:r w:rsidRPr="00082FF1">
        <w:rPr>
          <w:rFonts w:asciiTheme="majorHAnsi" w:hAnsiTheme="majorHAnsi"/>
          <w:sz w:val="21"/>
          <w:szCs w:val="21"/>
        </w:rPr>
        <w:t>CCSS.ELA-Literacy.</w:t>
      </w:r>
      <w:r w:rsidRPr="00082FF1">
        <w:rPr>
          <w:rFonts w:asciiTheme="majorHAnsi" w:hAnsiTheme="majorHAnsi"/>
          <w:bCs/>
        </w:rPr>
        <w:t>RL.11-12.5 Analyze</w:t>
      </w:r>
      <w:r w:rsidRPr="005A0505">
        <w:rPr>
          <w:rFonts w:asciiTheme="majorHAnsi" w:hAnsiTheme="majorHAnsi"/>
          <w:bCs/>
        </w:rPr>
        <w:t xml:space="preserve"> how an author’s choices concerning how to structure specific parts of a text contribute to its overall structure and meaning as well as its aesthetic impact.</w:t>
      </w:r>
    </w:p>
    <w:p w:rsidR="00082A63" w:rsidRPr="00082FF1" w:rsidRDefault="00082A63" w:rsidP="00B00984">
      <w:pPr>
        <w:pStyle w:val="NoSpacing"/>
        <w:outlineLvl w:val="0"/>
        <w:rPr>
          <w:rFonts w:asciiTheme="majorHAnsi" w:hAnsiTheme="majorHAnsi"/>
        </w:rPr>
      </w:pPr>
      <w:r w:rsidRPr="00082FF1">
        <w:rPr>
          <w:rFonts w:asciiTheme="majorHAnsi" w:hAnsiTheme="majorHAnsi"/>
          <w:u w:val="single"/>
        </w:rPr>
        <w:lastRenderedPageBreak/>
        <w:t>Instructional Tips/Strategies/Suggestions for Teacher</w:t>
      </w:r>
      <w:r w:rsidRPr="00082FF1">
        <w:rPr>
          <w:rFonts w:asciiTheme="majorHAnsi" w:hAnsiTheme="majorHAnsi"/>
        </w:rPr>
        <w:t xml:space="preserve"> </w:t>
      </w:r>
    </w:p>
    <w:p w:rsidR="000866B9" w:rsidRDefault="000866B9" w:rsidP="00420E32">
      <w:pPr>
        <w:pStyle w:val="NoSpacing"/>
        <w:numPr>
          <w:ilvl w:val="0"/>
          <w:numId w:val="71"/>
        </w:numPr>
        <w:ind w:left="360"/>
        <w:rPr>
          <w:rFonts w:asciiTheme="majorHAnsi" w:hAnsiTheme="majorHAnsi"/>
        </w:rPr>
      </w:pPr>
      <w:r>
        <w:rPr>
          <w:rFonts w:asciiTheme="majorHAnsi" w:hAnsiTheme="majorHAnsi"/>
        </w:rPr>
        <w:t xml:space="preserve">In advance of this lesson, arrange for the film </w:t>
      </w:r>
      <w:r w:rsidRPr="000866B9">
        <w:rPr>
          <w:rFonts w:asciiTheme="majorHAnsi" w:hAnsiTheme="majorHAnsi"/>
          <w:i/>
        </w:rPr>
        <w:t>Avalon</w:t>
      </w:r>
      <w:r>
        <w:rPr>
          <w:rFonts w:asciiTheme="majorHAnsi" w:hAnsiTheme="majorHAnsi"/>
        </w:rPr>
        <w:t xml:space="preserve"> to be shown.</w:t>
      </w:r>
    </w:p>
    <w:p w:rsidR="00082A63" w:rsidRPr="00082A63" w:rsidRDefault="00082A63" w:rsidP="00420E32">
      <w:pPr>
        <w:pStyle w:val="NoSpacing"/>
        <w:numPr>
          <w:ilvl w:val="0"/>
          <w:numId w:val="71"/>
        </w:numPr>
        <w:ind w:left="360"/>
        <w:rPr>
          <w:rFonts w:asciiTheme="majorHAnsi" w:hAnsiTheme="majorHAnsi"/>
        </w:rPr>
      </w:pPr>
      <w:r>
        <w:rPr>
          <w:rFonts w:asciiTheme="majorHAnsi" w:hAnsiTheme="majorHAnsi"/>
        </w:rPr>
        <w:t>Activate students’ prior knowledge of “the American Dream.</w:t>
      </w:r>
      <w:r w:rsidRPr="00082A63">
        <w:rPr>
          <w:rFonts w:asciiTheme="majorHAnsi" w:hAnsiTheme="majorHAnsi"/>
        </w:rPr>
        <w:t>”</w:t>
      </w:r>
    </w:p>
    <w:p w:rsidR="00082A63" w:rsidRPr="00082A63" w:rsidRDefault="00082A63" w:rsidP="00420E32">
      <w:pPr>
        <w:pStyle w:val="NoSpacing"/>
        <w:numPr>
          <w:ilvl w:val="0"/>
          <w:numId w:val="71"/>
        </w:numPr>
        <w:ind w:left="360"/>
        <w:rPr>
          <w:rFonts w:asciiTheme="majorHAnsi" w:hAnsiTheme="majorHAnsi"/>
        </w:rPr>
      </w:pPr>
      <w:r w:rsidRPr="00082A63">
        <w:rPr>
          <w:rFonts w:asciiTheme="majorHAnsi" w:hAnsiTheme="majorHAnsi"/>
        </w:rPr>
        <w:t>Provide students with examples of ways that family traditions may conflict with the traditions and values of the predominant culture.</w:t>
      </w:r>
    </w:p>
    <w:p w:rsidR="00082A63" w:rsidRPr="005A0505" w:rsidRDefault="00082A63" w:rsidP="00420E32">
      <w:pPr>
        <w:pStyle w:val="NoSpacing"/>
        <w:numPr>
          <w:ilvl w:val="0"/>
          <w:numId w:val="71"/>
        </w:numPr>
        <w:ind w:left="360"/>
        <w:rPr>
          <w:rFonts w:asciiTheme="majorHAnsi" w:hAnsiTheme="majorHAnsi"/>
        </w:rPr>
      </w:pPr>
      <w:r>
        <w:rPr>
          <w:rFonts w:asciiTheme="majorHAnsi" w:hAnsiTheme="majorHAnsi"/>
        </w:rPr>
        <w:t>Divide t</w:t>
      </w:r>
      <w:r w:rsidRPr="005A0505">
        <w:rPr>
          <w:rFonts w:asciiTheme="majorHAnsi" w:hAnsiTheme="majorHAnsi"/>
        </w:rPr>
        <w:t>he film</w:t>
      </w:r>
      <w:r>
        <w:rPr>
          <w:rFonts w:asciiTheme="majorHAnsi" w:hAnsiTheme="majorHAnsi"/>
        </w:rPr>
        <w:t>, which</w:t>
      </w:r>
      <w:r w:rsidRPr="005A0505">
        <w:rPr>
          <w:rFonts w:asciiTheme="majorHAnsi" w:hAnsiTheme="majorHAnsi"/>
        </w:rPr>
        <w:t xml:space="preserve"> runs 128 minute</w:t>
      </w:r>
      <w:r>
        <w:rPr>
          <w:rFonts w:asciiTheme="majorHAnsi" w:hAnsiTheme="majorHAnsi"/>
        </w:rPr>
        <w:t>s,</w:t>
      </w:r>
      <w:r w:rsidRPr="005A0505">
        <w:rPr>
          <w:rFonts w:asciiTheme="majorHAnsi" w:hAnsiTheme="majorHAnsi"/>
        </w:rPr>
        <w:t xml:space="preserve"> into</w:t>
      </w:r>
      <w:r>
        <w:rPr>
          <w:rFonts w:asciiTheme="majorHAnsi" w:hAnsiTheme="majorHAnsi"/>
        </w:rPr>
        <w:t xml:space="preserve"> four </w:t>
      </w:r>
      <w:r w:rsidR="003729CC">
        <w:rPr>
          <w:rFonts w:asciiTheme="majorHAnsi" w:hAnsiTheme="majorHAnsi"/>
        </w:rPr>
        <w:t>32</w:t>
      </w:r>
      <w:r>
        <w:rPr>
          <w:rFonts w:asciiTheme="majorHAnsi" w:hAnsiTheme="majorHAnsi"/>
        </w:rPr>
        <w:t xml:space="preserve">-minute periods </w:t>
      </w:r>
      <w:r w:rsidRPr="005A0505">
        <w:rPr>
          <w:rFonts w:asciiTheme="majorHAnsi" w:hAnsiTheme="majorHAnsi"/>
        </w:rPr>
        <w:t xml:space="preserve">to allow some time for discussion and </w:t>
      </w:r>
      <w:r w:rsidR="00E319B4">
        <w:rPr>
          <w:rFonts w:asciiTheme="majorHAnsi" w:hAnsiTheme="majorHAnsi"/>
        </w:rPr>
        <w:t>reflective</w:t>
      </w:r>
      <w:r w:rsidRPr="00082A63">
        <w:rPr>
          <w:rFonts w:asciiTheme="majorHAnsi" w:hAnsiTheme="majorHAnsi"/>
        </w:rPr>
        <w:t xml:space="preserve"> writing each</w:t>
      </w:r>
      <w:r w:rsidRPr="005A0505">
        <w:rPr>
          <w:rFonts w:asciiTheme="majorHAnsi" w:hAnsiTheme="majorHAnsi"/>
        </w:rPr>
        <w:t xml:space="preserve"> day.  </w:t>
      </w:r>
    </w:p>
    <w:p w:rsidR="00082A63" w:rsidRDefault="00082A63" w:rsidP="00420E32">
      <w:pPr>
        <w:pStyle w:val="NoSpacing"/>
        <w:numPr>
          <w:ilvl w:val="0"/>
          <w:numId w:val="71"/>
        </w:numPr>
        <w:ind w:left="360"/>
        <w:rPr>
          <w:rFonts w:asciiTheme="majorHAnsi" w:hAnsiTheme="majorHAnsi"/>
        </w:rPr>
      </w:pPr>
      <w:r w:rsidRPr="005A0505">
        <w:rPr>
          <w:rFonts w:asciiTheme="majorHAnsi" w:hAnsiTheme="majorHAnsi"/>
        </w:rPr>
        <w:t xml:space="preserve">It is possible to integrate this lesson with the previous one, alternating work on the synthesis essay with viewing portions of the film. </w:t>
      </w:r>
      <w:r w:rsidRPr="008903D2">
        <w:rPr>
          <w:rFonts w:asciiTheme="majorHAnsi" w:hAnsiTheme="majorHAnsi"/>
        </w:rPr>
        <w:t>This approach would facilitate students’ incorporating examples from the film into their essays.</w:t>
      </w:r>
    </w:p>
    <w:p w:rsidR="00082FF1" w:rsidRPr="003729CC" w:rsidRDefault="003729CC" w:rsidP="00420E32">
      <w:pPr>
        <w:pStyle w:val="NoSpacing"/>
        <w:numPr>
          <w:ilvl w:val="0"/>
          <w:numId w:val="71"/>
        </w:numPr>
        <w:ind w:left="360"/>
        <w:rPr>
          <w:rFonts w:asciiTheme="majorHAnsi" w:hAnsiTheme="majorHAnsi"/>
        </w:rPr>
      </w:pPr>
      <w:r>
        <w:rPr>
          <w:rFonts w:asciiTheme="majorHAnsi" w:hAnsiTheme="majorHAnsi"/>
          <w:bCs/>
        </w:rPr>
        <w:t>Targeted academic l</w:t>
      </w:r>
      <w:r w:rsidR="00082FF1" w:rsidRPr="003729CC">
        <w:rPr>
          <w:rFonts w:asciiTheme="majorHAnsi" w:hAnsiTheme="majorHAnsi"/>
          <w:bCs/>
        </w:rPr>
        <w:t>anguage</w:t>
      </w:r>
      <w:r w:rsidR="00082FF1" w:rsidRPr="003729CC">
        <w:rPr>
          <w:rFonts w:asciiTheme="majorHAnsi" w:hAnsiTheme="majorHAnsi"/>
          <w:b/>
          <w:bCs/>
        </w:rPr>
        <w:t xml:space="preserve">: </w:t>
      </w:r>
      <w:r w:rsidR="00082FF1" w:rsidRPr="003729CC">
        <w:rPr>
          <w:rFonts w:asciiTheme="majorHAnsi" w:hAnsiTheme="majorHAnsi"/>
          <w:bCs/>
          <w:i/>
        </w:rPr>
        <w:t>assimilation</w:t>
      </w:r>
      <w:r w:rsidR="00082FF1" w:rsidRPr="003729CC">
        <w:rPr>
          <w:rFonts w:asciiTheme="majorHAnsi" w:hAnsiTheme="majorHAnsi"/>
          <w:bCs/>
        </w:rPr>
        <w:t xml:space="preserve">, </w:t>
      </w:r>
      <w:r w:rsidR="00082FF1" w:rsidRPr="003729CC">
        <w:rPr>
          <w:rFonts w:asciiTheme="majorHAnsi" w:hAnsiTheme="majorHAnsi"/>
          <w:bCs/>
          <w:i/>
        </w:rPr>
        <w:t>suburbs</w:t>
      </w:r>
      <w:r w:rsidR="00082FF1" w:rsidRPr="003729CC">
        <w:rPr>
          <w:rFonts w:asciiTheme="majorHAnsi" w:hAnsiTheme="majorHAnsi"/>
          <w:bCs/>
        </w:rPr>
        <w:t xml:space="preserve">, </w:t>
      </w:r>
      <w:r w:rsidR="00082FF1" w:rsidRPr="003729CC">
        <w:rPr>
          <w:rFonts w:asciiTheme="majorHAnsi" w:hAnsiTheme="majorHAnsi"/>
          <w:bCs/>
          <w:i/>
        </w:rPr>
        <w:t>heritage</w:t>
      </w:r>
      <w:r w:rsidR="00082FF1" w:rsidRPr="003729CC">
        <w:rPr>
          <w:rFonts w:asciiTheme="majorHAnsi" w:hAnsiTheme="majorHAnsi"/>
          <w:bCs/>
        </w:rPr>
        <w:t xml:space="preserve">, </w:t>
      </w:r>
      <w:r w:rsidR="00082FF1" w:rsidRPr="003729CC">
        <w:rPr>
          <w:rFonts w:asciiTheme="majorHAnsi" w:hAnsiTheme="majorHAnsi"/>
          <w:bCs/>
          <w:i/>
        </w:rPr>
        <w:t>tradition</w:t>
      </w:r>
      <w:r w:rsidR="00082FF1" w:rsidRPr="003729CC">
        <w:rPr>
          <w:rFonts w:asciiTheme="majorHAnsi" w:hAnsiTheme="majorHAnsi"/>
          <w:bCs/>
        </w:rPr>
        <w:t xml:space="preserve">, </w:t>
      </w:r>
      <w:r w:rsidR="00082FF1" w:rsidRPr="003729CC">
        <w:rPr>
          <w:rFonts w:asciiTheme="majorHAnsi" w:hAnsiTheme="majorHAnsi"/>
          <w:bCs/>
          <w:i/>
        </w:rPr>
        <w:t>motif</w:t>
      </w:r>
    </w:p>
    <w:p w:rsidR="003729CC" w:rsidRDefault="003729CC" w:rsidP="003729CC">
      <w:pPr>
        <w:pStyle w:val="NoSpacing"/>
        <w:rPr>
          <w:rFonts w:asciiTheme="majorHAnsi" w:hAnsiTheme="majorHAnsi"/>
          <w:u w:val="single"/>
        </w:rPr>
      </w:pPr>
    </w:p>
    <w:p w:rsidR="003729CC" w:rsidRPr="003729CC" w:rsidRDefault="003729CC" w:rsidP="00B00984">
      <w:pPr>
        <w:pStyle w:val="NoSpacing"/>
        <w:outlineLvl w:val="0"/>
        <w:rPr>
          <w:rFonts w:asciiTheme="majorHAnsi" w:hAnsiTheme="majorHAnsi"/>
          <w:u w:val="single"/>
        </w:rPr>
      </w:pPr>
      <w:r w:rsidRPr="003729CC">
        <w:rPr>
          <w:rFonts w:asciiTheme="majorHAnsi" w:hAnsiTheme="majorHAnsi"/>
          <w:u w:val="single"/>
        </w:rPr>
        <w:t xml:space="preserve">Anticipated Student Preconceptions/Misconceptions: </w:t>
      </w:r>
    </w:p>
    <w:p w:rsidR="003729CC" w:rsidRDefault="003729CC" w:rsidP="00420E32">
      <w:pPr>
        <w:pStyle w:val="NoSpacing"/>
        <w:numPr>
          <w:ilvl w:val="0"/>
          <w:numId w:val="71"/>
        </w:numPr>
        <w:ind w:left="360"/>
        <w:rPr>
          <w:rFonts w:asciiTheme="majorHAnsi" w:hAnsiTheme="majorHAnsi"/>
        </w:rPr>
      </w:pPr>
      <w:r w:rsidRPr="005A0505">
        <w:rPr>
          <w:rFonts w:asciiTheme="majorHAnsi" w:hAnsiTheme="majorHAnsi"/>
        </w:rPr>
        <w:t xml:space="preserve">Students who have not experienced holiday celebrations with extended family may not fully understand the nostalgic pull of the film’s Thanksgiving and Fourth of July scenes, </w:t>
      </w:r>
      <w:r w:rsidRPr="005F0177">
        <w:rPr>
          <w:rFonts w:asciiTheme="majorHAnsi" w:hAnsiTheme="majorHAnsi"/>
        </w:rPr>
        <w:t>and some students</w:t>
      </w:r>
      <w:r>
        <w:rPr>
          <w:rFonts w:asciiTheme="majorHAnsi" w:hAnsiTheme="majorHAnsi"/>
          <w:color w:val="FF0000"/>
        </w:rPr>
        <w:t xml:space="preserve"> </w:t>
      </w:r>
      <w:r w:rsidRPr="005A0505">
        <w:rPr>
          <w:rFonts w:asciiTheme="majorHAnsi" w:hAnsiTheme="majorHAnsi"/>
        </w:rPr>
        <w:t>may need background information regarding these American holidays.</w:t>
      </w:r>
    </w:p>
    <w:p w:rsidR="003729CC" w:rsidRDefault="003729CC">
      <w:pPr>
        <w:spacing w:after="0" w:line="240" w:lineRule="auto"/>
        <w:rPr>
          <w:rFonts w:asciiTheme="majorHAnsi" w:hAnsiTheme="majorHAnsi"/>
          <w:b/>
          <w:lang w:eastAsia="en-US"/>
        </w:rPr>
      </w:pPr>
    </w:p>
    <w:p w:rsidR="00082FF1" w:rsidRPr="003729CC" w:rsidRDefault="00082FF1" w:rsidP="00B00984">
      <w:pPr>
        <w:pStyle w:val="NoSpacing"/>
        <w:outlineLvl w:val="0"/>
        <w:rPr>
          <w:rFonts w:asciiTheme="majorHAnsi" w:hAnsiTheme="majorHAnsi"/>
          <w:u w:val="single"/>
        </w:rPr>
      </w:pPr>
      <w:r w:rsidRPr="003729CC">
        <w:rPr>
          <w:rFonts w:asciiTheme="majorHAnsi" w:hAnsiTheme="majorHAnsi"/>
          <w:u w:val="single"/>
        </w:rPr>
        <w:t xml:space="preserve">What students should know and be able to do before starting this lesson </w:t>
      </w:r>
    </w:p>
    <w:p w:rsidR="00082FF1" w:rsidRPr="005A0505" w:rsidRDefault="00082FF1" w:rsidP="00420E32">
      <w:pPr>
        <w:pStyle w:val="NoSpacing"/>
        <w:numPr>
          <w:ilvl w:val="0"/>
          <w:numId w:val="70"/>
        </w:numPr>
        <w:ind w:left="360"/>
        <w:rPr>
          <w:rFonts w:asciiTheme="majorHAnsi" w:hAnsiTheme="majorHAnsi"/>
          <w:b/>
        </w:rPr>
      </w:pPr>
      <w:r w:rsidRPr="005A0505">
        <w:rPr>
          <w:rFonts w:asciiTheme="majorHAnsi" w:hAnsiTheme="majorHAnsi"/>
        </w:rPr>
        <w:t xml:space="preserve">Some background knowledge of the Jewish immigration experience and the Holocaust is helpful but not absolutely necessary.  </w:t>
      </w:r>
    </w:p>
    <w:p w:rsidR="00082FF1" w:rsidRPr="005A0505" w:rsidRDefault="00082FF1" w:rsidP="00420E32">
      <w:pPr>
        <w:pStyle w:val="NoSpacing"/>
        <w:numPr>
          <w:ilvl w:val="0"/>
          <w:numId w:val="70"/>
        </w:numPr>
        <w:ind w:left="360"/>
        <w:rPr>
          <w:rFonts w:asciiTheme="majorHAnsi" w:hAnsiTheme="majorHAnsi"/>
          <w:b/>
        </w:rPr>
      </w:pPr>
      <w:r w:rsidRPr="005A0505">
        <w:rPr>
          <w:rFonts w:asciiTheme="majorHAnsi" w:hAnsiTheme="majorHAnsi"/>
        </w:rPr>
        <w:t>An understanding of the development of suburbs in the 1950s and the advent of television is important.</w:t>
      </w:r>
    </w:p>
    <w:p w:rsidR="00082FF1" w:rsidRDefault="00082FF1" w:rsidP="00082FF1">
      <w:pPr>
        <w:pStyle w:val="NoSpacing"/>
        <w:rPr>
          <w:rFonts w:asciiTheme="majorHAnsi" w:hAnsiTheme="majorHAnsi"/>
          <w:b/>
        </w:rPr>
      </w:pPr>
    </w:p>
    <w:p w:rsidR="002616DD" w:rsidRPr="005A0505" w:rsidRDefault="002616DD" w:rsidP="00082FF1">
      <w:pPr>
        <w:pStyle w:val="NoSpacing"/>
        <w:rPr>
          <w:rFonts w:asciiTheme="majorHAnsi" w:hAnsiTheme="majorHAnsi"/>
          <w:b/>
        </w:rPr>
      </w:pPr>
    </w:p>
    <w:p w:rsidR="003729CC" w:rsidRDefault="003F695E" w:rsidP="00B00984">
      <w:pPr>
        <w:spacing w:after="0" w:line="240" w:lineRule="auto"/>
        <w:outlineLvl w:val="0"/>
        <w:rPr>
          <w:rFonts w:asciiTheme="majorHAnsi" w:hAnsiTheme="majorHAnsi"/>
          <w:b/>
        </w:rPr>
      </w:pPr>
      <w:r w:rsidRPr="005F0177">
        <w:rPr>
          <w:rFonts w:asciiTheme="majorHAnsi" w:hAnsiTheme="majorHAnsi"/>
          <w:b/>
        </w:rPr>
        <w:lastRenderedPageBreak/>
        <w:t xml:space="preserve">Lesson </w:t>
      </w:r>
      <w:r w:rsidR="003729CC">
        <w:rPr>
          <w:rFonts w:asciiTheme="majorHAnsi" w:hAnsiTheme="majorHAnsi"/>
          <w:b/>
        </w:rPr>
        <w:t>Sequence (Days 1-4)</w:t>
      </w:r>
    </w:p>
    <w:p w:rsidR="003729CC" w:rsidRDefault="003729CC" w:rsidP="00E319B4">
      <w:pPr>
        <w:spacing w:after="0" w:line="240" w:lineRule="auto"/>
        <w:rPr>
          <w:rFonts w:asciiTheme="majorHAnsi" w:hAnsiTheme="majorHAnsi"/>
          <w:b/>
        </w:rPr>
      </w:pPr>
    </w:p>
    <w:p w:rsidR="00E319B4" w:rsidRPr="00E319B4" w:rsidRDefault="003729CC" w:rsidP="00B00984">
      <w:pPr>
        <w:spacing w:after="0" w:line="240" w:lineRule="auto"/>
        <w:outlineLvl w:val="0"/>
        <w:rPr>
          <w:rFonts w:asciiTheme="majorHAnsi" w:hAnsiTheme="majorHAnsi"/>
          <w:b/>
        </w:rPr>
      </w:pPr>
      <w:r>
        <w:rPr>
          <w:rFonts w:asciiTheme="majorHAnsi" w:hAnsiTheme="majorHAnsi"/>
          <w:b/>
        </w:rPr>
        <w:t>Lesson Opening</w:t>
      </w:r>
      <w:r w:rsidR="00D744B6" w:rsidRPr="00E319B4">
        <w:rPr>
          <w:rFonts w:asciiTheme="majorHAnsi" w:hAnsiTheme="majorHAnsi"/>
          <w:b/>
        </w:rPr>
        <w:t xml:space="preserve"> </w:t>
      </w:r>
    </w:p>
    <w:p w:rsidR="00E319B4" w:rsidRDefault="003729CC" w:rsidP="00420E32">
      <w:pPr>
        <w:pStyle w:val="ListParagraph"/>
        <w:numPr>
          <w:ilvl w:val="0"/>
          <w:numId w:val="5"/>
        </w:numPr>
        <w:spacing w:after="0" w:line="240" w:lineRule="auto"/>
        <w:rPr>
          <w:rFonts w:asciiTheme="majorHAnsi" w:hAnsiTheme="majorHAnsi"/>
        </w:rPr>
      </w:pPr>
      <w:r>
        <w:rPr>
          <w:rFonts w:asciiTheme="majorHAnsi" w:hAnsiTheme="majorHAnsi"/>
        </w:rPr>
        <w:t>I</w:t>
      </w:r>
      <w:r w:rsidR="001D7DD9" w:rsidRPr="005F0177">
        <w:rPr>
          <w:rFonts w:asciiTheme="majorHAnsi" w:hAnsiTheme="majorHAnsi"/>
        </w:rPr>
        <w:t xml:space="preserve">ntroduce the film by explaining that viewing </w:t>
      </w:r>
      <w:r w:rsidR="001D7DD9" w:rsidRPr="005F0177">
        <w:rPr>
          <w:rFonts w:asciiTheme="majorHAnsi" w:hAnsiTheme="majorHAnsi"/>
          <w:i/>
        </w:rPr>
        <w:t>Avalon</w:t>
      </w:r>
      <w:r w:rsidR="001D7DD9" w:rsidRPr="005F0177">
        <w:rPr>
          <w:rFonts w:asciiTheme="majorHAnsi" w:hAnsiTheme="majorHAnsi"/>
        </w:rPr>
        <w:t xml:space="preserve"> will give students the opportunity to study the theme of nostalgia in another medium.  </w:t>
      </w:r>
    </w:p>
    <w:p w:rsidR="00E319B4" w:rsidRDefault="006E63C7" w:rsidP="00420E32">
      <w:pPr>
        <w:pStyle w:val="ListParagraph"/>
        <w:numPr>
          <w:ilvl w:val="0"/>
          <w:numId w:val="5"/>
        </w:numPr>
        <w:spacing w:after="0" w:line="240" w:lineRule="auto"/>
        <w:rPr>
          <w:rFonts w:asciiTheme="majorHAnsi" w:hAnsiTheme="majorHAnsi"/>
        </w:rPr>
      </w:pPr>
      <w:r w:rsidRPr="005F0177">
        <w:rPr>
          <w:rFonts w:asciiTheme="majorHAnsi" w:hAnsiTheme="majorHAnsi"/>
        </w:rPr>
        <w:t>T</w:t>
      </w:r>
      <w:r w:rsidR="001D7DD9" w:rsidRPr="005F0177">
        <w:rPr>
          <w:rFonts w:asciiTheme="majorHAnsi" w:hAnsiTheme="majorHAnsi"/>
        </w:rPr>
        <w:t xml:space="preserve">his film is based on </w:t>
      </w:r>
      <w:r w:rsidRPr="005F0177">
        <w:rPr>
          <w:rFonts w:asciiTheme="majorHAnsi" w:hAnsiTheme="majorHAnsi"/>
        </w:rPr>
        <w:t>Barry Levinson’s</w:t>
      </w:r>
      <w:r w:rsidR="001D7DD9" w:rsidRPr="005F0177">
        <w:rPr>
          <w:rFonts w:asciiTheme="majorHAnsi" w:hAnsiTheme="majorHAnsi"/>
        </w:rPr>
        <w:t xml:space="preserve"> own experiences—growing up in Baltimore in the 1950s—shaped to make an artistic statement.  </w:t>
      </w:r>
    </w:p>
    <w:p w:rsidR="00E319B4" w:rsidRDefault="00E319B4" w:rsidP="00420E32">
      <w:pPr>
        <w:pStyle w:val="ListParagraph"/>
        <w:numPr>
          <w:ilvl w:val="1"/>
          <w:numId w:val="5"/>
        </w:numPr>
        <w:spacing w:after="0" w:line="240" w:lineRule="auto"/>
        <w:ind w:left="720"/>
        <w:rPr>
          <w:rFonts w:asciiTheme="majorHAnsi" w:hAnsiTheme="majorHAnsi"/>
        </w:rPr>
      </w:pPr>
      <w:r>
        <w:rPr>
          <w:rFonts w:asciiTheme="majorHAnsi" w:hAnsiTheme="majorHAnsi"/>
        </w:rPr>
        <w:t xml:space="preserve">A brief discussion </w:t>
      </w:r>
      <w:r w:rsidRPr="00E319B4">
        <w:rPr>
          <w:rFonts w:asciiTheme="majorHAnsi" w:hAnsiTheme="majorHAnsi"/>
        </w:rPr>
        <w:t>of American family life of</w:t>
      </w:r>
      <w:r>
        <w:rPr>
          <w:rFonts w:asciiTheme="majorHAnsi" w:hAnsiTheme="majorHAnsi"/>
        </w:rPr>
        <w:t xml:space="preserve"> the </w:t>
      </w:r>
      <w:r w:rsidR="001D7DD9" w:rsidRPr="005F0177">
        <w:rPr>
          <w:rFonts w:asciiTheme="majorHAnsi" w:hAnsiTheme="majorHAnsi"/>
        </w:rPr>
        <w:t>1950s could precede watching the film</w:t>
      </w:r>
      <w:r w:rsidR="003D7E83" w:rsidRPr="005F0177">
        <w:rPr>
          <w:rFonts w:asciiTheme="majorHAnsi" w:hAnsiTheme="majorHAnsi"/>
        </w:rPr>
        <w:t xml:space="preserve"> </w:t>
      </w:r>
      <w:r w:rsidR="003729CC">
        <w:rPr>
          <w:rFonts w:asciiTheme="majorHAnsi" w:hAnsiTheme="majorHAnsi"/>
        </w:rPr>
        <w:t xml:space="preserve">or </w:t>
      </w:r>
      <w:r w:rsidR="003D7E83" w:rsidRPr="005F0177">
        <w:rPr>
          <w:rFonts w:asciiTheme="majorHAnsi" w:hAnsiTheme="majorHAnsi"/>
        </w:rPr>
        <w:t xml:space="preserve">could wait until students have viewed the first several scenes.  </w:t>
      </w:r>
    </w:p>
    <w:p w:rsidR="00E319B4" w:rsidRDefault="003D7E83" w:rsidP="00420E32">
      <w:pPr>
        <w:pStyle w:val="ListParagraph"/>
        <w:numPr>
          <w:ilvl w:val="1"/>
          <w:numId w:val="5"/>
        </w:numPr>
        <w:spacing w:after="0" w:line="240" w:lineRule="auto"/>
        <w:ind w:left="720"/>
        <w:rPr>
          <w:rFonts w:asciiTheme="majorHAnsi" w:hAnsiTheme="majorHAnsi"/>
        </w:rPr>
      </w:pPr>
      <w:r w:rsidRPr="005F0177">
        <w:rPr>
          <w:rFonts w:asciiTheme="majorHAnsi" w:hAnsiTheme="majorHAnsi"/>
        </w:rPr>
        <w:t xml:space="preserve">There are also references to immigration in the early twentieth century and to surviving concentration camps during the Holocaust, but it is better to address questions about these events as they emerge.  </w:t>
      </w:r>
    </w:p>
    <w:p w:rsidR="003F695E" w:rsidRPr="005F0177" w:rsidRDefault="003D7E83" w:rsidP="00420E32">
      <w:pPr>
        <w:pStyle w:val="ListParagraph"/>
        <w:numPr>
          <w:ilvl w:val="1"/>
          <w:numId w:val="5"/>
        </w:numPr>
        <w:spacing w:after="0" w:line="240" w:lineRule="auto"/>
        <w:ind w:left="720"/>
        <w:rPr>
          <w:rFonts w:asciiTheme="majorHAnsi" w:hAnsiTheme="majorHAnsi"/>
        </w:rPr>
      </w:pPr>
      <w:r w:rsidRPr="005F0177">
        <w:rPr>
          <w:rFonts w:asciiTheme="majorHAnsi" w:hAnsiTheme="majorHAnsi"/>
        </w:rPr>
        <w:t>In short, a brief introduction is best—let the film speak for itself.</w:t>
      </w:r>
    </w:p>
    <w:p w:rsidR="003F695E" w:rsidRPr="005F0177" w:rsidRDefault="003F695E" w:rsidP="005F0177">
      <w:pPr>
        <w:pStyle w:val="ListParagraph"/>
        <w:spacing w:after="0" w:line="240" w:lineRule="auto"/>
        <w:ind w:left="360"/>
        <w:rPr>
          <w:rFonts w:asciiTheme="majorHAnsi" w:hAnsiTheme="majorHAnsi"/>
        </w:rPr>
      </w:pPr>
    </w:p>
    <w:p w:rsidR="00E319B4" w:rsidRPr="00E319B4" w:rsidRDefault="003F695E" w:rsidP="00B00984">
      <w:pPr>
        <w:spacing w:after="0" w:line="240" w:lineRule="auto"/>
        <w:outlineLvl w:val="0"/>
        <w:rPr>
          <w:rFonts w:asciiTheme="majorHAnsi" w:hAnsiTheme="majorHAnsi"/>
          <w:b/>
        </w:rPr>
      </w:pPr>
      <w:r w:rsidRPr="00E319B4">
        <w:rPr>
          <w:rFonts w:asciiTheme="majorHAnsi" w:hAnsiTheme="majorHAnsi"/>
          <w:b/>
        </w:rPr>
        <w:t>During the Lesson</w:t>
      </w:r>
      <w:r w:rsidR="00D744B6" w:rsidRPr="00E319B4">
        <w:rPr>
          <w:rFonts w:asciiTheme="majorHAnsi" w:hAnsiTheme="majorHAnsi"/>
          <w:b/>
        </w:rPr>
        <w:t xml:space="preserve"> </w:t>
      </w:r>
    </w:p>
    <w:p w:rsidR="00E319B4" w:rsidRDefault="003D7E83" w:rsidP="00420E32">
      <w:pPr>
        <w:pStyle w:val="ListParagraph"/>
        <w:numPr>
          <w:ilvl w:val="0"/>
          <w:numId w:val="5"/>
        </w:numPr>
        <w:spacing w:after="0" w:line="240" w:lineRule="auto"/>
        <w:rPr>
          <w:rFonts w:asciiTheme="majorHAnsi" w:hAnsiTheme="majorHAnsi"/>
        </w:rPr>
      </w:pPr>
      <w:r w:rsidRPr="005F0177">
        <w:rPr>
          <w:rFonts w:asciiTheme="majorHAnsi" w:hAnsiTheme="majorHAnsi"/>
        </w:rPr>
        <w:t xml:space="preserve">At the first break in the viewing of the film, lead students in setting up a motif chart—a place to record instances </w:t>
      </w:r>
      <w:r w:rsidR="006E63C7" w:rsidRPr="005F0177">
        <w:rPr>
          <w:rFonts w:asciiTheme="majorHAnsi" w:hAnsiTheme="majorHAnsi"/>
        </w:rPr>
        <w:t xml:space="preserve">of </w:t>
      </w:r>
      <w:r w:rsidRPr="005F0177">
        <w:rPr>
          <w:rFonts w:asciiTheme="majorHAnsi" w:hAnsiTheme="majorHAnsi"/>
        </w:rPr>
        <w:t>recurring images and themes in the film</w:t>
      </w:r>
      <w:r w:rsidR="00E319B4">
        <w:rPr>
          <w:rFonts w:asciiTheme="majorHAnsi" w:hAnsiTheme="majorHAnsi"/>
        </w:rPr>
        <w:t xml:space="preserve"> </w:t>
      </w:r>
      <w:r w:rsidR="00E319B4" w:rsidRPr="00E319B4">
        <w:rPr>
          <w:rFonts w:asciiTheme="majorHAnsi" w:hAnsiTheme="majorHAnsi"/>
        </w:rPr>
        <w:t>and their connection to the concept of nostalgia</w:t>
      </w:r>
      <w:r w:rsidRPr="005F0177">
        <w:rPr>
          <w:rFonts w:asciiTheme="majorHAnsi" w:hAnsiTheme="majorHAnsi"/>
        </w:rPr>
        <w:t>. There are several Thanksgiving and Fourth of July scenes, and repeated references to television, the su</w:t>
      </w:r>
      <w:r w:rsidR="003729CC">
        <w:rPr>
          <w:rFonts w:asciiTheme="majorHAnsi" w:hAnsiTheme="majorHAnsi"/>
        </w:rPr>
        <w:t xml:space="preserve">burbs, and the American dream. </w:t>
      </w:r>
      <w:r w:rsidRPr="005F0177">
        <w:rPr>
          <w:rFonts w:asciiTheme="majorHAnsi" w:hAnsiTheme="majorHAnsi"/>
        </w:rPr>
        <w:t xml:space="preserve">Family stories are told again and again (“I came to America in 1914 …”).  </w:t>
      </w:r>
    </w:p>
    <w:p w:rsidR="00A96E68" w:rsidRDefault="003D7E83" w:rsidP="00420E32">
      <w:pPr>
        <w:pStyle w:val="ListParagraph"/>
        <w:numPr>
          <w:ilvl w:val="0"/>
          <w:numId w:val="5"/>
        </w:numPr>
        <w:spacing w:after="0" w:line="240" w:lineRule="auto"/>
        <w:rPr>
          <w:rFonts w:asciiTheme="majorHAnsi" w:hAnsiTheme="majorHAnsi"/>
        </w:rPr>
      </w:pPr>
      <w:r w:rsidRPr="005F0177">
        <w:rPr>
          <w:rFonts w:asciiTheme="majorHAnsi" w:hAnsiTheme="majorHAnsi"/>
        </w:rPr>
        <w:lastRenderedPageBreak/>
        <w:t xml:space="preserve">After recording examples of these motifs in the first segment of the film, students should continue to note them as the viewing progresses.  </w:t>
      </w:r>
    </w:p>
    <w:p w:rsidR="003F695E" w:rsidRDefault="003D7E83" w:rsidP="00420E32">
      <w:pPr>
        <w:pStyle w:val="ListParagraph"/>
        <w:numPr>
          <w:ilvl w:val="0"/>
          <w:numId w:val="5"/>
        </w:numPr>
        <w:spacing w:after="0" w:line="240" w:lineRule="auto"/>
        <w:rPr>
          <w:rFonts w:asciiTheme="majorHAnsi" w:hAnsiTheme="majorHAnsi"/>
        </w:rPr>
      </w:pPr>
      <w:r w:rsidRPr="005F0177">
        <w:rPr>
          <w:rFonts w:asciiTheme="majorHAnsi" w:hAnsiTheme="majorHAnsi"/>
        </w:rPr>
        <w:t>Some time should also be reserved for brief journal entries</w:t>
      </w:r>
      <w:r w:rsidR="00EA7B4F" w:rsidRPr="005F0177">
        <w:rPr>
          <w:rFonts w:asciiTheme="majorHAnsi" w:hAnsiTheme="majorHAnsi"/>
        </w:rPr>
        <w:t xml:space="preserve"> </w:t>
      </w:r>
      <w:r w:rsidR="00A96E68">
        <w:rPr>
          <w:rFonts w:asciiTheme="majorHAnsi" w:hAnsiTheme="majorHAnsi"/>
        </w:rPr>
        <w:t>on and discussion of</w:t>
      </w:r>
      <w:r w:rsidR="00EA7B4F" w:rsidRPr="005F0177">
        <w:rPr>
          <w:rFonts w:asciiTheme="majorHAnsi" w:hAnsiTheme="majorHAnsi"/>
        </w:rPr>
        <w:t xml:space="preserve"> the film</w:t>
      </w:r>
      <w:r w:rsidR="003729CC">
        <w:rPr>
          <w:rFonts w:asciiTheme="majorHAnsi" w:hAnsiTheme="majorHAnsi"/>
        </w:rPr>
        <w:t xml:space="preserve">: </w:t>
      </w:r>
      <w:r w:rsidR="00EA7B4F" w:rsidRPr="005F0177">
        <w:rPr>
          <w:rFonts w:asciiTheme="majorHAnsi" w:hAnsiTheme="majorHAnsi"/>
        </w:rPr>
        <w:t xml:space="preserve">text-to-self connections (on the joys and challenges of family gatherings, for example), character analysis (Sam’s relationship with Michael, tension between mother-in-law and daughter-in-law, sibling rivalry), social commentary (the impact of television on family life, suburban sprawl), and, </w:t>
      </w:r>
      <w:r w:rsidR="00A96E68">
        <w:rPr>
          <w:rFonts w:asciiTheme="majorHAnsi" w:hAnsiTheme="majorHAnsi"/>
        </w:rPr>
        <w:t>most importantly</w:t>
      </w:r>
      <w:r w:rsidR="00EA7B4F" w:rsidRPr="005F0177">
        <w:rPr>
          <w:rFonts w:asciiTheme="majorHAnsi" w:hAnsiTheme="majorHAnsi"/>
        </w:rPr>
        <w:t>, the techniques Levinson uses to evoke nostalgia (iconic childhood situations, music, etc.).</w:t>
      </w:r>
    </w:p>
    <w:p w:rsidR="003729CC" w:rsidRPr="005F0177" w:rsidRDefault="003729CC" w:rsidP="00420E32">
      <w:pPr>
        <w:pStyle w:val="ListParagraph"/>
        <w:numPr>
          <w:ilvl w:val="0"/>
          <w:numId w:val="5"/>
        </w:numPr>
        <w:spacing w:after="0" w:line="240" w:lineRule="auto"/>
        <w:rPr>
          <w:rFonts w:asciiTheme="majorHAnsi" w:hAnsiTheme="majorHAnsi"/>
        </w:rPr>
      </w:pPr>
      <w:r>
        <w:rPr>
          <w:rFonts w:asciiTheme="majorHAnsi" w:hAnsiTheme="majorHAnsi"/>
        </w:rPr>
        <w:t>Homework each day: Students should continue work on their synthesis essays.</w:t>
      </w:r>
    </w:p>
    <w:p w:rsidR="003F695E" w:rsidRPr="005F0177" w:rsidRDefault="003F695E" w:rsidP="005F0177">
      <w:pPr>
        <w:pStyle w:val="ListParagraph"/>
        <w:spacing w:after="0" w:line="240" w:lineRule="auto"/>
        <w:ind w:left="360"/>
        <w:rPr>
          <w:rFonts w:asciiTheme="majorHAnsi" w:hAnsiTheme="majorHAnsi"/>
        </w:rPr>
      </w:pPr>
    </w:p>
    <w:p w:rsidR="00A96E68" w:rsidRPr="00A96E68" w:rsidRDefault="003F695E" w:rsidP="00B00984">
      <w:pPr>
        <w:spacing w:after="0" w:line="240" w:lineRule="auto"/>
        <w:outlineLvl w:val="0"/>
        <w:rPr>
          <w:rFonts w:asciiTheme="majorHAnsi" w:hAnsiTheme="majorHAnsi"/>
          <w:b/>
        </w:rPr>
      </w:pPr>
      <w:r w:rsidRPr="00A96E68">
        <w:rPr>
          <w:rFonts w:asciiTheme="majorHAnsi" w:hAnsiTheme="majorHAnsi"/>
          <w:b/>
        </w:rPr>
        <w:t>Lesson Closing</w:t>
      </w:r>
      <w:r w:rsidR="00EA7B4F" w:rsidRPr="00A96E68">
        <w:rPr>
          <w:rFonts w:asciiTheme="majorHAnsi" w:hAnsiTheme="majorHAnsi"/>
          <w:b/>
        </w:rPr>
        <w:t xml:space="preserve"> </w:t>
      </w:r>
    </w:p>
    <w:p w:rsidR="00A96E68" w:rsidRDefault="00EA7B4F" w:rsidP="00420E32">
      <w:pPr>
        <w:pStyle w:val="ListParagraph"/>
        <w:numPr>
          <w:ilvl w:val="0"/>
          <w:numId w:val="5"/>
        </w:numPr>
        <w:spacing w:after="0" w:line="240" w:lineRule="auto"/>
        <w:rPr>
          <w:rFonts w:asciiTheme="majorHAnsi" w:hAnsiTheme="majorHAnsi"/>
        </w:rPr>
      </w:pPr>
      <w:r w:rsidRPr="005F0177">
        <w:rPr>
          <w:rFonts w:asciiTheme="majorHAnsi" w:hAnsiTheme="majorHAnsi"/>
        </w:rPr>
        <w:t xml:space="preserve">Because students will be working on their synthesis essays </w:t>
      </w:r>
      <w:r w:rsidR="00A96E68">
        <w:rPr>
          <w:rFonts w:asciiTheme="majorHAnsi" w:hAnsiTheme="majorHAnsi"/>
        </w:rPr>
        <w:t xml:space="preserve">for homework </w:t>
      </w:r>
      <w:r w:rsidRPr="005F0177">
        <w:rPr>
          <w:rFonts w:asciiTheme="majorHAnsi" w:hAnsiTheme="majorHAnsi"/>
        </w:rPr>
        <w:t>while viewing the film</w:t>
      </w:r>
      <w:r w:rsidR="00A96E68">
        <w:rPr>
          <w:rFonts w:asciiTheme="majorHAnsi" w:hAnsiTheme="majorHAnsi"/>
        </w:rPr>
        <w:t xml:space="preserve"> in class</w:t>
      </w:r>
      <w:r w:rsidRPr="005F0177">
        <w:rPr>
          <w:rFonts w:asciiTheme="majorHAnsi" w:hAnsiTheme="majorHAnsi"/>
        </w:rPr>
        <w:t xml:space="preserve">, the closing discussion should be used to make connections between </w:t>
      </w:r>
      <w:r w:rsidRPr="005F0177">
        <w:rPr>
          <w:rFonts w:asciiTheme="majorHAnsi" w:hAnsiTheme="majorHAnsi"/>
          <w:i/>
        </w:rPr>
        <w:t>Avalon</w:t>
      </w:r>
      <w:r w:rsidRPr="005F0177">
        <w:rPr>
          <w:rFonts w:asciiTheme="majorHAnsi" w:hAnsiTheme="majorHAnsi"/>
        </w:rPr>
        <w:t xml:space="preserve"> and the works they have been analyzing.  </w:t>
      </w:r>
    </w:p>
    <w:p w:rsidR="005F0177" w:rsidRDefault="00EA7B4F" w:rsidP="00420E32">
      <w:pPr>
        <w:pStyle w:val="ListParagraph"/>
        <w:numPr>
          <w:ilvl w:val="0"/>
          <w:numId w:val="5"/>
        </w:numPr>
        <w:spacing w:after="0" w:line="240" w:lineRule="auto"/>
        <w:rPr>
          <w:rFonts w:asciiTheme="majorHAnsi" w:hAnsiTheme="majorHAnsi"/>
        </w:rPr>
      </w:pPr>
      <w:r w:rsidRPr="005F0177">
        <w:rPr>
          <w:rFonts w:asciiTheme="majorHAnsi" w:hAnsiTheme="majorHAnsi"/>
        </w:rPr>
        <w:t>Some students may wish to incorporate illustrations from the film into their drafts before making final revisions.</w:t>
      </w:r>
    </w:p>
    <w:p w:rsidR="00A96E68" w:rsidRPr="00A96E68" w:rsidRDefault="00A96E68" w:rsidP="00A96E68">
      <w:pPr>
        <w:pStyle w:val="ListParagraph"/>
        <w:spacing w:after="0" w:line="240" w:lineRule="auto"/>
        <w:ind w:left="360"/>
        <w:rPr>
          <w:rFonts w:asciiTheme="majorHAnsi" w:hAnsiTheme="majorHAnsi"/>
        </w:rPr>
      </w:pPr>
    </w:p>
    <w:p w:rsidR="00A96E68" w:rsidRPr="003729CC" w:rsidRDefault="00A96E68" w:rsidP="00B00984">
      <w:pPr>
        <w:spacing w:after="0" w:line="240" w:lineRule="auto"/>
        <w:outlineLvl w:val="0"/>
        <w:rPr>
          <w:rFonts w:asciiTheme="majorHAnsi" w:hAnsiTheme="majorHAnsi"/>
          <w:u w:val="single"/>
        </w:rPr>
      </w:pPr>
      <w:r w:rsidRPr="003729CC">
        <w:rPr>
          <w:rFonts w:asciiTheme="majorHAnsi" w:hAnsiTheme="majorHAnsi"/>
          <w:u w:val="single"/>
        </w:rPr>
        <w:t xml:space="preserve">Formative </w:t>
      </w:r>
      <w:r w:rsidR="00E319B4" w:rsidRPr="003729CC">
        <w:rPr>
          <w:rFonts w:asciiTheme="majorHAnsi" w:hAnsiTheme="majorHAnsi"/>
          <w:u w:val="single"/>
        </w:rPr>
        <w:t xml:space="preserve">Assessment </w:t>
      </w:r>
    </w:p>
    <w:p w:rsidR="00E319B4" w:rsidRPr="00A96E68" w:rsidRDefault="00E319B4" w:rsidP="00420E32">
      <w:pPr>
        <w:pStyle w:val="ListParagraph"/>
        <w:numPr>
          <w:ilvl w:val="0"/>
          <w:numId w:val="72"/>
        </w:numPr>
        <w:spacing w:after="0" w:line="240" w:lineRule="auto"/>
        <w:rPr>
          <w:rFonts w:asciiTheme="majorHAnsi" w:hAnsiTheme="majorHAnsi"/>
        </w:rPr>
      </w:pPr>
      <w:r w:rsidRPr="00A96E68">
        <w:rPr>
          <w:rFonts w:asciiTheme="majorHAnsi" w:hAnsiTheme="majorHAnsi"/>
        </w:rPr>
        <w:t xml:space="preserve">The students’ motif charts and journal </w:t>
      </w:r>
      <w:r w:rsidR="00A96E68">
        <w:rPr>
          <w:rFonts w:asciiTheme="majorHAnsi" w:hAnsiTheme="majorHAnsi"/>
        </w:rPr>
        <w:t xml:space="preserve">entries will serve as formative </w:t>
      </w:r>
      <w:r w:rsidRPr="00A96E68">
        <w:rPr>
          <w:rFonts w:asciiTheme="majorHAnsi" w:hAnsiTheme="majorHAnsi"/>
        </w:rPr>
        <w:t>assessments.</w:t>
      </w:r>
    </w:p>
    <w:p w:rsidR="00E319B4" w:rsidRDefault="00E319B4">
      <w:pPr>
        <w:spacing w:after="0" w:line="240" w:lineRule="auto"/>
        <w:rPr>
          <w:rFonts w:ascii="Cambria" w:hAnsi="Cambria"/>
          <w:b/>
          <w:sz w:val="36"/>
          <w:szCs w:val="80"/>
          <w:lang w:eastAsia="en-US"/>
        </w:rPr>
        <w:sectPr w:rsidR="00E319B4" w:rsidSect="005F0177">
          <w:type w:val="continuous"/>
          <w:pgSz w:w="15840" w:h="12240" w:orient="landscape"/>
          <w:pgMar w:top="1555" w:right="720" w:bottom="720" w:left="720" w:header="706" w:footer="706" w:gutter="0"/>
          <w:cols w:num="2" w:space="720"/>
          <w:docGrid w:linePitch="360"/>
        </w:sectPr>
      </w:pPr>
    </w:p>
    <w:p w:rsidR="0066058B" w:rsidRDefault="00B03230">
      <w:pPr>
        <w:spacing w:after="0" w:line="240" w:lineRule="auto"/>
        <w:rPr>
          <w:rFonts w:ascii="Cambria" w:hAnsi="Cambria"/>
          <w:b/>
          <w:sz w:val="36"/>
          <w:szCs w:val="80"/>
          <w:lang w:eastAsia="en-US"/>
        </w:rPr>
      </w:pPr>
      <w:r>
        <w:rPr>
          <w:rFonts w:ascii="Cambria" w:hAnsi="Cambria"/>
          <w:b/>
          <w:sz w:val="36"/>
          <w:szCs w:val="80"/>
          <w:lang w:eastAsia="en-US"/>
        </w:rPr>
        <w:lastRenderedPageBreak/>
        <w:br w:type="page"/>
      </w:r>
    </w:p>
    <w:p w:rsidR="0066058B" w:rsidRDefault="0066058B" w:rsidP="00B00984">
      <w:pPr>
        <w:spacing w:after="0" w:line="240" w:lineRule="auto"/>
        <w:jc w:val="center"/>
        <w:outlineLvl w:val="0"/>
        <w:rPr>
          <w:rFonts w:ascii="Cambria" w:hAnsi="Cambria"/>
          <w:sz w:val="52"/>
          <w:szCs w:val="52"/>
          <w:lang w:eastAsia="en-US"/>
        </w:rPr>
      </w:pPr>
      <w:r w:rsidRPr="00516718">
        <w:rPr>
          <w:rFonts w:ascii="Cambria" w:hAnsi="Cambria"/>
          <w:sz w:val="52"/>
          <w:szCs w:val="52"/>
          <w:lang w:eastAsia="en-US"/>
        </w:rPr>
        <w:lastRenderedPageBreak/>
        <w:t>C</w:t>
      </w:r>
      <w:r>
        <w:rPr>
          <w:rFonts w:ascii="Cambria" w:hAnsi="Cambria"/>
          <w:sz w:val="52"/>
          <w:szCs w:val="52"/>
          <w:lang w:eastAsia="en-US"/>
        </w:rPr>
        <w:t xml:space="preserve">urriculum </w:t>
      </w:r>
      <w:r w:rsidRPr="00516718">
        <w:rPr>
          <w:rFonts w:ascii="Cambria" w:hAnsi="Cambria"/>
          <w:sz w:val="52"/>
          <w:szCs w:val="52"/>
          <w:lang w:eastAsia="en-US"/>
        </w:rPr>
        <w:t>E</w:t>
      </w:r>
      <w:r>
        <w:rPr>
          <w:rFonts w:ascii="Cambria" w:hAnsi="Cambria"/>
          <w:sz w:val="52"/>
          <w:szCs w:val="52"/>
          <w:lang w:eastAsia="en-US"/>
        </w:rPr>
        <w:t xml:space="preserve">mbedded </w:t>
      </w:r>
      <w:r w:rsidRPr="00516718">
        <w:rPr>
          <w:rFonts w:ascii="Cambria" w:hAnsi="Cambria"/>
          <w:sz w:val="52"/>
          <w:szCs w:val="52"/>
          <w:lang w:eastAsia="en-US"/>
        </w:rPr>
        <w:t>P</w:t>
      </w:r>
      <w:r>
        <w:rPr>
          <w:rFonts w:ascii="Cambria" w:hAnsi="Cambria"/>
          <w:sz w:val="52"/>
          <w:szCs w:val="52"/>
          <w:lang w:eastAsia="en-US"/>
        </w:rPr>
        <w:t xml:space="preserve">erformance </w:t>
      </w:r>
      <w:r w:rsidRPr="00516718">
        <w:rPr>
          <w:rFonts w:ascii="Cambria" w:hAnsi="Cambria"/>
          <w:sz w:val="52"/>
          <w:szCs w:val="52"/>
          <w:lang w:eastAsia="en-US"/>
        </w:rPr>
        <w:t>A</w:t>
      </w:r>
      <w:r>
        <w:rPr>
          <w:rFonts w:ascii="Cambria" w:hAnsi="Cambria"/>
          <w:sz w:val="52"/>
          <w:szCs w:val="52"/>
          <w:lang w:eastAsia="en-US"/>
        </w:rPr>
        <w:t>ssessment (CEPA)</w:t>
      </w:r>
    </w:p>
    <w:p w:rsidR="006042DC" w:rsidRDefault="0066058B" w:rsidP="006042DC">
      <w:pPr>
        <w:spacing w:after="0" w:line="240" w:lineRule="auto"/>
        <w:jc w:val="center"/>
        <w:rPr>
          <w:rFonts w:ascii="Cambria" w:hAnsi="Cambria"/>
          <w:sz w:val="52"/>
          <w:szCs w:val="52"/>
          <w:lang w:eastAsia="en-US"/>
        </w:rPr>
      </w:pPr>
      <w:r>
        <w:rPr>
          <w:rFonts w:ascii="Cambria" w:hAnsi="Cambria"/>
          <w:sz w:val="52"/>
          <w:szCs w:val="52"/>
          <w:lang w:eastAsia="en-US"/>
        </w:rPr>
        <w:t>English Language Arts, Grade 11</w:t>
      </w:r>
      <w:r w:rsidR="006042DC" w:rsidRPr="006042DC">
        <w:rPr>
          <w:rFonts w:ascii="Cambria" w:hAnsi="Cambria"/>
          <w:sz w:val="52"/>
          <w:szCs w:val="52"/>
          <w:lang w:eastAsia="en-US"/>
        </w:rPr>
        <w:t xml:space="preserve"> </w:t>
      </w:r>
    </w:p>
    <w:p w:rsidR="006042DC" w:rsidRDefault="006042DC" w:rsidP="006042DC">
      <w:pPr>
        <w:spacing w:after="0" w:line="240" w:lineRule="auto"/>
        <w:jc w:val="center"/>
        <w:rPr>
          <w:rFonts w:ascii="Cambria" w:hAnsi="Cambria"/>
          <w:sz w:val="52"/>
          <w:szCs w:val="52"/>
          <w:lang w:eastAsia="en-US"/>
        </w:rPr>
      </w:pPr>
      <w:r>
        <w:rPr>
          <w:rFonts w:ascii="Cambria" w:hAnsi="Cambria"/>
          <w:sz w:val="52"/>
          <w:szCs w:val="52"/>
          <w:lang w:eastAsia="en-US"/>
        </w:rPr>
        <w:t>Lessons 9-14: Nostalgia</w:t>
      </w:r>
    </w:p>
    <w:p w:rsidR="0066058B" w:rsidRPr="00F539F7" w:rsidRDefault="0066058B" w:rsidP="0066058B">
      <w:pPr>
        <w:spacing w:after="0" w:line="240" w:lineRule="auto"/>
        <w:jc w:val="center"/>
        <w:rPr>
          <w:rFonts w:ascii="Cambria" w:hAnsi="Cambria"/>
          <w:sz w:val="44"/>
          <w:szCs w:val="44"/>
          <w:lang w:eastAsia="en-US"/>
        </w:rPr>
      </w:pPr>
    </w:p>
    <w:p w:rsidR="0066058B" w:rsidRDefault="0066058B" w:rsidP="0066058B">
      <w:pPr>
        <w:spacing w:after="0" w:line="240" w:lineRule="auto"/>
        <w:rPr>
          <w:rFonts w:ascii="Cambria" w:hAnsi="Cambria"/>
          <w:lang w:eastAsia="en-US"/>
        </w:rPr>
      </w:pPr>
    </w:p>
    <w:p w:rsidR="0066058B" w:rsidRPr="00F539F7" w:rsidRDefault="00E6275E" w:rsidP="0066058B">
      <w:pPr>
        <w:spacing w:after="0" w:line="240" w:lineRule="auto"/>
        <w:rPr>
          <w:rFonts w:ascii="Cambria" w:hAnsi="Cambria"/>
          <w:sz w:val="28"/>
          <w:szCs w:val="28"/>
          <w:lang w:eastAsia="en-US"/>
        </w:rPr>
      </w:pPr>
      <w:r w:rsidRPr="00E6275E">
        <w:rPr>
          <w:rFonts w:ascii="Cambria" w:hAnsi="Cambria"/>
          <w:b/>
          <w:sz w:val="28"/>
          <w:szCs w:val="28"/>
          <w:lang w:eastAsia="en-US"/>
        </w:rPr>
        <w:t>Brief Overview</w:t>
      </w:r>
      <w:r>
        <w:rPr>
          <w:rFonts w:ascii="Cambria" w:hAnsi="Cambria"/>
          <w:sz w:val="28"/>
          <w:szCs w:val="28"/>
          <w:lang w:eastAsia="en-US"/>
        </w:rPr>
        <w:t xml:space="preserve">: The CEPA, writing and presenting a memoir, </w:t>
      </w:r>
      <w:r w:rsidR="006042DC" w:rsidRPr="00F539F7">
        <w:rPr>
          <w:rFonts w:ascii="Cambria" w:hAnsi="Cambria"/>
          <w:sz w:val="28"/>
          <w:szCs w:val="28"/>
          <w:lang w:eastAsia="en-US"/>
        </w:rPr>
        <w:t>should take approximately five days</w:t>
      </w:r>
      <w:r w:rsidR="00F539F7" w:rsidRPr="00F539F7">
        <w:rPr>
          <w:rFonts w:ascii="Cambria" w:hAnsi="Cambria"/>
          <w:sz w:val="28"/>
          <w:szCs w:val="28"/>
          <w:lang w:eastAsia="en-US"/>
        </w:rPr>
        <w:t xml:space="preserve"> of 45-minute periods</w:t>
      </w:r>
      <w:r w:rsidR="006042DC" w:rsidRPr="00F539F7">
        <w:rPr>
          <w:rFonts w:ascii="Cambria" w:hAnsi="Cambria"/>
          <w:sz w:val="28"/>
          <w:szCs w:val="28"/>
          <w:lang w:eastAsia="en-US"/>
        </w:rPr>
        <w:t xml:space="preserve">, </w:t>
      </w:r>
      <w:r w:rsidR="00F539F7" w:rsidRPr="00F539F7">
        <w:rPr>
          <w:rFonts w:ascii="Cambria" w:hAnsi="Cambria"/>
          <w:sz w:val="28"/>
          <w:szCs w:val="28"/>
          <w:lang w:eastAsia="en-US"/>
        </w:rPr>
        <w:t>which is why this is designated as Lessons 9-14. Instructions for these days are provided in the following pages of CEPA Teacher Instructions, CEPA Student Instructions and Writing Log, and the CEPA Rubric. The final project will be that students have written a “memoir” and presented it to others.</w:t>
      </w:r>
    </w:p>
    <w:p w:rsidR="0066058B" w:rsidRDefault="0066058B" w:rsidP="0066058B">
      <w:pPr>
        <w:spacing w:after="0" w:line="240" w:lineRule="auto"/>
        <w:rPr>
          <w:rFonts w:ascii="Cambria" w:hAnsi="Cambria"/>
          <w:sz w:val="28"/>
          <w:szCs w:val="28"/>
          <w:lang w:eastAsia="en-US"/>
        </w:rPr>
      </w:pPr>
    </w:p>
    <w:p w:rsidR="00E6275E" w:rsidRDefault="00E6275E" w:rsidP="00B00984">
      <w:pPr>
        <w:spacing w:after="0" w:line="240" w:lineRule="auto"/>
        <w:outlineLvl w:val="0"/>
        <w:rPr>
          <w:rFonts w:ascii="Cambria" w:hAnsi="Cambria"/>
          <w:sz w:val="28"/>
          <w:szCs w:val="28"/>
          <w:lang w:eastAsia="en-US"/>
        </w:rPr>
      </w:pPr>
      <w:r w:rsidRPr="00E6275E">
        <w:rPr>
          <w:rFonts w:ascii="Cambria" w:hAnsi="Cambria"/>
          <w:b/>
          <w:sz w:val="28"/>
          <w:szCs w:val="28"/>
          <w:lang w:eastAsia="en-US"/>
        </w:rPr>
        <w:t>Estimated Time</w:t>
      </w:r>
      <w:r>
        <w:rPr>
          <w:rFonts w:ascii="Cambria" w:hAnsi="Cambria"/>
          <w:sz w:val="28"/>
          <w:szCs w:val="28"/>
          <w:lang w:eastAsia="en-US"/>
        </w:rPr>
        <w:t>: 5 days (45-minutes periods)</w:t>
      </w:r>
    </w:p>
    <w:p w:rsidR="00E6275E" w:rsidRDefault="00E6275E" w:rsidP="0066058B">
      <w:pPr>
        <w:spacing w:after="0" w:line="240" w:lineRule="auto"/>
        <w:rPr>
          <w:rFonts w:ascii="Cambria" w:hAnsi="Cambria"/>
          <w:sz w:val="28"/>
          <w:szCs w:val="28"/>
          <w:lang w:eastAsia="en-US"/>
        </w:rPr>
      </w:pPr>
    </w:p>
    <w:p w:rsidR="00E6275E" w:rsidRPr="00E6275E" w:rsidRDefault="00E6275E" w:rsidP="00B00984">
      <w:pPr>
        <w:spacing w:after="0" w:line="240" w:lineRule="auto"/>
        <w:outlineLvl w:val="0"/>
        <w:rPr>
          <w:rFonts w:ascii="Cambria" w:hAnsi="Cambria"/>
          <w:b/>
          <w:sz w:val="28"/>
          <w:szCs w:val="28"/>
          <w:lang w:eastAsia="en-US"/>
        </w:rPr>
      </w:pPr>
      <w:r w:rsidRPr="00E6275E">
        <w:rPr>
          <w:rFonts w:ascii="Cambria" w:hAnsi="Cambria"/>
          <w:b/>
          <w:sz w:val="28"/>
          <w:szCs w:val="28"/>
          <w:lang w:eastAsia="en-US"/>
        </w:rPr>
        <w:t>Resources for Lessons</w:t>
      </w:r>
    </w:p>
    <w:p w:rsidR="00E6275E" w:rsidRDefault="00E6275E" w:rsidP="00B00984">
      <w:pPr>
        <w:spacing w:after="0" w:line="240" w:lineRule="auto"/>
        <w:outlineLvl w:val="0"/>
        <w:rPr>
          <w:rFonts w:ascii="Cambria" w:hAnsi="Cambria"/>
          <w:sz w:val="28"/>
          <w:szCs w:val="28"/>
          <w:lang w:eastAsia="en-US"/>
        </w:rPr>
      </w:pPr>
      <w:r>
        <w:rPr>
          <w:rFonts w:ascii="Cambria" w:hAnsi="Cambria"/>
          <w:sz w:val="28"/>
          <w:szCs w:val="28"/>
          <w:lang w:eastAsia="en-US"/>
        </w:rPr>
        <w:t>Copies of CEPA Writing Log (after Student Instructions)</w:t>
      </w:r>
    </w:p>
    <w:p w:rsidR="00E6275E" w:rsidRDefault="00E6275E" w:rsidP="00B00984">
      <w:pPr>
        <w:spacing w:after="0" w:line="240" w:lineRule="auto"/>
        <w:outlineLvl w:val="0"/>
        <w:rPr>
          <w:rFonts w:ascii="Cambria" w:hAnsi="Cambria"/>
          <w:sz w:val="28"/>
          <w:szCs w:val="28"/>
          <w:lang w:eastAsia="en-US"/>
        </w:rPr>
      </w:pPr>
      <w:r>
        <w:rPr>
          <w:rFonts w:ascii="Cambria" w:hAnsi="Cambria"/>
          <w:sz w:val="28"/>
          <w:szCs w:val="28"/>
          <w:lang w:eastAsia="en-US"/>
        </w:rPr>
        <w:t>Copies of CEPA Rubric</w:t>
      </w:r>
    </w:p>
    <w:p w:rsidR="00E6275E" w:rsidRPr="00F539F7" w:rsidRDefault="00E6275E" w:rsidP="0066058B">
      <w:pPr>
        <w:spacing w:after="0" w:line="240" w:lineRule="auto"/>
        <w:rPr>
          <w:rFonts w:ascii="Cambria" w:hAnsi="Cambria"/>
          <w:sz w:val="28"/>
          <w:szCs w:val="28"/>
          <w:lang w:eastAsia="en-US"/>
        </w:rPr>
      </w:pPr>
    </w:p>
    <w:p w:rsidR="0066058B" w:rsidRDefault="0066058B">
      <w:pPr>
        <w:spacing w:after="0" w:line="240" w:lineRule="auto"/>
        <w:rPr>
          <w:rFonts w:ascii="Cambria" w:hAnsi="Cambria"/>
          <w:b/>
          <w:sz w:val="36"/>
          <w:szCs w:val="80"/>
          <w:lang w:eastAsia="en-US"/>
        </w:rPr>
      </w:pPr>
      <w:r>
        <w:rPr>
          <w:rFonts w:ascii="Cambria" w:hAnsi="Cambria"/>
          <w:b/>
          <w:sz w:val="36"/>
          <w:szCs w:val="80"/>
          <w:lang w:eastAsia="en-US"/>
        </w:rPr>
        <w:br w:type="page"/>
      </w:r>
    </w:p>
    <w:p w:rsidR="003729CC" w:rsidRDefault="00A05261" w:rsidP="00B00984">
      <w:pPr>
        <w:spacing w:after="0" w:line="240" w:lineRule="auto"/>
        <w:jc w:val="center"/>
        <w:outlineLvl w:val="0"/>
        <w:rPr>
          <w:rFonts w:ascii="Cambria" w:hAnsi="Cambria"/>
          <w:sz w:val="52"/>
          <w:szCs w:val="52"/>
          <w:lang w:eastAsia="en-US"/>
        </w:rPr>
      </w:pPr>
      <w:r w:rsidRPr="00516718">
        <w:rPr>
          <w:rFonts w:ascii="Cambria" w:hAnsi="Cambria"/>
          <w:sz w:val="52"/>
          <w:szCs w:val="52"/>
          <w:lang w:eastAsia="en-US"/>
        </w:rPr>
        <w:lastRenderedPageBreak/>
        <w:t>C</w:t>
      </w:r>
      <w:r w:rsidR="003729CC">
        <w:rPr>
          <w:rFonts w:ascii="Cambria" w:hAnsi="Cambria"/>
          <w:sz w:val="52"/>
          <w:szCs w:val="52"/>
          <w:lang w:eastAsia="en-US"/>
        </w:rPr>
        <w:t xml:space="preserve">urriculum </w:t>
      </w:r>
      <w:r w:rsidRPr="00516718">
        <w:rPr>
          <w:rFonts w:ascii="Cambria" w:hAnsi="Cambria"/>
          <w:sz w:val="52"/>
          <w:szCs w:val="52"/>
          <w:lang w:eastAsia="en-US"/>
        </w:rPr>
        <w:t>E</w:t>
      </w:r>
      <w:r w:rsidR="003729CC">
        <w:rPr>
          <w:rFonts w:ascii="Cambria" w:hAnsi="Cambria"/>
          <w:sz w:val="52"/>
          <w:szCs w:val="52"/>
          <w:lang w:eastAsia="en-US"/>
        </w:rPr>
        <w:t xml:space="preserve">mbedded </w:t>
      </w:r>
      <w:r w:rsidRPr="00516718">
        <w:rPr>
          <w:rFonts w:ascii="Cambria" w:hAnsi="Cambria"/>
          <w:sz w:val="52"/>
          <w:szCs w:val="52"/>
          <w:lang w:eastAsia="en-US"/>
        </w:rPr>
        <w:t>P</w:t>
      </w:r>
      <w:r w:rsidR="003729CC">
        <w:rPr>
          <w:rFonts w:ascii="Cambria" w:hAnsi="Cambria"/>
          <w:sz w:val="52"/>
          <w:szCs w:val="52"/>
          <w:lang w:eastAsia="en-US"/>
        </w:rPr>
        <w:t xml:space="preserve">erformance </w:t>
      </w:r>
      <w:r w:rsidRPr="00516718">
        <w:rPr>
          <w:rFonts w:ascii="Cambria" w:hAnsi="Cambria"/>
          <w:sz w:val="52"/>
          <w:szCs w:val="52"/>
          <w:lang w:eastAsia="en-US"/>
        </w:rPr>
        <w:t>A</w:t>
      </w:r>
      <w:r w:rsidR="003729CC">
        <w:rPr>
          <w:rFonts w:ascii="Cambria" w:hAnsi="Cambria"/>
          <w:sz w:val="52"/>
          <w:szCs w:val="52"/>
          <w:lang w:eastAsia="en-US"/>
        </w:rPr>
        <w:t>ssessment (CEPA)</w:t>
      </w:r>
    </w:p>
    <w:p w:rsidR="00A05261" w:rsidRPr="00516718" w:rsidRDefault="00A05261" w:rsidP="003729CC">
      <w:pPr>
        <w:spacing w:after="0" w:line="240" w:lineRule="auto"/>
        <w:jc w:val="center"/>
        <w:rPr>
          <w:rFonts w:ascii="Cambria" w:hAnsi="Cambria"/>
          <w:sz w:val="52"/>
          <w:szCs w:val="52"/>
          <w:lang w:eastAsia="en-US"/>
        </w:rPr>
      </w:pPr>
      <w:r w:rsidRPr="00516718">
        <w:rPr>
          <w:rFonts w:ascii="Cambria" w:hAnsi="Cambria"/>
          <w:sz w:val="52"/>
          <w:szCs w:val="52"/>
          <w:lang w:eastAsia="en-US"/>
        </w:rPr>
        <w:t>Teacher Instructions</w:t>
      </w:r>
      <w:r w:rsidR="00F539F7">
        <w:rPr>
          <w:rFonts w:ascii="Cambria" w:hAnsi="Cambria"/>
          <w:sz w:val="52"/>
          <w:szCs w:val="52"/>
          <w:lang w:eastAsia="en-US"/>
        </w:rPr>
        <w:t>, Lessons 9-14</w:t>
      </w:r>
    </w:p>
    <w:p w:rsidR="00193EC9" w:rsidRPr="003729CC" w:rsidRDefault="00193EC9" w:rsidP="00524363">
      <w:pPr>
        <w:pStyle w:val="Footer"/>
        <w:tabs>
          <w:tab w:val="left" w:pos="4950"/>
        </w:tabs>
        <w:spacing w:after="0" w:line="240" w:lineRule="auto"/>
        <w:rPr>
          <w:rFonts w:ascii="Cambria" w:hAnsi="Cambria"/>
          <w:b/>
          <w:lang w:eastAsia="en-US"/>
        </w:rPr>
      </w:pPr>
    </w:p>
    <w:p w:rsidR="003729CC" w:rsidRPr="003729CC" w:rsidRDefault="003729CC" w:rsidP="00524363">
      <w:pPr>
        <w:pStyle w:val="Footer"/>
        <w:tabs>
          <w:tab w:val="left" w:pos="4950"/>
        </w:tabs>
        <w:spacing w:after="0" w:line="240" w:lineRule="auto"/>
        <w:rPr>
          <w:rFonts w:ascii="Cambria" w:hAnsi="Cambria"/>
          <w:b/>
          <w:lang w:eastAsia="en-US"/>
        </w:rPr>
      </w:pPr>
      <w:r w:rsidRPr="003729CC">
        <w:rPr>
          <w:rFonts w:asciiTheme="majorHAnsi" w:hAnsiTheme="majorHAnsi"/>
          <w:lang w:eastAsia="en-US"/>
        </w:rPr>
        <w:t>Students will choose a childhood memory to be the subject of a memoir to be written in the form or prose or poetry, making use of literary techniques studied during the unit. The CEPA lessons will include writing workshops, teacher and peer conferencing, sharing, and revising. Students will showcase final products, which may include music, photos, etc. They will also compose a reflection on the unit contents and the process of writing a nostalgic memoir.</w:t>
      </w:r>
      <w:r w:rsidR="005A726D">
        <w:rPr>
          <w:rFonts w:asciiTheme="majorHAnsi" w:hAnsiTheme="majorHAnsi"/>
          <w:lang w:eastAsia="en-US"/>
        </w:rPr>
        <w:t xml:space="preserve"> They will complete a writing log for each day of preparation and presentation of the CEPA. A format for this writing log is placed after the CEPA Student Instructions.</w:t>
      </w:r>
      <w:r w:rsidR="00F539F7">
        <w:rPr>
          <w:rFonts w:asciiTheme="majorHAnsi" w:hAnsiTheme="majorHAnsi"/>
          <w:lang w:eastAsia="en-US"/>
        </w:rPr>
        <w:t xml:space="preserve"> </w:t>
      </w:r>
    </w:p>
    <w:p w:rsidR="003729CC" w:rsidRPr="003729CC" w:rsidRDefault="003729CC" w:rsidP="00524363">
      <w:pPr>
        <w:pStyle w:val="Footer"/>
        <w:tabs>
          <w:tab w:val="left" w:pos="4950"/>
        </w:tabs>
        <w:spacing w:after="0" w:line="240" w:lineRule="auto"/>
        <w:rPr>
          <w:rFonts w:ascii="Cambria" w:hAnsi="Cambria"/>
          <w:b/>
          <w:lang w:eastAsia="en-US"/>
        </w:rPr>
      </w:pPr>
    </w:p>
    <w:p w:rsidR="007657FF" w:rsidRDefault="007657FF" w:rsidP="007657FF">
      <w:pPr>
        <w:pStyle w:val="Footer"/>
        <w:tabs>
          <w:tab w:val="left" w:pos="1980"/>
          <w:tab w:val="left" w:pos="4950"/>
        </w:tabs>
        <w:spacing w:after="0" w:line="240" w:lineRule="auto"/>
        <w:rPr>
          <w:rFonts w:ascii="Cambria" w:hAnsi="Cambria"/>
          <w:lang w:eastAsia="en-US"/>
        </w:rPr>
      </w:pPr>
      <w:r w:rsidRPr="00240EF6">
        <w:rPr>
          <w:rFonts w:ascii="Cambria" w:hAnsi="Cambria"/>
          <w:lang w:eastAsia="en-US"/>
        </w:rPr>
        <w:t>By the time students reach the CEPA stage of the unit, they will have completed not only a considerable amount of reading and analytical writing focused on the concept of nostalgia, but also a good deal of informal expressive writing about their own memories. Their journal entries and reflect</w:t>
      </w:r>
      <w:r w:rsidR="00AA2A99">
        <w:rPr>
          <w:rFonts w:ascii="Cambria" w:hAnsi="Cambria"/>
          <w:lang w:eastAsia="en-US"/>
        </w:rPr>
        <w:t>ions will serve as preliminary drafts</w:t>
      </w:r>
      <w:r w:rsidRPr="00240EF6">
        <w:rPr>
          <w:rFonts w:ascii="Cambria" w:hAnsi="Cambria"/>
          <w:lang w:eastAsia="en-US"/>
        </w:rPr>
        <w:t xml:space="preserve"> for the performance task, which will involve transforming a childhood memory into a literary work, a memoir written in prose or poetry incorporating literary techniques studied. The teacher may wish to offer students the option of creating multimodal presentations, integrating their written t</w:t>
      </w:r>
      <w:r w:rsidR="00240EF6">
        <w:rPr>
          <w:rFonts w:ascii="Cambria" w:hAnsi="Cambria"/>
          <w:lang w:eastAsia="en-US"/>
        </w:rPr>
        <w:t xml:space="preserve">exts with images and/or music. </w:t>
      </w:r>
    </w:p>
    <w:p w:rsidR="00240EF6" w:rsidRPr="00240EF6" w:rsidRDefault="00240EF6" w:rsidP="007657FF">
      <w:pPr>
        <w:pStyle w:val="Footer"/>
        <w:tabs>
          <w:tab w:val="left" w:pos="1980"/>
          <w:tab w:val="left" w:pos="4950"/>
        </w:tabs>
        <w:spacing w:after="0" w:line="240" w:lineRule="auto"/>
        <w:rPr>
          <w:rFonts w:ascii="Cambria" w:hAnsi="Cambria"/>
          <w:lang w:eastAsia="en-US"/>
        </w:rPr>
      </w:pPr>
    </w:p>
    <w:p w:rsidR="00DB55F1" w:rsidRDefault="007657FF" w:rsidP="007657FF">
      <w:pPr>
        <w:pStyle w:val="Footer"/>
        <w:tabs>
          <w:tab w:val="left" w:pos="1980"/>
          <w:tab w:val="left" w:pos="4950"/>
        </w:tabs>
        <w:spacing w:after="0" w:line="240" w:lineRule="auto"/>
        <w:rPr>
          <w:rFonts w:asciiTheme="majorHAnsi" w:hAnsiTheme="majorHAnsi"/>
          <w:lang w:eastAsia="en-US"/>
        </w:rPr>
      </w:pPr>
      <w:r w:rsidRPr="00240EF6">
        <w:rPr>
          <w:rFonts w:asciiTheme="majorHAnsi" w:hAnsiTheme="majorHAnsi"/>
          <w:lang w:eastAsia="en-US"/>
        </w:rPr>
        <w:t xml:space="preserve">The CEPA lesson sequence should be a full-fledged writing workshop, with time for mini-lessons, </w:t>
      </w:r>
      <w:r w:rsidR="00240EF6" w:rsidRPr="00240EF6">
        <w:rPr>
          <w:rFonts w:asciiTheme="majorHAnsi" w:hAnsiTheme="majorHAnsi"/>
          <w:lang w:eastAsia="en-US"/>
        </w:rPr>
        <w:t>drafting, peer response,</w:t>
      </w:r>
      <w:r w:rsidR="00DB55F1" w:rsidRPr="00240EF6">
        <w:rPr>
          <w:rFonts w:asciiTheme="majorHAnsi" w:hAnsiTheme="majorHAnsi"/>
          <w:lang w:eastAsia="en-US"/>
        </w:rPr>
        <w:t xml:space="preserve"> teacher conferences</w:t>
      </w:r>
      <w:r w:rsidRPr="00240EF6">
        <w:rPr>
          <w:rFonts w:asciiTheme="majorHAnsi" w:hAnsiTheme="majorHAnsi"/>
          <w:lang w:eastAsia="en-US"/>
        </w:rPr>
        <w:t>, revising</w:t>
      </w:r>
      <w:r w:rsidR="00DB55F1" w:rsidRPr="00240EF6">
        <w:rPr>
          <w:rFonts w:asciiTheme="majorHAnsi" w:hAnsiTheme="majorHAnsi"/>
          <w:lang w:eastAsia="en-US"/>
        </w:rPr>
        <w:t>, and publishing – or at least public sharing</w:t>
      </w:r>
      <w:r w:rsidRPr="00240EF6">
        <w:rPr>
          <w:rFonts w:asciiTheme="majorHAnsi" w:hAnsiTheme="majorHAnsi"/>
          <w:lang w:eastAsia="en-US"/>
        </w:rPr>
        <w:t>.</w:t>
      </w:r>
      <w:r w:rsidR="00DB55F1" w:rsidRPr="00240EF6">
        <w:rPr>
          <w:rFonts w:asciiTheme="majorHAnsi" w:hAnsiTheme="majorHAnsi"/>
          <w:lang w:eastAsia="en-US"/>
        </w:rPr>
        <w:t xml:space="preserve"> The writing workshop could be scheduled on consecutive days, or, perhaps, it could </w:t>
      </w:r>
      <w:r w:rsidR="00A42178">
        <w:rPr>
          <w:rFonts w:asciiTheme="majorHAnsi" w:hAnsiTheme="majorHAnsi"/>
          <w:lang w:eastAsia="en-US"/>
        </w:rPr>
        <w:t xml:space="preserve">be </w:t>
      </w:r>
      <w:r w:rsidR="00DB55F1" w:rsidRPr="00240EF6">
        <w:rPr>
          <w:rFonts w:asciiTheme="majorHAnsi" w:hAnsiTheme="majorHAnsi"/>
          <w:lang w:eastAsia="en-US"/>
        </w:rPr>
        <w:t>spread over a longer period of time, with other lessons intervening. In either case, a minimum of five class periods as well as homework time, will be required. In keeping with writing workshop practices, students should not be kept in lockstep throughout the writing process but rather free to focus on whatever aspect of the project needs their attention</w:t>
      </w:r>
      <w:r w:rsidR="00A42178">
        <w:rPr>
          <w:rFonts w:asciiTheme="majorHAnsi" w:hAnsiTheme="majorHAnsi"/>
          <w:lang w:eastAsia="en-US"/>
        </w:rPr>
        <w:t>,</w:t>
      </w:r>
      <w:r w:rsidR="00DB55F1" w:rsidRPr="00240EF6">
        <w:rPr>
          <w:rFonts w:asciiTheme="majorHAnsi" w:hAnsiTheme="majorHAnsi"/>
          <w:lang w:eastAsia="en-US"/>
        </w:rPr>
        <w:t xml:space="preserve"> with peer and teacher support.</w:t>
      </w:r>
    </w:p>
    <w:p w:rsidR="00240EF6" w:rsidRPr="00240EF6" w:rsidRDefault="00240EF6" w:rsidP="007657FF">
      <w:pPr>
        <w:pStyle w:val="Footer"/>
        <w:tabs>
          <w:tab w:val="left" w:pos="1980"/>
          <w:tab w:val="left" w:pos="4950"/>
        </w:tabs>
        <w:spacing w:after="0" w:line="240" w:lineRule="auto"/>
        <w:rPr>
          <w:rFonts w:asciiTheme="majorHAnsi" w:hAnsiTheme="majorHAnsi"/>
          <w:lang w:eastAsia="en-US"/>
        </w:rPr>
      </w:pPr>
    </w:p>
    <w:p w:rsidR="00DB55F1" w:rsidRPr="00AA2A99" w:rsidRDefault="00DB55F1" w:rsidP="007657FF">
      <w:pPr>
        <w:pStyle w:val="Footer"/>
        <w:tabs>
          <w:tab w:val="left" w:pos="1980"/>
          <w:tab w:val="left" w:pos="4950"/>
        </w:tabs>
        <w:spacing w:after="0" w:line="240" w:lineRule="auto"/>
        <w:rPr>
          <w:rFonts w:asciiTheme="majorHAnsi" w:hAnsiTheme="majorHAnsi"/>
          <w:lang w:eastAsia="en-US"/>
        </w:rPr>
      </w:pPr>
      <w:r w:rsidRPr="00AA2A99">
        <w:rPr>
          <w:rFonts w:asciiTheme="majorHAnsi" w:hAnsiTheme="majorHAnsi"/>
          <w:lang w:eastAsia="en-US"/>
        </w:rPr>
        <w:t>Each student’s process should include the following elements, though not necessarily in the same order or for the same length of time:</w:t>
      </w:r>
    </w:p>
    <w:p w:rsidR="00DB55F1" w:rsidRPr="00AA2A99" w:rsidRDefault="00DB55F1" w:rsidP="00420E32">
      <w:pPr>
        <w:pStyle w:val="Footer"/>
        <w:numPr>
          <w:ilvl w:val="0"/>
          <w:numId w:val="18"/>
        </w:numPr>
        <w:tabs>
          <w:tab w:val="left" w:pos="1980"/>
          <w:tab w:val="left" w:pos="4950"/>
        </w:tabs>
        <w:spacing w:after="0" w:line="240" w:lineRule="auto"/>
        <w:ind w:left="360"/>
        <w:rPr>
          <w:rFonts w:ascii="Cambria" w:hAnsi="Cambria"/>
          <w:lang w:eastAsia="en-US"/>
        </w:rPr>
      </w:pPr>
      <w:r w:rsidRPr="00AA2A99">
        <w:rPr>
          <w:rFonts w:ascii="Cambria" w:hAnsi="Cambria"/>
          <w:lang w:eastAsia="en-US"/>
        </w:rPr>
        <w:t xml:space="preserve">Reviewing </w:t>
      </w:r>
      <w:r w:rsidR="00A42178">
        <w:rPr>
          <w:rFonts w:ascii="Cambria" w:hAnsi="Cambria"/>
          <w:lang w:eastAsia="en-US"/>
        </w:rPr>
        <w:t xml:space="preserve">of </w:t>
      </w:r>
      <w:r w:rsidRPr="00AA2A99">
        <w:rPr>
          <w:rFonts w:ascii="Cambria" w:hAnsi="Cambria"/>
          <w:lang w:eastAsia="en-US"/>
        </w:rPr>
        <w:t xml:space="preserve">journal entries and reflections – and doing additional brainstorming as needed – to </w:t>
      </w:r>
      <w:r w:rsidR="00A2617C" w:rsidRPr="00AA2A99">
        <w:rPr>
          <w:rFonts w:ascii="Cambria" w:hAnsi="Cambria"/>
          <w:lang w:eastAsia="en-US"/>
        </w:rPr>
        <w:t>choose</w:t>
      </w:r>
      <w:r w:rsidRPr="00AA2A99">
        <w:rPr>
          <w:rFonts w:ascii="Cambria" w:hAnsi="Cambria"/>
          <w:lang w:eastAsia="en-US"/>
        </w:rPr>
        <w:t xml:space="preserve"> a focus for the memoir</w:t>
      </w:r>
    </w:p>
    <w:p w:rsidR="00DB55F1" w:rsidRPr="00AA2A99" w:rsidRDefault="00A2617C" w:rsidP="00420E32">
      <w:pPr>
        <w:pStyle w:val="Footer"/>
        <w:numPr>
          <w:ilvl w:val="0"/>
          <w:numId w:val="18"/>
        </w:numPr>
        <w:tabs>
          <w:tab w:val="left" w:pos="1980"/>
          <w:tab w:val="left" w:pos="4950"/>
        </w:tabs>
        <w:spacing w:after="0" w:line="240" w:lineRule="auto"/>
        <w:ind w:left="360"/>
        <w:rPr>
          <w:rFonts w:ascii="Cambria" w:hAnsi="Cambria"/>
          <w:lang w:eastAsia="en-US"/>
        </w:rPr>
      </w:pPr>
      <w:r w:rsidRPr="00AA2A99">
        <w:rPr>
          <w:rFonts w:ascii="Cambria" w:hAnsi="Cambria"/>
          <w:lang w:eastAsia="en-US"/>
        </w:rPr>
        <w:t>Deciding on a theme for the memoir (the purpose for writing it), selecting an appropriate form, and considering a potential audience</w:t>
      </w:r>
    </w:p>
    <w:p w:rsidR="00A2617C" w:rsidRPr="00AA2A99" w:rsidRDefault="00A2617C" w:rsidP="00420E32">
      <w:pPr>
        <w:pStyle w:val="Footer"/>
        <w:numPr>
          <w:ilvl w:val="0"/>
          <w:numId w:val="18"/>
        </w:numPr>
        <w:tabs>
          <w:tab w:val="left" w:pos="1980"/>
          <w:tab w:val="left" w:pos="4950"/>
        </w:tabs>
        <w:spacing w:after="0" w:line="240" w:lineRule="auto"/>
        <w:ind w:left="360"/>
        <w:rPr>
          <w:rFonts w:ascii="Cambria" w:hAnsi="Cambria"/>
          <w:lang w:eastAsia="en-US"/>
        </w:rPr>
      </w:pPr>
      <w:r w:rsidRPr="00AA2A99">
        <w:rPr>
          <w:rFonts w:ascii="Cambria" w:hAnsi="Cambria"/>
          <w:lang w:eastAsia="en-US"/>
        </w:rPr>
        <w:t>Drafting the memoir (preferably in stages), seeking feedback from a peer response group, and conferring with the teacher as needed</w:t>
      </w:r>
    </w:p>
    <w:p w:rsidR="00A2617C" w:rsidRPr="00AA2A99" w:rsidRDefault="00A2617C" w:rsidP="00420E32">
      <w:pPr>
        <w:pStyle w:val="Footer"/>
        <w:numPr>
          <w:ilvl w:val="0"/>
          <w:numId w:val="18"/>
        </w:numPr>
        <w:tabs>
          <w:tab w:val="left" w:pos="1980"/>
          <w:tab w:val="left" w:pos="4950"/>
        </w:tabs>
        <w:spacing w:after="0" w:line="240" w:lineRule="auto"/>
        <w:ind w:left="360"/>
        <w:rPr>
          <w:rFonts w:ascii="Cambria" w:hAnsi="Cambria"/>
          <w:lang w:eastAsia="en-US"/>
        </w:rPr>
      </w:pPr>
      <w:r w:rsidRPr="00AA2A99">
        <w:rPr>
          <w:rFonts w:ascii="Cambria" w:hAnsi="Cambria"/>
          <w:lang w:eastAsia="en-US"/>
        </w:rPr>
        <w:t>Revising to sharpen the focus, strengthen the use of sensory detail, and incorporate literary techniques suitable to the topic and style</w:t>
      </w:r>
    </w:p>
    <w:p w:rsidR="00A2617C" w:rsidRPr="00AA2A99" w:rsidRDefault="00A2617C" w:rsidP="00420E32">
      <w:pPr>
        <w:pStyle w:val="Footer"/>
        <w:numPr>
          <w:ilvl w:val="0"/>
          <w:numId w:val="18"/>
        </w:numPr>
        <w:tabs>
          <w:tab w:val="left" w:pos="1980"/>
          <w:tab w:val="left" w:pos="4950"/>
        </w:tabs>
        <w:spacing w:after="0" w:line="240" w:lineRule="auto"/>
        <w:ind w:left="360"/>
        <w:rPr>
          <w:rFonts w:ascii="Cambria" w:hAnsi="Cambria"/>
          <w:lang w:eastAsia="en-US"/>
        </w:rPr>
      </w:pPr>
      <w:r w:rsidRPr="00AA2A99">
        <w:rPr>
          <w:rFonts w:ascii="Cambria" w:hAnsi="Cambria"/>
          <w:lang w:eastAsia="en-US"/>
        </w:rPr>
        <w:t xml:space="preserve">Preparing a </w:t>
      </w:r>
      <w:r w:rsidR="00833989" w:rsidRPr="00AA2A99">
        <w:rPr>
          <w:rFonts w:ascii="Cambria" w:hAnsi="Cambria"/>
          <w:lang w:eastAsia="en-US"/>
        </w:rPr>
        <w:t xml:space="preserve">“publishable” </w:t>
      </w:r>
      <w:r w:rsidRPr="00AA2A99">
        <w:rPr>
          <w:rFonts w:ascii="Cambria" w:hAnsi="Cambria"/>
          <w:lang w:eastAsia="en-US"/>
        </w:rPr>
        <w:t xml:space="preserve">final product </w:t>
      </w:r>
      <w:r w:rsidR="00833989" w:rsidRPr="00AA2A99">
        <w:rPr>
          <w:rFonts w:ascii="Cambria" w:hAnsi="Cambria"/>
          <w:lang w:eastAsia="en-US"/>
        </w:rPr>
        <w:t>and sharing it with an audience of readers and/or listeners.</w:t>
      </w:r>
    </w:p>
    <w:p w:rsidR="00E23B81" w:rsidRDefault="00E23B81" w:rsidP="00833989">
      <w:pPr>
        <w:pStyle w:val="Footer"/>
        <w:tabs>
          <w:tab w:val="left" w:pos="1980"/>
          <w:tab w:val="left" w:pos="4950"/>
        </w:tabs>
        <w:spacing w:after="0" w:line="240" w:lineRule="auto"/>
        <w:rPr>
          <w:rFonts w:ascii="Cambria" w:hAnsi="Cambria"/>
          <w:lang w:eastAsia="en-US"/>
        </w:rPr>
      </w:pPr>
    </w:p>
    <w:p w:rsidR="00833989" w:rsidRPr="00AA2A99" w:rsidRDefault="00833989" w:rsidP="00833989">
      <w:pPr>
        <w:pStyle w:val="Footer"/>
        <w:tabs>
          <w:tab w:val="left" w:pos="1980"/>
          <w:tab w:val="left" w:pos="4950"/>
        </w:tabs>
        <w:spacing w:after="0" w:line="240" w:lineRule="auto"/>
        <w:rPr>
          <w:rFonts w:ascii="Cambria" w:hAnsi="Cambria"/>
          <w:lang w:eastAsia="en-US"/>
        </w:rPr>
      </w:pPr>
      <w:r w:rsidRPr="00AA2A99">
        <w:rPr>
          <w:rFonts w:ascii="Cambria" w:hAnsi="Cambria"/>
          <w:lang w:eastAsia="en-US"/>
        </w:rPr>
        <w:t>These elements are likely to be recursive, not linear – students will move forward and back as they shape their pieces. Some will make steady progress, needing only occasional check-ins and suggestions, and some will struggle with content or for</w:t>
      </w:r>
      <w:r w:rsidR="00A42178">
        <w:rPr>
          <w:rFonts w:ascii="Cambria" w:hAnsi="Cambria"/>
          <w:lang w:eastAsia="en-US"/>
        </w:rPr>
        <w:t xml:space="preserve">m, requiring frequent support. </w:t>
      </w:r>
      <w:r w:rsidRPr="00AA2A99">
        <w:rPr>
          <w:rFonts w:ascii="Cambria" w:hAnsi="Cambria"/>
          <w:lang w:eastAsia="en-US"/>
        </w:rPr>
        <w:t xml:space="preserve">All will need encouragement to dig deeper into the meanings of their memories, and all can </w:t>
      </w:r>
      <w:r w:rsidR="00387DD5" w:rsidRPr="00AA2A99">
        <w:rPr>
          <w:rFonts w:ascii="Cambria" w:hAnsi="Cambria"/>
          <w:lang w:eastAsia="en-US"/>
        </w:rPr>
        <w:t>produce genuinely moving works.</w:t>
      </w:r>
    </w:p>
    <w:p w:rsidR="00387DD5" w:rsidRPr="00AA2A99" w:rsidRDefault="00387DD5" w:rsidP="00833989">
      <w:pPr>
        <w:pStyle w:val="Footer"/>
        <w:tabs>
          <w:tab w:val="left" w:pos="1980"/>
          <w:tab w:val="left" w:pos="4950"/>
        </w:tabs>
        <w:spacing w:after="0" w:line="240" w:lineRule="auto"/>
        <w:rPr>
          <w:rFonts w:ascii="Cambria" w:hAnsi="Cambria"/>
          <w:lang w:eastAsia="en-US"/>
        </w:rPr>
      </w:pPr>
    </w:p>
    <w:p w:rsidR="00387DD5" w:rsidRPr="00AA2A99" w:rsidRDefault="00387DD5" w:rsidP="00833989">
      <w:pPr>
        <w:pStyle w:val="Footer"/>
        <w:tabs>
          <w:tab w:val="left" w:pos="1980"/>
          <w:tab w:val="left" w:pos="4950"/>
        </w:tabs>
        <w:spacing w:after="0" w:line="240" w:lineRule="auto"/>
        <w:rPr>
          <w:rFonts w:ascii="Cambria" w:hAnsi="Cambria"/>
          <w:lang w:eastAsia="en-US"/>
        </w:rPr>
      </w:pPr>
      <w:r w:rsidRPr="00AA2A99">
        <w:rPr>
          <w:rFonts w:ascii="Cambria" w:hAnsi="Cambria"/>
          <w:lang w:eastAsia="en-US"/>
        </w:rPr>
        <w:t xml:space="preserve">A cautionary note: The subjects of some students’ memoirs may be sensitive, even painful, and </w:t>
      </w:r>
      <w:r w:rsidR="00A42178">
        <w:rPr>
          <w:rFonts w:ascii="Cambria" w:hAnsi="Cambria"/>
          <w:lang w:eastAsia="en-US"/>
        </w:rPr>
        <w:t>those students</w:t>
      </w:r>
      <w:r w:rsidRPr="00AA2A99">
        <w:rPr>
          <w:rFonts w:ascii="Cambria" w:hAnsi="Cambria"/>
          <w:lang w:eastAsia="en-US"/>
        </w:rPr>
        <w:t xml:space="preserve"> may need guidance abou</w:t>
      </w:r>
      <w:r w:rsidR="00A42178">
        <w:rPr>
          <w:rFonts w:ascii="Cambria" w:hAnsi="Cambria"/>
          <w:lang w:eastAsia="en-US"/>
        </w:rPr>
        <w:t xml:space="preserve">t what and how much to reveal. </w:t>
      </w:r>
      <w:r w:rsidRPr="00AA2A99">
        <w:rPr>
          <w:rFonts w:ascii="Cambria" w:hAnsi="Cambria"/>
          <w:lang w:eastAsia="en-US"/>
        </w:rPr>
        <w:t xml:space="preserve">Also, it must be clear that evaluation of the performance task is a judgment on the quality of the writing, not the value of the experiences presented or the worthiness of </w:t>
      </w:r>
      <w:r w:rsidR="00A42178">
        <w:rPr>
          <w:rFonts w:ascii="Cambria" w:hAnsi="Cambria"/>
          <w:lang w:eastAsia="en-US"/>
        </w:rPr>
        <w:t xml:space="preserve">the individual depicted. </w:t>
      </w:r>
      <w:r w:rsidRPr="00AA2A99">
        <w:rPr>
          <w:rFonts w:ascii="Cambria" w:hAnsi="Cambria"/>
          <w:lang w:eastAsia="en-US"/>
        </w:rPr>
        <w:t>Including a student reflection in the process is essential.</w:t>
      </w:r>
    </w:p>
    <w:p w:rsidR="00A42178" w:rsidRDefault="00A42178" w:rsidP="00A42178">
      <w:pPr>
        <w:spacing w:after="0" w:line="240" w:lineRule="auto"/>
        <w:rPr>
          <w:rFonts w:ascii="Cambria" w:hAnsi="Cambria"/>
          <w:b/>
          <w:lang w:eastAsia="en-US"/>
        </w:rPr>
      </w:pPr>
    </w:p>
    <w:p w:rsidR="00EF32D2" w:rsidRPr="000866B9" w:rsidRDefault="00EF32D2" w:rsidP="00EF32D2">
      <w:pPr>
        <w:tabs>
          <w:tab w:val="left" w:pos="2240"/>
        </w:tabs>
        <w:spacing w:after="0" w:line="240" w:lineRule="auto"/>
        <w:rPr>
          <w:rFonts w:asciiTheme="majorHAnsi" w:hAnsiTheme="majorHAnsi"/>
        </w:rPr>
      </w:pPr>
      <w:r w:rsidRPr="00EF32D2">
        <w:rPr>
          <w:rFonts w:asciiTheme="majorHAnsi" w:hAnsiTheme="majorHAnsi"/>
        </w:rPr>
        <w:t xml:space="preserve">Completing the CEPA Rubric: </w:t>
      </w:r>
      <w:r w:rsidRPr="000866B9">
        <w:rPr>
          <w:rFonts w:asciiTheme="majorHAnsi" w:hAnsiTheme="majorHAnsi"/>
        </w:rPr>
        <w:t xml:space="preserve">The rubric will be most effective if used as a teaching tool and co-created with the class. After presenting the performance task and the established criteria, ask students to help design the rubric by soliciting suggestions for indicators of each performance level, beginning with </w:t>
      </w:r>
      <w:r w:rsidRPr="000866B9">
        <w:rPr>
          <w:rFonts w:asciiTheme="majorHAnsi" w:hAnsiTheme="majorHAnsi"/>
          <w:i/>
        </w:rPr>
        <w:t>proficient</w:t>
      </w:r>
      <w:r w:rsidRPr="000866B9">
        <w:rPr>
          <w:rFonts w:asciiTheme="majorHAnsi" w:hAnsiTheme="majorHAnsi"/>
        </w:rPr>
        <w:t>. That column and one row are completed in the CEPA Rubric. You may add other criteria.</w:t>
      </w:r>
    </w:p>
    <w:p w:rsidR="00EF32D2" w:rsidRDefault="00EF32D2" w:rsidP="00A42178">
      <w:pPr>
        <w:spacing w:after="0" w:line="240" w:lineRule="auto"/>
        <w:rPr>
          <w:rFonts w:ascii="Cambria" w:hAnsi="Cambria"/>
          <w:b/>
          <w:lang w:eastAsia="en-US"/>
        </w:rPr>
      </w:pPr>
    </w:p>
    <w:p w:rsidR="00EF32D2" w:rsidRPr="00A42178" w:rsidRDefault="00EF32D2" w:rsidP="00A42178">
      <w:pPr>
        <w:spacing w:after="0" w:line="240" w:lineRule="auto"/>
        <w:rPr>
          <w:rFonts w:ascii="Cambria" w:hAnsi="Cambria"/>
          <w:b/>
          <w:lang w:eastAsia="en-US"/>
        </w:rPr>
      </w:pPr>
    </w:p>
    <w:p w:rsidR="00A42178" w:rsidRPr="00A42178" w:rsidRDefault="00A42178" w:rsidP="00B00984">
      <w:pPr>
        <w:spacing w:after="0" w:line="240" w:lineRule="auto"/>
        <w:outlineLvl w:val="0"/>
        <w:rPr>
          <w:rFonts w:ascii="Cambria" w:hAnsi="Cambria"/>
          <w:b/>
          <w:lang w:eastAsia="en-US"/>
        </w:rPr>
      </w:pPr>
      <w:r w:rsidRPr="00A42178">
        <w:rPr>
          <w:rFonts w:ascii="Cambria" w:hAnsi="Cambria"/>
          <w:b/>
          <w:lang w:eastAsia="en-US"/>
        </w:rPr>
        <w:t>Standards Assessed</w:t>
      </w:r>
    </w:p>
    <w:p w:rsidR="007B2AFB" w:rsidRPr="005A0505" w:rsidRDefault="007B2AFB" w:rsidP="007B2AFB">
      <w:pPr>
        <w:pStyle w:val="NoSpacing"/>
        <w:rPr>
          <w:rFonts w:asciiTheme="majorHAnsi" w:hAnsiTheme="majorHAnsi"/>
        </w:rPr>
      </w:pPr>
      <w:r w:rsidRPr="002B3EC4">
        <w:rPr>
          <w:rFonts w:asciiTheme="majorHAnsi" w:hAnsiTheme="majorHAnsi"/>
          <w:sz w:val="21"/>
          <w:szCs w:val="21"/>
        </w:rPr>
        <w:t>CCSS.ELA-Literacy.</w:t>
      </w:r>
      <w:r w:rsidRPr="002B3EC4">
        <w:rPr>
          <w:rFonts w:asciiTheme="majorHAnsi" w:hAnsiTheme="majorHAnsi"/>
        </w:rPr>
        <w:t>L.11-12.5 Demonstrate understanding of figurative language</w:t>
      </w:r>
      <w:r w:rsidRPr="005A0505">
        <w:rPr>
          <w:rFonts w:asciiTheme="majorHAnsi" w:hAnsiTheme="majorHAnsi"/>
        </w:rPr>
        <w:t>, word relationships, and nuances in word meanings.</w:t>
      </w:r>
    </w:p>
    <w:p w:rsidR="007B2AFB" w:rsidRPr="005A0505" w:rsidRDefault="007B2AFB" w:rsidP="007B2AFB">
      <w:pPr>
        <w:pStyle w:val="NoSpacing"/>
        <w:rPr>
          <w:rFonts w:asciiTheme="majorHAnsi" w:hAnsiTheme="majorHAnsi"/>
        </w:rPr>
      </w:pPr>
      <w:r w:rsidRPr="002B3EC4">
        <w:rPr>
          <w:rFonts w:asciiTheme="majorHAnsi" w:hAnsiTheme="majorHAnsi"/>
          <w:sz w:val="21"/>
          <w:szCs w:val="21"/>
        </w:rPr>
        <w:t>CCSS.ELA-Literacy.</w:t>
      </w:r>
      <w:r w:rsidRPr="002B3EC4">
        <w:rPr>
          <w:rFonts w:asciiTheme="majorHAnsi" w:hAnsiTheme="majorHAnsi"/>
        </w:rPr>
        <w:t>W.11-12.9</w:t>
      </w:r>
      <w:r w:rsidRPr="005A0505">
        <w:rPr>
          <w:rFonts w:asciiTheme="majorHAnsi" w:hAnsiTheme="majorHAnsi"/>
        </w:rPr>
        <w:t xml:space="preserve"> Draw evidence from literary or informational texts to support analysis, reflection, and research.</w:t>
      </w:r>
    </w:p>
    <w:p w:rsidR="000E780C" w:rsidRPr="005A0505" w:rsidRDefault="000E780C" w:rsidP="000E780C">
      <w:pPr>
        <w:tabs>
          <w:tab w:val="right" w:pos="3960"/>
          <w:tab w:val="left" w:pos="4950"/>
        </w:tabs>
        <w:spacing w:after="0" w:line="240" w:lineRule="auto"/>
        <w:rPr>
          <w:rFonts w:asciiTheme="majorHAnsi" w:hAnsiTheme="majorHAnsi"/>
        </w:rPr>
      </w:pPr>
      <w:r w:rsidRPr="007B2AFB">
        <w:rPr>
          <w:rFonts w:asciiTheme="majorHAnsi" w:hAnsiTheme="majorHAnsi"/>
          <w:sz w:val="21"/>
          <w:szCs w:val="21"/>
        </w:rPr>
        <w:t>MA.ELA-Literacy.</w:t>
      </w:r>
      <w:r w:rsidRPr="007B2AFB">
        <w:rPr>
          <w:rFonts w:asciiTheme="majorHAnsi" w:hAnsiTheme="majorHAnsi"/>
        </w:rPr>
        <w:t>W.11-12.3.A</w:t>
      </w:r>
      <w:r w:rsidRPr="005A0505">
        <w:rPr>
          <w:rFonts w:asciiTheme="majorHAnsi" w:hAnsiTheme="majorHAnsi"/>
        </w:rPr>
        <w:t xml:space="preserve"> Demonstrate understanding of the concept of theme by writing short narratives, poems, essays, speeches, or reflections that respond to universal themes (e.g., challenges, the individual and society, moral dilemmas, the dynamics of tradition and change).</w:t>
      </w:r>
    </w:p>
    <w:p w:rsidR="000E780C" w:rsidRDefault="000E780C" w:rsidP="00A42178">
      <w:pPr>
        <w:spacing w:after="0" w:line="240" w:lineRule="auto"/>
        <w:rPr>
          <w:rFonts w:ascii="Cambria" w:hAnsi="Cambria"/>
          <w:lang w:eastAsia="en-US"/>
        </w:rPr>
      </w:pPr>
    </w:p>
    <w:p w:rsidR="000E780C" w:rsidRDefault="000E780C" w:rsidP="00B00984">
      <w:pPr>
        <w:spacing w:after="0" w:line="240" w:lineRule="auto"/>
        <w:outlineLvl w:val="0"/>
        <w:rPr>
          <w:rFonts w:ascii="Cambria" w:hAnsi="Cambria"/>
          <w:b/>
          <w:lang w:eastAsia="en-US"/>
        </w:rPr>
      </w:pPr>
      <w:r w:rsidRPr="000E780C">
        <w:rPr>
          <w:rFonts w:ascii="Cambria" w:hAnsi="Cambria"/>
          <w:b/>
          <w:lang w:eastAsia="en-US"/>
        </w:rPr>
        <w:t>Criteria for Success</w:t>
      </w:r>
    </w:p>
    <w:p w:rsidR="00E57C1F" w:rsidRPr="005A0505" w:rsidRDefault="00E57C1F" w:rsidP="00420E32">
      <w:pPr>
        <w:pStyle w:val="ListParagraph"/>
        <w:numPr>
          <w:ilvl w:val="0"/>
          <w:numId w:val="1"/>
        </w:numPr>
        <w:tabs>
          <w:tab w:val="left" w:pos="4950"/>
        </w:tabs>
        <w:spacing w:after="0" w:line="240" w:lineRule="auto"/>
        <w:rPr>
          <w:rFonts w:asciiTheme="majorHAnsi" w:hAnsiTheme="majorHAnsi"/>
        </w:rPr>
      </w:pPr>
      <w:r w:rsidRPr="005A0505">
        <w:rPr>
          <w:rFonts w:asciiTheme="majorHAnsi" w:hAnsiTheme="majorHAnsi"/>
        </w:rPr>
        <w:t>clarity, structure, and impact of memoir</w:t>
      </w:r>
    </w:p>
    <w:p w:rsidR="00E57C1F" w:rsidRPr="005A0505" w:rsidRDefault="00E57C1F" w:rsidP="00420E32">
      <w:pPr>
        <w:pStyle w:val="ListParagraph"/>
        <w:numPr>
          <w:ilvl w:val="0"/>
          <w:numId w:val="1"/>
        </w:numPr>
        <w:tabs>
          <w:tab w:val="left" w:pos="4950"/>
        </w:tabs>
        <w:spacing w:after="0" w:line="240" w:lineRule="auto"/>
        <w:rPr>
          <w:rFonts w:asciiTheme="majorHAnsi" w:hAnsiTheme="majorHAnsi"/>
        </w:rPr>
      </w:pPr>
      <w:r w:rsidRPr="005A0505">
        <w:rPr>
          <w:rFonts w:asciiTheme="majorHAnsi" w:hAnsiTheme="majorHAnsi"/>
        </w:rPr>
        <w:t>development of emotional atmosphere</w:t>
      </w:r>
    </w:p>
    <w:p w:rsidR="00E57C1F" w:rsidRPr="005A0505" w:rsidRDefault="00E57C1F" w:rsidP="00420E32">
      <w:pPr>
        <w:pStyle w:val="ListParagraph"/>
        <w:numPr>
          <w:ilvl w:val="0"/>
          <w:numId w:val="1"/>
        </w:numPr>
        <w:tabs>
          <w:tab w:val="left" w:pos="4950"/>
        </w:tabs>
        <w:spacing w:after="0" w:line="240" w:lineRule="auto"/>
        <w:rPr>
          <w:rFonts w:asciiTheme="majorHAnsi" w:hAnsiTheme="majorHAnsi"/>
        </w:rPr>
      </w:pPr>
      <w:r w:rsidRPr="005A0505">
        <w:rPr>
          <w:rFonts w:asciiTheme="majorHAnsi" w:hAnsiTheme="majorHAnsi"/>
        </w:rPr>
        <w:t>matching of literary techniques to purpose</w:t>
      </w:r>
    </w:p>
    <w:p w:rsidR="00E57C1F" w:rsidRPr="005A0505" w:rsidRDefault="00E57C1F" w:rsidP="00420E32">
      <w:pPr>
        <w:pStyle w:val="ListParagraph"/>
        <w:numPr>
          <w:ilvl w:val="0"/>
          <w:numId w:val="1"/>
        </w:numPr>
        <w:tabs>
          <w:tab w:val="left" w:pos="4950"/>
        </w:tabs>
        <w:spacing w:after="0" w:line="240" w:lineRule="auto"/>
        <w:rPr>
          <w:rFonts w:asciiTheme="majorHAnsi" w:hAnsiTheme="majorHAnsi"/>
        </w:rPr>
      </w:pPr>
      <w:r w:rsidRPr="005A0505">
        <w:rPr>
          <w:rFonts w:asciiTheme="majorHAnsi" w:hAnsiTheme="majorHAnsi"/>
        </w:rPr>
        <w:t>effectiveness of word choice</w:t>
      </w:r>
    </w:p>
    <w:p w:rsidR="00E57C1F" w:rsidRDefault="00E57C1F" w:rsidP="00420E32">
      <w:pPr>
        <w:pStyle w:val="ListParagraph"/>
        <w:numPr>
          <w:ilvl w:val="0"/>
          <w:numId w:val="1"/>
        </w:numPr>
        <w:tabs>
          <w:tab w:val="left" w:pos="4950"/>
        </w:tabs>
        <w:spacing w:after="0" w:line="240" w:lineRule="auto"/>
        <w:rPr>
          <w:rFonts w:asciiTheme="majorHAnsi" w:hAnsiTheme="majorHAnsi"/>
        </w:rPr>
      </w:pPr>
      <w:r w:rsidRPr="005A0505">
        <w:rPr>
          <w:rFonts w:asciiTheme="majorHAnsi" w:hAnsiTheme="majorHAnsi"/>
        </w:rPr>
        <w:t>preci</w:t>
      </w:r>
      <w:r>
        <w:rPr>
          <w:rFonts w:asciiTheme="majorHAnsi" w:hAnsiTheme="majorHAnsi"/>
        </w:rPr>
        <w:t>sion of explanation</w:t>
      </w:r>
    </w:p>
    <w:p w:rsidR="00E57C1F" w:rsidRPr="00E57C1F" w:rsidRDefault="00E57C1F" w:rsidP="00420E32">
      <w:pPr>
        <w:pStyle w:val="ListParagraph"/>
        <w:numPr>
          <w:ilvl w:val="0"/>
          <w:numId w:val="1"/>
        </w:numPr>
        <w:tabs>
          <w:tab w:val="left" w:pos="4950"/>
        </w:tabs>
        <w:spacing w:after="0" w:line="240" w:lineRule="auto"/>
        <w:rPr>
          <w:rFonts w:asciiTheme="majorHAnsi" w:hAnsiTheme="majorHAnsi"/>
        </w:rPr>
      </w:pPr>
      <w:r w:rsidRPr="00E57C1F">
        <w:rPr>
          <w:rFonts w:asciiTheme="majorHAnsi" w:hAnsiTheme="majorHAnsi"/>
        </w:rPr>
        <w:t>attentiveness to writing conventions</w:t>
      </w:r>
    </w:p>
    <w:p w:rsidR="000E780C" w:rsidRPr="0097617D" w:rsidRDefault="000E780C" w:rsidP="0097617D">
      <w:pPr>
        <w:spacing w:after="0" w:line="240" w:lineRule="auto"/>
        <w:rPr>
          <w:rFonts w:ascii="Cambria" w:hAnsi="Cambria"/>
          <w:b/>
          <w:lang w:eastAsia="en-US"/>
        </w:rPr>
      </w:pPr>
    </w:p>
    <w:p w:rsidR="00193EC9" w:rsidRPr="00AA2A99" w:rsidRDefault="00524363" w:rsidP="00B00984">
      <w:pPr>
        <w:spacing w:after="0" w:line="240" w:lineRule="auto"/>
        <w:jc w:val="center"/>
        <w:outlineLvl w:val="0"/>
        <w:rPr>
          <w:rFonts w:ascii="Cambria" w:hAnsi="Cambria"/>
          <w:sz w:val="52"/>
          <w:szCs w:val="52"/>
          <w:lang w:eastAsia="en-US"/>
        </w:rPr>
      </w:pPr>
      <w:r>
        <w:rPr>
          <w:rFonts w:ascii="Cambria" w:hAnsi="Cambria"/>
          <w:b/>
          <w:sz w:val="36"/>
          <w:szCs w:val="80"/>
          <w:lang w:eastAsia="en-US"/>
        </w:rPr>
        <w:br w:type="page"/>
      </w:r>
      <w:r w:rsidR="00A05261" w:rsidRPr="00AA2A99">
        <w:rPr>
          <w:rFonts w:ascii="Cambria" w:hAnsi="Cambria"/>
          <w:sz w:val="52"/>
          <w:szCs w:val="52"/>
          <w:lang w:eastAsia="en-US"/>
        </w:rPr>
        <w:t>CEPA Student Instructions</w:t>
      </w:r>
    </w:p>
    <w:p w:rsidR="00F302FD" w:rsidRPr="00AA2A99" w:rsidRDefault="00F302FD" w:rsidP="00B00984">
      <w:pPr>
        <w:pStyle w:val="Footer"/>
        <w:tabs>
          <w:tab w:val="left" w:pos="1980"/>
          <w:tab w:val="left" w:pos="4950"/>
        </w:tabs>
        <w:spacing w:after="0" w:line="240" w:lineRule="auto"/>
        <w:jc w:val="center"/>
        <w:outlineLvl w:val="0"/>
        <w:rPr>
          <w:rFonts w:ascii="Cambria" w:hAnsi="Cambria"/>
          <w:sz w:val="52"/>
          <w:szCs w:val="52"/>
          <w:lang w:eastAsia="en-US"/>
        </w:rPr>
      </w:pPr>
      <w:r w:rsidRPr="00AA2A99">
        <w:rPr>
          <w:rFonts w:ascii="Cambria" w:hAnsi="Cambria"/>
          <w:sz w:val="52"/>
          <w:szCs w:val="52"/>
          <w:lang w:eastAsia="en-US"/>
        </w:rPr>
        <w:t>Writing a Memoir</w:t>
      </w:r>
    </w:p>
    <w:p w:rsidR="003E0ACD" w:rsidRPr="003E0ACD" w:rsidRDefault="003E0ACD" w:rsidP="00F302FD">
      <w:pPr>
        <w:pStyle w:val="Footer"/>
        <w:tabs>
          <w:tab w:val="left" w:pos="1980"/>
          <w:tab w:val="left" w:pos="4950"/>
        </w:tabs>
        <w:spacing w:after="0" w:line="240" w:lineRule="auto"/>
        <w:jc w:val="center"/>
        <w:rPr>
          <w:rFonts w:ascii="Cambria" w:hAnsi="Cambria"/>
          <w:b/>
          <w:sz w:val="24"/>
          <w:szCs w:val="24"/>
          <w:lang w:eastAsia="en-US"/>
        </w:rPr>
      </w:pPr>
    </w:p>
    <w:p w:rsidR="00F302FD" w:rsidRPr="00AA2A99" w:rsidRDefault="00F302FD" w:rsidP="00F302FD">
      <w:pPr>
        <w:pStyle w:val="Footer"/>
        <w:tabs>
          <w:tab w:val="left" w:pos="1980"/>
          <w:tab w:val="left" w:pos="4950"/>
        </w:tabs>
        <w:spacing w:after="0" w:line="240" w:lineRule="auto"/>
        <w:rPr>
          <w:rFonts w:asciiTheme="majorHAnsi" w:hAnsiTheme="majorHAnsi"/>
          <w:lang w:eastAsia="en-US"/>
        </w:rPr>
      </w:pPr>
      <w:r w:rsidRPr="00AA2A99">
        <w:rPr>
          <w:rFonts w:asciiTheme="majorHAnsi" w:hAnsiTheme="majorHAnsi"/>
          <w:b/>
          <w:lang w:eastAsia="en-US"/>
        </w:rPr>
        <w:t xml:space="preserve">Goal: </w:t>
      </w:r>
      <w:r w:rsidRPr="00AA2A99">
        <w:rPr>
          <w:rFonts w:asciiTheme="majorHAnsi" w:hAnsiTheme="majorHAnsi"/>
          <w:lang w:eastAsia="en-US"/>
        </w:rPr>
        <w:t>To write a</w:t>
      </w:r>
      <w:r w:rsidR="00D1463F" w:rsidRPr="00AA2A99">
        <w:rPr>
          <w:rFonts w:asciiTheme="majorHAnsi" w:hAnsiTheme="majorHAnsi"/>
          <w:lang w:eastAsia="en-US"/>
        </w:rPr>
        <w:t xml:space="preserve"> short memoir in</w:t>
      </w:r>
      <w:r w:rsidRPr="00AA2A99">
        <w:rPr>
          <w:rFonts w:asciiTheme="majorHAnsi" w:hAnsiTheme="majorHAnsi"/>
          <w:lang w:eastAsia="en-US"/>
        </w:rPr>
        <w:t xml:space="preserve"> prose or poetry based on a childhood memory, making use of literary techniques studied during the unit.</w:t>
      </w:r>
    </w:p>
    <w:p w:rsidR="00F302FD" w:rsidRPr="00AA2A99" w:rsidRDefault="00F302FD" w:rsidP="00F302FD">
      <w:pPr>
        <w:pStyle w:val="Footer"/>
        <w:tabs>
          <w:tab w:val="left" w:pos="1980"/>
          <w:tab w:val="left" w:pos="4950"/>
        </w:tabs>
        <w:spacing w:after="0" w:line="240" w:lineRule="auto"/>
        <w:rPr>
          <w:rFonts w:asciiTheme="majorHAnsi" w:hAnsiTheme="majorHAnsi"/>
          <w:lang w:eastAsia="en-US"/>
        </w:rPr>
      </w:pPr>
      <w:r w:rsidRPr="00AA2A99">
        <w:rPr>
          <w:rFonts w:asciiTheme="majorHAnsi" w:hAnsiTheme="majorHAnsi"/>
          <w:b/>
          <w:lang w:eastAsia="en-US"/>
        </w:rPr>
        <w:t xml:space="preserve">Role: </w:t>
      </w:r>
      <w:r w:rsidR="00D1463F" w:rsidRPr="00AA2A99">
        <w:rPr>
          <w:rFonts w:asciiTheme="majorHAnsi" w:hAnsiTheme="majorHAnsi"/>
          <w:lang w:eastAsia="en-US"/>
        </w:rPr>
        <w:t xml:space="preserve">You are a writer drawing on your own earlier experience as an interpreter, a maker of meaning </w:t>
      </w:r>
      <w:r w:rsidR="000E3333" w:rsidRPr="00AA2A99">
        <w:rPr>
          <w:rFonts w:asciiTheme="majorHAnsi" w:hAnsiTheme="majorHAnsi"/>
          <w:lang w:eastAsia="en-US"/>
        </w:rPr>
        <w:t>and</w:t>
      </w:r>
      <w:r w:rsidR="00D1463F" w:rsidRPr="00AA2A99">
        <w:rPr>
          <w:rFonts w:asciiTheme="majorHAnsi" w:hAnsiTheme="majorHAnsi"/>
          <w:lang w:eastAsia="en-US"/>
        </w:rPr>
        <w:t xml:space="preserve"> literary artist.</w:t>
      </w:r>
    </w:p>
    <w:p w:rsidR="00D1463F" w:rsidRPr="00AA2A99" w:rsidRDefault="00D1463F" w:rsidP="00F302FD">
      <w:pPr>
        <w:pStyle w:val="Footer"/>
        <w:tabs>
          <w:tab w:val="left" w:pos="1980"/>
          <w:tab w:val="left" w:pos="4950"/>
        </w:tabs>
        <w:spacing w:after="0" w:line="240" w:lineRule="auto"/>
        <w:rPr>
          <w:rFonts w:asciiTheme="majorHAnsi" w:hAnsiTheme="majorHAnsi"/>
          <w:lang w:eastAsia="en-US"/>
        </w:rPr>
      </w:pPr>
      <w:r w:rsidRPr="00AA2A99">
        <w:rPr>
          <w:rFonts w:asciiTheme="majorHAnsi" w:hAnsiTheme="majorHAnsi"/>
          <w:b/>
          <w:lang w:eastAsia="en-US"/>
        </w:rPr>
        <w:t xml:space="preserve">Audience: </w:t>
      </w:r>
      <w:r w:rsidRPr="00AA2A99">
        <w:rPr>
          <w:rFonts w:asciiTheme="majorHAnsi" w:hAnsiTheme="majorHAnsi"/>
          <w:lang w:eastAsia="en-US"/>
        </w:rPr>
        <w:t>You will share your piece with the class, but you may also choose an additional audience, such as family members or friends.</w:t>
      </w:r>
    </w:p>
    <w:p w:rsidR="00D1463F" w:rsidRPr="00AA2A99" w:rsidRDefault="00D1463F" w:rsidP="00F302FD">
      <w:pPr>
        <w:pStyle w:val="Footer"/>
        <w:tabs>
          <w:tab w:val="left" w:pos="1980"/>
          <w:tab w:val="left" w:pos="4950"/>
        </w:tabs>
        <w:spacing w:after="0" w:line="240" w:lineRule="auto"/>
        <w:rPr>
          <w:rFonts w:asciiTheme="majorHAnsi" w:hAnsiTheme="majorHAnsi"/>
          <w:lang w:eastAsia="en-US"/>
        </w:rPr>
      </w:pPr>
      <w:r w:rsidRPr="00AA2A99">
        <w:rPr>
          <w:rFonts w:asciiTheme="majorHAnsi" w:hAnsiTheme="majorHAnsi"/>
          <w:b/>
          <w:lang w:eastAsia="en-US"/>
        </w:rPr>
        <w:t xml:space="preserve">Situation: </w:t>
      </w:r>
      <w:r w:rsidRPr="00AA2A99">
        <w:rPr>
          <w:rFonts w:asciiTheme="majorHAnsi" w:hAnsiTheme="majorHAnsi"/>
          <w:lang w:eastAsia="en-US"/>
        </w:rPr>
        <w:t xml:space="preserve">More than just narrating your </w:t>
      </w:r>
      <w:r w:rsidR="000E3333" w:rsidRPr="00AA2A99">
        <w:rPr>
          <w:rFonts w:asciiTheme="majorHAnsi" w:hAnsiTheme="majorHAnsi"/>
          <w:lang w:eastAsia="en-US"/>
        </w:rPr>
        <w:t>experience, you are reflecting on</w:t>
      </w:r>
      <w:r w:rsidRPr="00AA2A99">
        <w:rPr>
          <w:rFonts w:asciiTheme="majorHAnsi" w:hAnsiTheme="majorHAnsi"/>
          <w:lang w:eastAsia="en-US"/>
        </w:rPr>
        <w:t xml:space="preserve"> it from a more mature perspective</w:t>
      </w:r>
      <w:r w:rsidR="000E3333" w:rsidRPr="00AA2A99">
        <w:rPr>
          <w:rFonts w:asciiTheme="majorHAnsi" w:hAnsiTheme="majorHAnsi"/>
          <w:lang w:eastAsia="en-US"/>
        </w:rPr>
        <w:t xml:space="preserve"> and transforming it into art.</w:t>
      </w:r>
    </w:p>
    <w:p w:rsidR="000E3333" w:rsidRDefault="000E3333" w:rsidP="00F302FD">
      <w:pPr>
        <w:pStyle w:val="Footer"/>
        <w:tabs>
          <w:tab w:val="left" w:pos="1980"/>
          <w:tab w:val="left" w:pos="4950"/>
        </w:tabs>
        <w:spacing w:after="0" w:line="240" w:lineRule="auto"/>
        <w:rPr>
          <w:rFonts w:asciiTheme="majorHAnsi" w:hAnsiTheme="majorHAnsi"/>
          <w:lang w:eastAsia="en-US"/>
        </w:rPr>
      </w:pPr>
      <w:r w:rsidRPr="00AA2A99">
        <w:rPr>
          <w:rFonts w:asciiTheme="majorHAnsi" w:hAnsiTheme="majorHAnsi"/>
          <w:b/>
          <w:lang w:eastAsia="en-US"/>
        </w:rPr>
        <w:t xml:space="preserve">Product: </w:t>
      </w:r>
      <w:r w:rsidRPr="00AA2A99">
        <w:rPr>
          <w:rFonts w:asciiTheme="majorHAnsi" w:hAnsiTheme="majorHAnsi"/>
          <w:lang w:eastAsia="en-US"/>
        </w:rPr>
        <w:t>Your memoir may take the form of autobiography, poetry, short story, o</w:t>
      </w:r>
      <w:r w:rsidR="0097617D">
        <w:rPr>
          <w:rFonts w:asciiTheme="majorHAnsi" w:hAnsiTheme="majorHAnsi"/>
          <w:lang w:eastAsia="en-US"/>
        </w:rPr>
        <w:t xml:space="preserve">r poetry. </w:t>
      </w:r>
      <w:r w:rsidRPr="00AA2A99">
        <w:rPr>
          <w:rFonts w:asciiTheme="majorHAnsi" w:hAnsiTheme="majorHAnsi"/>
          <w:lang w:eastAsia="en-US"/>
        </w:rPr>
        <w:t>You may choose to present it in a digital format, in which case it may in</w:t>
      </w:r>
      <w:r w:rsidR="0097617D">
        <w:rPr>
          <w:rFonts w:asciiTheme="majorHAnsi" w:hAnsiTheme="majorHAnsi"/>
          <w:lang w:eastAsia="en-US"/>
        </w:rPr>
        <w:t xml:space="preserve">clude music, photography, etc. </w:t>
      </w:r>
      <w:r w:rsidRPr="00AA2A99">
        <w:rPr>
          <w:rFonts w:asciiTheme="majorHAnsi" w:hAnsiTheme="majorHAnsi"/>
          <w:lang w:eastAsia="en-US"/>
        </w:rPr>
        <w:t xml:space="preserve">You will present your piece on a sharing/celebration day at the end of the unit. You will also write a reflection on the unit contents and the process of writing a </w:t>
      </w:r>
      <w:r w:rsidR="00C2197F" w:rsidRPr="00AA2A99">
        <w:rPr>
          <w:rFonts w:asciiTheme="majorHAnsi" w:hAnsiTheme="majorHAnsi"/>
          <w:lang w:eastAsia="en-US"/>
        </w:rPr>
        <w:t xml:space="preserve">nostalgic </w:t>
      </w:r>
      <w:r w:rsidRPr="00AA2A99">
        <w:rPr>
          <w:rFonts w:asciiTheme="majorHAnsi" w:hAnsiTheme="majorHAnsi"/>
          <w:lang w:eastAsia="en-US"/>
        </w:rPr>
        <w:t xml:space="preserve">memoir. </w:t>
      </w:r>
    </w:p>
    <w:p w:rsidR="0097617D" w:rsidRDefault="0097617D" w:rsidP="0097617D">
      <w:pPr>
        <w:pStyle w:val="Footer"/>
        <w:tabs>
          <w:tab w:val="left" w:pos="1980"/>
          <w:tab w:val="left" w:pos="4950"/>
        </w:tabs>
        <w:spacing w:after="0" w:line="240" w:lineRule="auto"/>
        <w:rPr>
          <w:rFonts w:ascii="Cambria" w:hAnsi="Cambria"/>
          <w:b/>
          <w:lang w:eastAsia="en-US"/>
        </w:rPr>
      </w:pPr>
    </w:p>
    <w:p w:rsidR="0097617D" w:rsidRPr="00AA2A99" w:rsidRDefault="0097617D" w:rsidP="00B00984">
      <w:pPr>
        <w:pStyle w:val="Footer"/>
        <w:tabs>
          <w:tab w:val="left" w:pos="1980"/>
          <w:tab w:val="left" w:pos="4950"/>
        </w:tabs>
        <w:spacing w:after="0" w:line="240" w:lineRule="auto"/>
        <w:outlineLvl w:val="0"/>
        <w:rPr>
          <w:rFonts w:ascii="Cambria" w:hAnsi="Cambria"/>
          <w:b/>
          <w:lang w:eastAsia="en-US"/>
        </w:rPr>
      </w:pPr>
      <w:r>
        <w:rPr>
          <w:rFonts w:ascii="Cambria" w:hAnsi="Cambria"/>
          <w:b/>
          <w:lang w:eastAsia="en-US"/>
        </w:rPr>
        <w:t>Directions</w:t>
      </w:r>
    </w:p>
    <w:p w:rsidR="0097617D" w:rsidRDefault="0097617D" w:rsidP="0097617D">
      <w:pPr>
        <w:pStyle w:val="Footer"/>
        <w:tabs>
          <w:tab w:val="left" w:pos="1980"/>
          <w:tab w:val="left" w:pos="4950"/>
        </w:tabs>
        <w:spacing w:after="0" w:line="240" w:lineRule="auto"/>
        <w:rPr>
          <w:rFonts w:ascii="Cambria" w:hAnsi="Cambria"/>
          <w:lang w:eastAsia="en-US"/>
        </w:rPr>
      </w:pPr>
      <w:r w:rsidRPr="00AA2A99">
        <w:rPr>
          <w:rFonts w:ascii="Cambria" w:hAnsi="Cambria"/>
          <w:lang w:eastAsia="en-US"/>
        </w:rPr>
        <w:t>You have completed a considerable amount of reading and analytical writing focused on the concept of nostalgia as well as a good deal of informal expressive writing about your own memories. Your journal entries and reflections will serve as preliminary drafts for the performance task, which involve</w:t>
      </w:r>
      <w:r>
        <w:rPr>
          <w:rFonts w:ascii="Cambria" w:hAnsi="Cambria"/>
          <w:lang w:eastAsia="en-US"/>
        </w:rPr>
        <w:t>s</w:t>
      </w:r>
      <w:r w:rsidRPr="00AA2A99">
        <w:rPr>
          <w:rFonts w:ascii="Cambria" w:hAnsi="Cambria"/>
          <w:lang w:eastAsia="en-US"/>
        </w:rPr>
        <w:t xml:space="preserve"> transforming a childhood memory into a literary work, a memoir written in </w:t>
      </w:r>
      <w:r w:rsidRPr="0097617D">
        <w:rPr>
          <w:rFonts w:ascii="Cambria" w:hAnsi="Cambria"/>
          <w:i/>
          <w:lang w:eastAsia="en-US"/>
        </w:rPr>
        <w:t>prose</w:t>
      </w:r>
      <w:r w:rsidRPr="0097617D">
        <w:rPr>
          <w:rFonts w:ascii="Cambria" w:hAnsi="Cambria"/>
          <w:lang w:eastAsia="en-US"/>
        </w:rPr>
        <w:t xml:space="preserve"> (</w:t>
      </w:r>
      <w:r w:rsidRPr="00AA2A99">
        <w:rPr>
          <w:rFonts w:ascii="Cambria" w:hAnsi="Cambria"/>
          <w:lang w:eastAsia="en-US"/>
        </w:rPr>
        <w:t xml:space="preserve">fiction or nonfiction) or </w:t>
      </w:r>
      <w:r w:rsidRPr="0097617D">
        <w:rPr>
          <w:rFonts w:ascii="Cambria" w:hAnsi="Cambria"/>
          <w:i/>
          <w:lang w:eastAsia="en-US"/>
        </w:rPr>
        <w:t>poetry</w:t>
      </w:r>
      <w:r w:rsidRPr="00AA2A99">
        <w:rPr>
          <w:rFonts w:ascii="Cambria" w:hAnsi="Cambria"/>
          <w:lang w:eastAsia="en-US"/>
        </w:rPr>
        <w:t xml:space="preserve"> incorporating literary techniques we have studied during the unit. If you wish, you may create a multimodal presentation, integrating your written texts with images and/or music. </w:t>
      </w:r>
    </w:p>
    <w:p w:rsidR="0097617D" w:rsidRPr="00AA2A99" w:rsidRDefault="0097617D" w:rsidP="0097617D">
      <w:pPr>
        <w:pStyle w:val="Footer"/>
        <w:tabs>
          <w:tab w:val="left" w:pos="1980"/>
          <w:tab w:val="left" w:pos="4950"/>
        </w:tabs>
        <w:spacing w:after="0" w:line="240" w:lineRule="auto"/>
        <w:rPr>
          <w:rFonts w:ascii="Cambria" w:hAnsi="Cambria"/>
          <w:lang w:eastAsia="en-US"/>
        </w:rPr>
      </w:pPr>
    </w:p>
    <w:p w:rsidR="0097617D" w:rsidRPr="00AB1E66" w:rsidRDefault="0097617D" w:rsidP="0097617D">
      <w:pPr>
        <w:pStyle w:val="Footer"/>
        <w:tabs>
          <w:tab w:val="left" w:pos="1980"/>
          <w:tab w:val="left" w:pos="4950"/>
        </w:tabs>
        <w:spacing w:after="0" w:line="240" w:lineRule="auto"/>
        <w:rPr>
          <w:rFonts w:asciiTheme="majorHAnsi" w:hAnsiTheme="majorHAnsi"/>
          <w:lang w:eastAsia="en-US"/>
        </w:rPr>
      </w:pPr>
      <w:r w:rsidRPr="00AB1E66">
        <w:rPr>
          <w:rFonts w:asciiTheme="majorHAnsi" w:hAnsiTheme="majorHAnsi"/>
          <w:lang w:eastAsia="en-US"/>
        </w:rPr>
        <w:t xml:space="preserve">You will have five class periods of writing workshop time, as well as homework </w:t>
      </w:r>
      <w:r>
        <w:rPr>
          <w:rFonts w:asciiTheme="majorHAnsi" w:hAnsiTheme="majorHAnsi"/>
          <w:lang w:eastAsia="en-US"/>
        </w:rPr>
        <w:t xml:space="preserve">time, to complete your memoir. </w:t>
      </w:r>
      <w:r w:rsidRPr="00AB1E66">
        <w:rPr>
          <w:rFonts w:asciiTheme="majorHAnsi" w:hAnsiTheme="majorHAnsi"/>
          <w:lang w:eastAsia="en-US"/>
        </w:rPr>
        <w:t>Class time will be used for mini-lessons on writing techniques, drafting, peer response, teacher conferences, revising, and publishing/sharing. On workshop days you will be free to focus on whatever aspect of the project needs your attention</w:t>
      </w:r>
      <w:r w:rsidR="0018768D">
        <w:rPr>
          <w:rFonts w:asciiTheme="majorHAnsi" w:hAnsiTheme="majorHAnsi"/>
          <w:lang w:eastAsia="en-US"/>
        </w:rPr>
        <w:t>.</w:t>
      </w:r>
      <w:r w:rsidRPr="00AB1E66">
        <w:rPr>
          <w:rFonts w:asciiTheme="majorHAnsi" w:hAnsiTheme="majorHAnsi"/>
          <w:lang w:eastAsia="en-US"/>
        </w:rPr>
        <w:t xml:space="preserve"> </w:t>
      </w:r>
      <w:r w:rsidR="0018768D">
        <w:rPr>
          <w:rFonts w:asciiTheme="majorHAnsi" w:hAnsiTheme="majorHAnsi"/>
          <w:lang w:eastAsia="en-US"/>
        </w:rPr>
        <w:t>S</w:t>
      </w:r>
      <w:r w:rsidRPr="00AB1E66">
        <w:rPr>
          <w:rFonts w:asciiTheme="majorHAnsi" w:hAnsiTheme="majorHAnsi"/>
          <w:lang w:eastAsia="en-US"/>
        </w:rPr>
        <w:t xml:space="preserve">et a purpose for each day’s work and reflect on your progress (using the writing log </w:t>
      </w:r>
      <w:r w:rsidR="005A726D">
        <w:rPr>
          <w:rFonts w:asciiTheme="majorHAnsi" w:hAnsiTheme="majorHAnsi"/>
          <w:lang w:eastAsia="en-US"/>
        </w:rPr>
        <w:t>after this page</w:t>
      </w:r>
      <w:r w:rsidRPr="00AB1E66">
        <w:rPr>
          <w:rFonts w:asciiTheme="majorHAnsi" w:hAnsiTheme="majorHAnsi"/>
          <w:lang w:eastAsia="en-US"/>
        </w:rPr>
        <w:t xml:space="preserve">). </w:t>
      </w:r>
    </w:p>
    <w:p w:rsidR="0097617D" w:rsidRPr="00AB1E66" w:rsidRDefault="0097617D" w:rsidP="0097617D">
      <w:pPr>
        <w:pStyle w:val="Footer"/>
        <w:tabs>
          <w:tab w:val="left" w:pos="1980"/>
          <w:tab w:val="left" w:pos="4950"/>
        </w:tabs>
        <w:spacing w:after="0" w:line="240" w:lineRule="auto"/>
        <w:rPr>
          <w:rFonts w:asciiTheme="majorHAnsi" w:hAnsiTheme="majorHAnsi"/>
          <w:lang w:eastAsia="en-US"/>
        </w:rPr>
      </w:pPr>
    </w:p>
    <w:p w:rsidR="0097617D" w:rsidRPr="00AB1E66" w:rsidRDefault="0097617D" w:rsidP="0097617D">
      <w:pPr>
        <w:pStyle w:val="Footer"/>
        <w:tabs>
          <w:tab w:val="left" w:pos="1980"/>
          <w:tab w:val="left" w:pos="4950"/>
        </w:tabs>
        <w:spacing w:after="0" w:line="240" w:lineRule="auto"/>
        <w:rPr>
          <w:rFonts w:asciiTheme="majorHAnsi" w:hAnsiTheme="majorHAnsi"/>
          <w:lang w:eastAsia="en-US"/>
        </w:rPr>
      </w:pPr>
      <w:r w:rsidRPr="00AB1E66">
        <w:rPr>
          <w:rFonts w:asciiTheme="majorHAnsi" w:hAnsiTheme="majorHAnsi"/>
          <w:lang w:eastAsia="en-US"/>
        </w:rPr>
        <w:t>Your writing process should include the following elements, though not necessarily in this exact order or for a set length of time:</w:t>
      </w:r>
    </w:p>
    <w:p w:rsidR="0097617D" w:rsidRPr="00AB1E66" w:rsidRDefault="0097617D" w:rsidP="00420E32">
      <w:pPr>
        <w:pStyle w:val="Footer"/>
        <w:numPr>
          <w:ilvl w:val="0"/>
          <w:numId w:val="18"/>
        </w:numPr>
        <w:tabs>
          <w:tab w:val="left" w:pos="1980"/>
          <w:tab w:val="left" w:pos="4950"/>
        </w:tabs>
        <w:spacing w:after="0" w:line="240" w:lineRule="auto"/>
        <w:ind w:left="360"/>
        <w:rPr>
          <w:rFonts w:ascii="Cambria" w:hAnsi="Cambria"/>
          <w:lang w:eastAsia="en-US"/>
        </w:rPr>
      </w:pPr>
      <w:r w:rsidRPr="00AB1E66">
        <w:rPr>
          <w:rFonts w:ascii="Cambria" w:hAnsi="Cambria"/>
          <w:lang w:eastAsia="en-US"/>
        </w:rPr>
        <w:t xml:space="preserve">Reviewing journal entries and </w:t>
      </w:r>
      <w:r w:rsidRPr="00913B49">
        <w:rPr>
          <w:rFonts w:ascii="Cambria" w:hAnsi="Cambria"/>
          <w:lang w:eastAsia="en-US"/>
        </w:rPr>
        <w:t xml:space="preserve">reflections, </w:t>
      </w:r>
      <w:r w:rsidRPr="00913B49">
        <w:rPr>
          <w:rFonts w:asciiTheme="majorHAnsi" w:hAnsiTheme="majorHAnsi"/>
          <w:lang w:eastAsia="en-US"/>
        </w:rPr>
        <w:t>and the synthesis essay</w:t>
      </w:r>
      <w:r w:rsidRPr="00913B49">
        <w:rPr>
          <w:rFonts w:ascii="Cambria" w:hAnsi="Cambria"/>
          <w:lang w:eastAsia="en-US"/>
        </w:rPr>
        <w:t xml:space="preserve"> – and</w:t>
      </w:r>
      <w:r w:rsidRPr="00AB1E66">
        <w:rPr>
          <w:rFonts w:ascii="Cambria" w:hAnsi="Cambria"/>
          <w:lang w:eastAsia="en-US"/>
        </w:rPr>
        <w:t xml:space="preserve"> doing additional brainstorming as needed – to choose a focus for the memoir</w:t>
      </w:r>
    </w:p>
    <w:p w:rsidR="0097617D" w:rsidRPr="00AB1E66" w:rsidRDefault="0097617D" w:rsidP="00420E32">
      <w:pPr>
        <w:pStyle w:val="Footer"/>
        <w:numPr>
          <w:ilvl w:val="0"/>
          <w:numId w:val="18"/>
        </w:numPr>
        <w:tabs>
          <w:tab w:val="left" w:pos="1980"/>
          <w:tab w:val="left" w:pos="4950"/>
        </w:tabs>
        <w:spacing w:after="0" w:line="240" w:lineRule="auto"/>
        <w:ind w:left="360"/>
        <w:rPr>
          <w:rFonts w:ascii="Cambria" w:hAnsi="Cambria"/>
          <w:lang w:eastAsia="en-US"/>
        </w:rPr>
      </w:pPr>
      <w:r w:rsidRPr="00AB1E66">
        <w:rPr>
          <w:rFonts w:ascii="Cambria" w:hAnsi="Cambria"/>
          <w:lang w:eastAsia="en-US"/>
        </w:rPr>
        <w:t>Deciding on a theme for the memoir (the purpose for writing it), selecting an appropriate form, and considering a potential audience</w:t>
      </w:r>
    </w:p>
    <w:p w:rsidR="0097617D" w:rsidRPr="00AB1E66" w:rsidRDefault="0097617D" w:rsidP="00420E32">
      <w:pPr>
        <w:pStyle w:val="Footer"/>
        <w:numPr>
          <w:ilvl w:val="0"/>
          <w:numId w:val="18"/>
        </w:numPr>
        <w:tabs>
          <w:tab w:val="left" w:pos="1980"/>
          <w:tab w:val="left" w:pos="4950"/>
        </w:tabs>
        <w:spacing w:after="0" w:line="240" w:lineRule="auto"/>
        <w:ind w:left="360"/>
        <w:rPr>
          <w:rFonts w:ascii="Cambria" w:hAnsi="Cambria"/>
          <w:lang w:eastAsia="en-US"/>
        </w:rPr>
      </w:pPr>
      <w:r w:rsidRPr="00AB1E66">
        <w:rPr>
          <w:rFonts w:ascii="Cambria" w:hAnsi="Cambria"/>
          <w:lang w:eastAsia="en-US"/>
        </w:rPr>
        <w:t>Drafting the memoir (preferably in stages), seeking feedback from a peer response group, and conferring with the teacher as needed</w:t>
      </w:r>
    </w:p>
    <w:p w:rsidR="0097617D" w:rsidRPr="00AB1E66" w:rsidRDefault="0097617D" w:rsidP="00420E32">
      <w:pPr>
        <w:pStyle w:val="Footer"/>
        <w:numPr>
          <w:ilvl w:val="0"/>
          <w:numId w:val="18"/>
        </w:numPr>
        <w:tabs>
          <w:tab w:val="left" w:pos="1980"/>
          <w:tab w:val="left" w:pos="4950"/>
        </w:tabs>
        <w:spacing w:after="0" w:line="240" w:lineRule="auto"/>
        <w:ind w:left="360"/>
        <w:rPr>
          <w:rFonts w:ascii="Cambria" w:hAnsi="Cambria"/>
          <w:lang w:eastAsia="en-US"/>
        </w:rPr>
      </w:pPr>
      <w:r w:rsidRPr="00AB1E66">
        <w:rPr>
          <w:rFonts w:ascii="Cambria" w:hAnsi="Cambria"/>
          <w:lang w:eastAsia="en-US"/>
        </w:rPr>
        <w:t>Revising to sharpen the focus, strengthen the use of sensory detail, and incorporate literary techniques suitable to the topic and style</w:t>
      </w:r>
    </w:p>
    <w:p w:rsidR="0097617D" w:rsidRPr="00AB1E66" w:rsidRDefault="0097617D" w:rsidP="00420E32">
      <w:pPr>
        <w:pStyle w:val="Footer"/>
        <w:numPr>
          <w:ilvl w:val="0"/>
          <w:numId w:val="18"/>
        </w:numPr>
        <w:tabs>
          <w:tab w:val="left" w:pos="1980"/>
          <w:tab w:val="left" w:pos="4950"/>
        </w:tabs>
        <w:spacing w:after="0" w:line="240" w:lineRule="auto"/>
        <w:ind w:left="360"/>
        <w:rPr>
          <w:rFonts w:ascii="Cambria" w:hAnsi="Cambria"/>
          <w:lang w:eastAsia="en-US"/>
        </w:rPr>
      </w:pPr>
      <w:r w:rsidRPr="00AB1E66">
        <w:rPr>
          <w:rFonts w:ascii="Cambria" w:hAnsi="Cambria"/>
          <w:lang w:eastAsia="en-US"/>
        </w:rPr>
        <w:t>Preparing a “publishable” final product and sharing it with an audience of readers and/or listeners.</w:t>
      </w:r>
    </w:p>
    <w:p w:rsidR="0097617D" w:rsidRPr="00AB1E66" w:rsidRDefault="0097617D" w:rsidP="0097617D">
      <w:pPr>
        <w:pStyle w:val="Footer"/>
        <w:tabs>
          <w:tab w:val="left" w:pos="1980"/>
          <w:tab w:val="left" w:pos="4950"/>
        </w:tabs>
        <w:spacing w:after="0" w:line="240" w:lineRule="auto"/>
        <w:rPr>
          <w:rFonts w:ascii="Cambria" w:hAnsi="Cambria"/>
          <w:lang w:eastAsia="en-US"/>
        </w:rPr>
      </w:pPr>
    </w:p>
    <w:p w:rsidR="0097617D" w:rsidRPr="00AB1E66" w:rsidRDefault="0097617D" w:rsidP="0097617D">
      <w:pPr>
        <w:pStyle w:val="Footer"/>
        <w:tabs>
          <w:tab w:val="left" w:pos="1980"/>
          <w:tab w:val="left" w:pos="4950"/>
        </w:tabs>
        <w:spacing w:after="0" w:line="240" w:lineRule="auto"/>
        <w:rPr>
          <w:rFonts w:ascii="Cambria" w:hAnsi="Cambria"/>
          <w:lang w:eastAsia="en-US"/>
        </w:rPr>
      </w:pPr>
      <w:r w:rsidRPr="00AB1E66">
        <w:rPr>
          <w:rFonts w:ascii="Cambria" w:hAnsi="Cambria"/>
          <w:lang w:eastAsia="en-US"/>
        </w:rPr>
        <w:t xml:space="preserve">These elements are likely to be recursive, not linear – you will probably move forward and back as you shape your piece. By </w:t>
      </w:r>
      <w:r>
        <w:rPr>
          <w:rFonts w:ascii="Cambria" w:hAnsi="Cambria"/>
          <w:lang w:eastAsia="en-US"/>
        </w:rPr>
        <w:t>[insert date]</w:t>
      </w:r>
      <w:r w:rsidRPr="00AB1E66">
        <w:rPr>
          <w:rFonts w:ascii="Cambria" w:hAnsi="Cambria"/>
          <w:lang w:eastAsia="en-US"/>
        </w:rPr>
        <w:t>, you should have completed a partial or working draft and share</w:t>
      </w:r>
      <w:r>
        <w:rPr>
          <w:rFonts w:ascii="Cambria" w:hAnsi="Cambria"/>
          <w:lang w:eastAsia="en-US"/>
        </w:rPr>
        <w:t xml:space="preserve">d it with your response group. </w:t>
      </w:r>
      <w:r w:rsidRPr="00AB1E66">
        <w:rPr>
          <w:rFonts w:ascii="Cambria" w:hAnsi="Cambria"/>
          <w:lang w:eastAsia="en-US"/>
        </w:rPr>
        <w:t xml:space="preserve">Please submit this mid-process draft for teacher comments by </w:t>
      </w:r>
      <w:r>
        <w:rPr>
          <w:rFonts w:ascii="Cambria" w:hAnsi="Cambria"/>
          <w:lang w:eastAsia="en-US"/>
        </w:rPr>
        <w:t>[insert date]</w:t>
      </w:r>
      <w:r w:rsidRPr="00AB1E66">
        <w:rPr>
          <w:rFonts w:ascii="Cambria" w:hAnsi="Cambria"/>
          <w:lang w:eastAsia="en-US"/>
        </w:rPr>
        <w:t>. Be sure to indicate what kinds of feedback you need</w:t>
      </w:r>
      <w:r>
        <w:rPr>
          <w:rFonts w:ascii="Cambria" w:hAnsi="Cambria"/>
          <w:lang w:eastAsia="en-US"/>
        </w:rPr>
        <w:t>, such as</w:t>
      </w:r>
      <w:r w:rsidRPr="00AB1E66">
        <w:rPr>
          <w:rFonts w:ascii="Cambria" w:hAnsi="Cambria"/>
          <w:lang w:eastAsia="en-US"/>
        </w:rPr>
        <w:t xml:space="preserve"> help with content, form</w:t>
      </w:r>
      <w:r>
        <w:rPr>
          <w:rFonts w:ascii="Cambria" w:hAnsi="Cambria"/>
          <w:lang w:eastAsia="en-US"/>
        </w:rPr>
        <w:t>, literary devices, or conventions.</w:t>
      </w:r>
    </w:p>
    <w:p w:rsidR="0097617D" w:rsidRPr="00AB1E66" w:rsidRDefault="0097617D" w:rsidP="0097617D">
      <w:pPr>
        <w:pStyle w:val="Footer"/>
        <w:tabs>
          <w:tab w:val="left" w:pos="1980"/>
          <w:tab w:val="left" w:pos="4950"/>
        </w:tabs>
        <w:spacing w:after="0" w:line="240" w:lineRule="auto"/>
        <w:rPr>
          <w:rFonts w:ascii="Cambria" w:hAnsi="Cambria"/>
          <w:lang w:eastAsia="en-US"/>
        </w:rPr>
      </w:pPr>
    </w:p>
    <w:p w:rsidR="0097617D" w:rsidRPr="00AB1E66" w:rsidRDefault="0097617D" w:rsidP="0097617D">
      <w:pPr>
        <w:pStyle w:val="Footer"/>
        <w:tabs>
          <w:tab w:val="left" w:pos="1980"/>
          <w:tab w:val="left" w:pos="4950"/>
        </w:tabs>
        <w:spacing w:after="0" w:line="240" w:lineRule="auto"/>
        <w:rPr>
          <w:rFonts w:ascii="Cambria" w:hAnsi="Cambria"/>
          <w:lang w:eastAsia="en-US"/>
        </w:rPr>
      </w:pPr>
      <w:r w:rsidRPr="00AB1E66">
        <w:rPr>
          <w:rFonts w:ascii="Cambria" w:hAnsi="Cambria"/>
          <w:lang w:eastAsia="en-US"/>
        </w:rPr>
        <w:t xml:space="preserve">The finished memoir </w:t>
      </w:r>
      <w:r>
        <w:rPr>
          <w:rFonts w:ascii="Cambria" w:hAnsi="Cambria"/>
          <w:lang w:eastAsia="en-US"/>
        </w:rPr>
        <w:t>is</w:t>
      </w:r>
      <w:r w:rsidRPr="00AB1E66">
        <w:rPr>
          <w:rFonts w:ascii="Cambria" w:hAnsi="Cambria"/>
          <w:lang w:eastAsia="en-US"/>
        </w:rPr>
        <w:t xml:space="preserve"> due on </w:t>
      </w:r>
      <w:r>
        <w:rPr>
          <w:rFonts w:ascii="Cambria" w:hAnsi="Cambria"/>
          <w:lang w:eastAsia="en-US"/>
        </w:rPr>
        <w:t>[insert date]</w:t>
      </w:r>
      <w:r w:rsidRPr="00AB1E66">
        <w:rPr>
          <w:rFonts w:ascii="Cambria" w:hAnsi="Cambria"/>
          <w:lang w:eastAsia="en-US"/>
        </w:rPr>
        <w:t>. By then it should be edited</w:t>
      </w:r>
      <w:r>
        <w:rPr>
          <w:rFonts w:ascii="Cambria" w:hAnsi="Cambria"/>
          <w:lang w:eastAsia="en-US"/>
        </w:rPr>
        <w:t xml:space="preserve"> and revised</w:t>
      </w:r>
      <w:r w:rsidRPr="00AB1E66">
        <w:rPr>
          <w:rFonts w:ascii="Cambria" w:hAnsi="Cambria"/>
          <w:lang w:eastAsia="en-US"/>
        </w:rPr>
        <w:t>. Please submit the final product and process work in this order:</w:t>
      </w:r>
    </w:p>
    <w:p w:rsidR="0097617D" w:rsidRPr="00AB1E66" w:rsidRDefault="0097617D" w:rsidP="00420E32">
      <w:pPr>
        <w:pStyle w:val="Footer"/>
        <w:numPr>
          <w:ilvl w:val="0"/>
          <w:numId w:val="80"/>
        </w:numPr>
        <w:tabs>
          <w:tab w:val="left" w:pos="1980"/>
          <w:tab w:val="left" w:pos="4950"/>
        </w:tabs>
        <w:spacing w:after="0" w:line="240" w:lineRule="auto"/>
        <w:ind w:left="360"/>
        <w:rPr>
          <w:rFonts w:ascii="Cambria" w:hAnsi="Cambria"/>
          <w:lang w:eastAsia="en-US"/>
        </w:rPr>
      </w:pPr>
      <w:r w:rsidRPr="00AB1E66">
        <w:rPr>
          <w:rFonts w:ascii="Cambria" w:hAnsi="Cambria"/>
          <w:lang w:eastAsia="en-US"/>
        </w:rPr>
        <w:t>One-page reflection on what you have learned about nostalgia in this unit and on the process of writing a nostalgic memoir</w:t>
      </w:r>
    </w:p>
    <w:p w:rsidR="0097617D" w:rsidRPr="00AB1E66" w:rsidRDefault="0097617D" w:rsidP="00420E32">
      <w:pPr>
        <w:pStyle w:val="Footer"/>
        <w:numPr>
          <w:ilvl w:val="0"/>
          <w:numId w:val="80"/>
        </w:numPr>
        <w:tabs>
          <w:tab w:val="left" w:pos="1980"/>
          <w:tab w:val="left" w:pos="4950"/>
        </w:tabs>
        <w:spacing w:after="0" w:line="240" w:lineRule="auto"/>
        <w:ind w:left="360"/>
        <w:rPr>
          <w:rFonts w:ascii="Cambria" w:hAnsi="Cambria"/>
          <w:lang w:eastAsia="en-US"/>
        </w:rPr>
      </w:pPr>
      <w:r w:rsidRPr="00AB1E66">
        <w:rPr>
          <w:rFonts w:ascii="Cambria" w:hAnsi="Cambria"/>
          <w:lang w:eastAsia="en-US"/>
        </w:rPr>
        <w:t>Final draft of memoir</w:t>
      </w:r>
    </w:p>
    <w:p w:rsidR="0097617D" w:rsidRPr="00AB1E66" w:rsidRDefault="0097617D" w:rsidP="00420E32">
      <w:pPr>
        <w:pStyle w:val="Footer"/>
        <w:numPr>
          <w:ilvl w:val="0"/>
          <w:numId w:val="80"/>
        </w:numPr>
        <w:tabs>
          <w:tab w:val="left" w:pos="1980"/>
          <w:tab w:val="left" w:pos="4950"/>
        </w:tabs>
        <w:spacing w:after="0" w:line="240" w:lineRule="auto"/>
        <w:ind w:left="360"/>
        <w:rPr>
          <w:rFonts w:ascii="Cambria" w:hAnsi="Cambria"/>
          <w:lang w:eastAsia="en-US"/>
        </w:rPr>
      </w:pPr>
      <w:r w:rsidRPr="00AB1E66">
        <w:rPr>
          <w:rFonts w:ascii="Cambria" w:hAnsi="Cambria"/>
          <w:lang w:eastAsia="en-US"/>
        </w:rPr>
        <w:t>Completed writing log</w:t>
      </w:r>
    </w:p>
    <w:p w:rsidR="0097617D" w:rsidRPr="00AB1E66" w:rsidRDefault="0097617D" w:rsidP="00420E32">
      <w:pPr>
        <w:pStyle w:val="Footer"/>
        <w:numPr>
          <w:ilvl w:val="0"/>
          <w:numId w:val="80"/>
        </w:numPr>
        <w:tabs>
          <w:tab w:val="left" w:pos="1980"/>
          <w:tab w:val="left" w:pos="4950"/>
        </w:tabs>
        <w:spacing w:after="0" w:line="240" w:lineRule="auto"/>
        <w:ind w:left="360"/>
        <w:rPr>
          <w:rFonts w:ascii="Cambria" w:hAnsi="Cambria"/>
          <w:lang w:eastAsia="en-US"/>
        </w:rPr>
      </w:pPr>
      <w:r w:rsidRPr="00AB1E66">
        <w:rPr>
          <w:rFonts w:ascii="Cambria" w:hAnsi="Cambria"/>
          <w:lang w:eastAsia="en-US"/>
        </w:rPr>
        <w:t>All process drafts in chronological order.</w:t>
      </w:r>
    </w:p>
    <w:p w:rsidR="0097617D" w:rsidRPr="00AB1E66" w:rsidRDefault="0097617D" w:rsidP="0097617D">
      <w:pPr>
        <w:pStyle w:val="Footer"/>
        <w:tabs>
          <w:tab w:val="left" w:pos="1980"/>
          <w:tab w:val="left" w:pos="4950"/>
        </w:tabs>
        <w:spacing w:after="0" w:line="240" w:lineRule="auto"/>
        <w:ind w:left="360" w:hanging="360"/>
        <w:rPr>
          <w:rFonts w:ascii="Cambria" w:hAnsi="Cambria"/>
          <w:lang w:eastAsia="en-US"/>
        </w:rPr>
      </w:pPr>
    </w:p>
    <w:p w:rsidR="0097617D" w:rsidRPr="00AB1E66" w:rsidRDefault="0097617D" w:rsidP="0097617D">
      <w:pPr>
        <w:pStyle w:val="Footer"/>
        <w:tabs>
          <w:tab w:val="left" w:pos="1980"/>
          <w:tab w:val="left" w:pos="4950"/>
        </w:tabs>
        <w:spacing w:after="0" w:line="240" w:lineRule="auto"/>
        <w:rPr>
          <w:rFonts w:ascii="Cambria" w:hAnsi="Cambria"/>
          <w:lang w:eastAsia="en-US"/>
        </w:rPr>
      </w:pPr>
      <w:r w:rsidRPr="00AB1E66">
        <w:rPr>
          <w:rFonts w:ascii="Cambria" w:hAnsi="Cambria"/>
          <w:lang w:eastAsia="en-US"/>
        </w:rPr>
        <w:t xml:space="preserve">The unit will conclude with a class celebration and sharing session on </w:t>
      </w:r>
      <w:r>
        <w:rPr>
          <w:rFonts w:ascii="Cambria" w:hAnsi="Cambria"/>
          <w:lang w:eastAsia="en-US"/>
        </w:rPr>
        <w:t>[insert date]</w:t>
      </w:r>
      <w:r w:rsidRPr="00AB1E66">
        <w:rPr>
          <w:rFonts w:ascii="Cambria" w:hAnsi="Cambria"/>
          <w:lang w:eastAsia="en-US"/>
        </w:rPr>
        <w:t xml:space="preserve">. Please rehearse reading your piece (or prepare </w:t>
      </w:r>
      <w:r>
        <w:rPr>
          <w:rFonts w:ascii="Cambria" w:hAnsi="Cambria"/>
          <w:lang w:eastAsia="en-US"/>
        </w:rPr>
        <w:t>your multimodal presentation).</w:t>
      </w:r>
      <w:r w:rsidRPr="00AB1E66">
        <w:rPr>
          <w:rFonts w:ascii="Cambria" w:hAnsi="Cambria"/>
          <w:lang w:eastAsia="en-US"/>
        </w:rPr>
        <w:t xml:space="preserve"> If your piece is long, pleas</w:t>
      </w:r>
      <w:r>
        <w:rPr>
          <w:rFonts w:ascii="Cambria" w:hAnsi="Cambria"/>
          <w:lang w:eastAsia="en-US"/>
        </w:rPr>
        <w:t xml:space="preserve">e select a two-minute excerpt. </w:t>
      </w:r>
      <w:r w:rsidRPr="00AB1E66">
        <w:rPr>
          <w:rFonts w:ascii="Cambria" w:hAnsi="Cambria"/>
          <w:lang w:eastAsia="en-US"/>
        </w:rPr>
        <w:t>Also, be sure to prepare a brief introduction explaining why you chose this particular memory and literary form.</w:t>
      </w:r>
    </w:p>
    <w:p w:rsidR="00DC6C1F" w:rsidRDefault="00DC6C1F" w:rsidP="0097617D">
      <w:pPr>
        <w:pStyle w:val="Footer"/>
        <w:tabs>
          <w:tab w:val="left" w:pos="1980"/>
          <w:tab w:val="left" w:pos="4950"/>
        </w:tabs>
        <w:spacing w:after="0" w:line="240" w:lineRule="auto"/>
        <w:rPr>
          <w:rFonts w:ascii="Cambria" w:hAnsi="Cambria"/>
          <w:lang w:eastAsia="en-US"/>
        </w:rPr>
      </w:pPr>
    </w:p>
    <w:p w:rsidR="0097617D" w:rsidRDefault="0097617D" w:rsidP="0097617D">
      <w:pPr>
        <w:pStyle w:val="Footer"/>
        <w:tabs>
          <w:tab w:val="left" w:pos="1980"/>
          <w:tab w:val="left" w:pos="4950"/>
        </w:tabs>
        <w:spacing w:after="0" w:line="240" w:lineRule="auto"/>
        <w:rPr>
          <w:rFonts w:ascii="Cambria" w:hAnsi="Cambria"/>
          <w:lang w:eastAsia="en-US"/>
        </w:rPr>
      </w:pPr>
      <w:r w:rsidRPr="00AB1E66">
        <w:rPr>
          <w:rFonts w:ascii="Cambria" w:hAnsi="Cambria"/>
          <w:lang w:eastAsia="en-US"/>
        </w:rPr>
        <w:t>During the presentation, you will be asked to write feedback commentaries for two o</w:t>
      </w:r>
      <w:r>
        <w:rPr>
          <w:rFonts w:ascii="Cambria" w:hAnsi="Cambria"/>
          <w:lang w:eastAsia="en-US"/>
        </w:rPr>
        <w:t xml:space="preserve">f your classmates. </w:t>
      </w:r>
      <w:r w:rsidRPr="00AB1E66">
        <w:rPr>
          <w:rFonts w:ascii="Cambria" w:hAnsi="Cambria"/>
          <w:lang w:eastAsia="en-US"/>
        </w:rPr>
        <w:t>These will be based on a class-designed rubric, but they will take the form of</w:t>
      </w:r>
      <w:r>
        <w:rPr>
          <w:rFonts w:ascii="Cambria" w:hAnsi="Cambria"/>
          <w:lang w:eastAsia="en-US"/>
        </w:rPr>
        <w:t xml:space="preserve"> informal</w:t>
      </w:r>
      <w:r w:rsidRPr="00AB1E66">
        <w:rPr>
          <w:rFonts w:ascii="Cambria" w:hAnsi="Cambria"/>
          <w:lang w:eastAsia="en-US"/>
        </w:rPr>
        <w:t xml:space="preserve"> letters rather than checklists.</w:t>
      </w:r>
    </w:p>
    <w:p w:rsidR="000866B9" w:rsidRDefault="000866B9" w:rsidP="0097617D">
      <w:pPr>
        <w:pStyle w:val="Footer"/>
        <w:tabs>
          <w:tab w:val="left" w:pos="1980"/>
          <w:tab w:val="left" w:pos="4950"/>
        </w:tabs>
        <w:spacing w:after="0" w:line="240" w:lineRule="auto"/>
        <w:rPr>
          <w:rFonts w:ascii="Cambria" w:hAnsi="Cambria"/>
          <w:lang w:eastAsia="en-US"/>
        </w:rPr>
      </w:pPr>
    </w:p>
    <w:p w:rsidR="000E3333" w:rsidRPr="00AA2A99" w:rsidRDefault="0097617D" w:rsidP="00B00984">
      <w:pPr>
        <w:pStyle w:val="Footer"/>
        <w:tabs>
          <w:tab w:val="left" w:pos="1980"/>
          <w:tab w:val="left" w:pos="4950"/>
        </w:tabs>
        <w:spacing w:after="0" w:line="240" w:lineRule="auto"/>
        <w:outlineLvl w:val="0"/>
        <w:rPr>
          <w:rFonts w:asciiTheme="majorHAnsi" w:hAnsiTheme="majorHAnsi"/>
          <w:lang w:eastAsia="en-US"/>
        </w:rPr>
      </w:pPr>
      <w:r>
        <w:rPr>
          <w:rFonts w:asciiTheme="majorHAnsi" w:hAnsiTheme="majorHAnsi"/>
          <w:b/>
          <w:lang w:eastAsia="en-US"/>
        </w:rPr>
        <w:t>Criteria for Success</w:t>
      </w:r>
      <w:r w:rsidR="000866B9">
        <w:rPr>
          <w:rFonts w:asciiTheme="majorHAnsi" w:hAnsiTheme="majorHAnsi"/>
          <w:b/>
          <w:lang w:eastAsia="en-US"/>
        </w:rPr>
        <w:t xml:space="preserve"> </w:t>
      </w:r>
    </w:p>
    <w:p w:rsidR="00357C7F" w:rsidRPr="00AA2A99" w:rsidRDefault="00357C7F" w:rsidP="000E3333">
      <w:pPr>
        <w:pStyle w:val="Footer"/>
        <w:tabs>
          <w:tab w:val="left" w:pos="1980"/>
          <w:tab w:val="left" w:pos="4950"/>
        </w:tabs>
        <w:spacing w:after="0" w:line="240" w:lineRule="auto"/>
        <w:ind w:left="720"/>
        <w:rPr>
          <w:rFonts w:asciiTheme="majorHAnsi" w:hAnsiTheme="majorHAnsi"/>
          <w:lang w:eastAsia="en-US"/>
        </w:rPr>
        <w:sectPr w:rsidR="00357C7F" w:rsidRPr="00AA2A99" w:rsidSect="005F0177">
          <w:type w:val="continuous"/>
          <w:pgSz w:w="15840" w:h="12240" w:orient="landscape"/>
          <w:pgMar w:top="1555" w:right="720" w:bottom="720" w:left="720" w:header="706" w:footer="706" w:gutter="0"/>
          <w:cols w:space="708"/>
          <w:docGrid w:linePitch="360"/>
        </w:sectPr>
      </w:pPr>
    </w:p>
    <w:p w:rsidR="000E3333" w:rsidRPr="00AA2A99" w:rsidRDefault="000E3333" w:rsidP="00420E32">
      <w:pPr>
        <w:pStyle w:val="Footer"/>
        <w:numPr>
          <w:ilvl w:val="0"/>
          <w:numId w:val="19"/>
        </w:numPr>
        <w:tabs>
          <w:tab w:val="left" w:pos="1980"/>
          <w:tab w:val="left" w:pos="4950"/>
        </w:tabs>
        <w:spacing w:after="0" w:line="240" w:lineRule="auto"/>
        <w:ind w:left="360"/>
        <w:rPr>
          <w:rFonts w:asciiTheme="majorHAnsi" w:hAnsiTheme="majorHAnsi"/>
          <w:lang w:eastAsia="en-US"/>
        </w:rPr>
      </w:pPr>
      <w:r w:rsidRPr="00AA2A99">
        <w:rPr>
          <w:rFonts w:asciiTheme="majorHAnsi" w:hAnsiTheme="majorHAnsi"/>
          <w:lang w:eastAsia="en-US"/>
        </w:rPr>
        <w:t>clarity, structure, and impact of memoir</w:t>
      </w:r>
    </w:p>
    <w:p w:rsidR="000E3333" w:rsidRPr="00AA2A99" w:rsidRDefault="000E3333" w:rsidP="00420E32">
      <w:pPr>
        <w:pStyle w:val="Footer"/>
        <w:numPr>
          <w:ilvl w:val="0"/>
          <w:numId w:val="19"/>
        </w:numPr>
        <w:tabs>
          <w:tab w:val="left" w:pos="1980"/>
          <w:tab w:val="left" w:pos="4950"/>
        </w:tabs>
        <w:spacing w:after="0" w:line="240" w:lineRule="auto"/>
        <w:ind w:left="360"/>
        <w:rPr>
          <w:rFonts w:asciiTheme="majorHAnsi" w:hAnsiTheme="majorHAnsi"/>
          <w:lang w:eastAsia="en-US"/>
        </w:rPr>
      </w:pPr>
      <w:r w:rsidRPr="00AA2A99">
        <w:rPr>
          <w:rFonts w:asciiTheme="majorHAnsi" w:hAnsiTheme="majorHAnsi"/>
          <w:lang w:eastAsia="en-US"/>
        </w:rPr>
        <w:t>development of emotional atmosphere</w:t>
      </w:r>
    </w:p>
    <w:p w:rsidR="000E3333" w:rsidRPr="00AA2A99" w:rsidRDefault="000E3333" w:rsidP="00420E32">
      <w:pPr>
        <w:pStyle w:val="Footer"/>
        <w:numPr>
          <w:ilvl w:val="0"/>
          <w:numId w:val="19"/>
        </w:numPr>
        <w:tabs>
          <w:tab w:val="left" w:pos="1980"/>
          <w:tab w:val="left" w:pos="4950"/>
        </w:tabs>
        <w:spacing w:after="0" w:line="240" w:lineRule="auto"/>
        <w:ind w:left="360"/>
        <w:rPr>
          <w:rFonts w:asciiTheme="majorHAnsi" w:hAnsiTheme="majorHAnsi"/>
          <w:lang w:eastAsia="en-US"/>
        </w:rPr>
      </w:pPr>
      <w:r w:rsidRPr="00AA2A99">
        <w:rPr>
          <w:rFonts w:asciiTheme="majorHAnsi" w:hAnsiTheme="majorHAnsi"/>
          <w:lang w:eastAsia="en-US"/>
        </w:rPr>
        <w:t>matching of literary techniques to purpose</w:t>
      </w:r>
    </w:p>
    <w:p w:rsidR="000E3333" w:rsidRDefault="000E3333" w:rsidP="00420E32">
      <w:pPr>
        <w:pStyle w:val="Footer"/>
        <w:numPr>
          <w:ilvl w:val="0"/>
          <w:numId w:val="19"/>
        </w:numPr>
        <w:tabs>
          <w:tab w:val="left" w:pos="1980"/>
          <w:tab w:val="left" w:pos="4950"/>
        </w:tabs>
        <w:spacing w:after="0" w:line="240" w:lineRule="auto"/>
        <w:ind w:left="360"/>
        <w:rPr>
          <w:rFonts w:asciiTheme="majorHAnsi" w:hAnsiTheme="majorHAnsi"/>
          <w:lang w:eastAsia="en-US"/>
        </w:rPr>
      </w:pPr>
      <w:r w:rsidRPr="00AA2A99">
        <w:rPr>
          <w:rFonts w:asciiTheme="majorHAnsi" w:hAnsiTheme="majorHAnsi"/>
          <w:lang w:eastAsia="en-US"/>
        </w:rPr>
        <w:t>effectiveness of word choice</w:t>
      </w:r>
    </w:p>
    <w:p w:rsidR="000E3333" w:rsidRDefault="000E3333" w:rsidP="00420E32">
      <w:pPr>
        <w:pStyle w:val="Footer"/>
        <w:numPr>
          <w:ilvl w:val="0"/>
          <w:numId w:val="19"/>
        </w:numPr>
        <w:tabs>
          <w:tab w:val="left" w:pos="1980"/>
          <w:tab w:val="left" w:pos="4950"/>
        </w:tabs>
        <w:spacing w:after="0" w:line="240" w:lineRule="auto"/>
        <w:ind w:left="360"/>
        <w:rPr>
          <w:rFonts w:asciiTheme="majorHAnsi" w:hAnsiTheme="majorHAnsi"/>
          <w:lang w:eastAsia="en-US"/>
        </w:rPr>
      </w:pPr>
      <w:r w:rsidRPr="0097617D">
        <w:rPr>
          <w:rFonts w:asciiTheme="majorHAnsi" w:hAnsiTheme="majorHAnsi"/>
          <w:lang w:eastAsia="en-US"/>
        </w:rPr>
        <w:t xml:space="preserve">precision of explanation in </w:t>
      </w:r>
      <w:r w:rsidR="00391E00" w:rsidRPr="0097617D">
        <w:rPr>
          <w:rFonts w:asciiTheme="majorHAnsi" w:hAnsiTheme="majorHAnsi"/>
          <w:lang w:eastAsia="en-US"/>
        </w:rPr>
        <w:t>reflection</w:t>
      </w:r>
    </w:p>
    <w:p w:rsidR="000E3333" w:rsidRDefault="000E3333" w:rsidP="00420E32">
      <w:pPr>
        <w:pStyle w:val="Footer"/>
        <w:numPr>
          <w:ilvl w:val="0"/>
          <w:numId w:val="19"/>
        </w:numPr>
        <w:tabs>
          <w:tab w:val="left" w:pos="1980"/>
          <w:tab w:val="left" w:pos="4950"/>
        </w:tabs>
        <w:spacing w:after="0" w:line="240" w:lineRule="auto"/>
        <w:ind w:left="360"/>
        <w:rPr>
          <w:rFonts w:asciiTheme="majorHAnsi" w:hAnsiTheme="majorHAnsi"/>
          <w:lang w:eastAsia="en-US"/>
        </w:rPr>
      </w:pPr>
      <w:r w:rsidRPr="0097617D">
        <w:rPr>
          <w:rFonts w:asciiTheme="majorHAnsi" w:hAnsiTheme="majorHAnsi"/>
          <w:lang w:eastAsia="en-US"/>
        </w:rPr>
        <w:t>attentiveness to writing conventions</w:t>
      </w:r>
    </w:p>
    <w:p w:rsidR="00391E00" w:rsidRDefault="00391E00" w:rsidP="00420E32">
      <w:pPr>
        <w:pStyle w:val="Footer"/>
        <w:numPr>
          <w:ilvl w:val="0"/>
          <w:numId w:val="19"/>
        </w:numPr>
        <w:tabs>
          <w:tab w:val="left" w:pos="1980"/>
          <w:tab w:val="left" w:pos="4950"/>
        </w:tabs>
        <w:spacing w:after="0" w:line="240" w:lineRule="auto"/>
        <w:ind w:left="360"/>
        <w:rPr>
          <w:rFonts w:asciiTheme="majorHAnsi" w:hAnsiTheme="majorHAnsi"/>
          <w:lang w:eastAsia="en-US"/>
        </w:rPr>
      </w:pPr>
      <w:r w:rsidRPr="0097617D">
        <w:rPr>
          <w:rFonts w:asciiTheme="majorHAnsi" w:hAnsiTheme="majorHAnsi"/>
          <w:lang w:eastAsia="en-US"/>
        </w:rPr>
        <w:t>effectiveness of class presentation</w:t>
      </w:r>
    </w:p>
    <w:p w:rsidR="000866B9" w:rsidRPr="000866B9" w:rsidRDefault="005E5164" w:rsidP="00EF32D2">
      <w:pPr>
        <w:pStyle w:val="Footer"/>
        <w:numPr>
          <w:ilvl w:val="0"/>
          <w:numId w:val="19"/>
        </w:numPr>
        <w:tabs>
          <w:tab w:val="left" w:pos="1980"/>
          <w:tab w:val="left" w:pos="4950"/>
        </w:tabs>
        <w:spacing w:after="0" w:line="240" w:lineRule="auto"/>
        <w:ind w:left="360"/>
        <w:rPr>
          <w:rFonts w:asciiTheme="majorHAnsi" w:hAnsiTheme="majorHAnsi"/>
        </w:rPr>
      </w:pPr>
      <w:r w:rsidRPr="0097617D">
        <w:rPr>
          <w:rFonts w:asciiTheme="majorHAnsi" w:hAnsiTheme="majorHAnsi"/>
          <w:lang w:eastAsia="en-US"/>
        </w:rPr>
        <w:t>efficiency of work process (use of class and home work time)</w:t>
      </w:r>
      <w:r w:rsidR="00EF32D2" w:rsidRPr="000866B9">
        <w:rPr>
          <w:rFonts w:asciiTheme="majorHAnsi" w:hAnsiTheme="majorHAnsi"/>
        </w:rPr>
        <w:t xml:space="preserve"> </w:t>
      </w:r>
    </w:p>
    <w:p w:rsidR="005A726D" w:rsidRPr="005A726D" w:rsidRDefault="005A726D" w:rsidP="00B00984">
      <w:pPr>
        <w:spacing w:after="0" w:line="240" w:lineRule="auto"/>
        <w:jc w:val="center"/>
        <w:outlineLvl w:val="0"/>
        <w:rPr>
          <w:rFonts w:ascii="Cambria" w:hAnsi="Cambria"/>
          <w:sz w:val="52"/>
          <w:szCs w:val="52"/>
          <w:lang w:eastAsia="en-US"/>
        </w:rPr>
      </w:pPr>
      <w:r w:rsidRPr="005A726D">
        <w:rPr>
          <w:rFonts w:ascii="Cambria" w:hAnsi="Cambria"/>
          <w:sz w:val="52"/>
          <w:szCs w:val="52"/>
          <w:lang w:eastAsia="en-US"/>
        </w:rPr>
        <w:t>CEPA Writing Log</w:t>
      </w:r>
    </w:p>
    <w:p w:rsidR="005A726D" w:rsidRDefault="005A726D" w:rsidP="005A726D">
      <w:pPr>
        <w:pStyle w:val="Footer"/>
        <w:tabs>
          <w:tab w:val="left" w:pos="4950"/>
        </w:tabs>
        <w:spacing w:after="0" w:line="240" w:lineRule="auto"/>
        <w:rPr>
          <w:rFonts w:ascii="Cambria" w:hAnsi="Cambria"/>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390"/>
        <w:gridCol w:w="3300"/>
        <w:gridCol w:w="3300"/>
        <w:gridCol w:w="3150"/>
      </w:tblGrid>
      <w:tr w:rsidR="005A726D" w:rsidRPr="00720CAE" w:rsidTr="002616DD">
        <w:tc>
          <w:tcPr>
            <w:tcW w:w="1278" w:type="dxa"/>
            <w:vAlign w:val="center"/>
          </w:tcPr>
          <w:p w:rsidR="005A726D" w:rsidRPr="00AB1E66" w:rsidRDefault="005A726D" w:rsidP="002616DD">
            <w:pPr>
              <w:pStyle w:val="Footer"/>
              <w:tabs>
                <w:tab w:val="left" w:pos="4950"/>
              </w:tabs>
              <w:spacing w:after="0"/>
              <w:rPr>
                <w:rFonts w:asciiTheme="majorHAnsi" w:hAnsiTheme="majorHAnsi"/>
                <w:b/>
                <w:lang w:eastAsia="en-US"/>
              </w:rPr>
            </w:pPr>
            <w:r w:rsidRPr="00AB1E66">
              <w:rPr>
                <w:rFonts w:asciiTheme="majorHAnsi" w:hAnsiTheme="majorHAnsi"/>
                <w:b/>
                <w:lang w:eastAsia="en-US"/>
              </w:rPr>
              <w:t>Date</w:t>
            </w:r>
          </w:p>
        </w:tc>
        <w:tc>
          <w:tcPr>
            <w:tcW w:w="3390" w:type="dxa"/>
          </w:tcPr>
          <w:p w:rsidR="005A726D" w:rsidRPr="00AB1E66" w:rsidRDefault="005A726D" w:rsidP="002616DD">
            <w:pPr>
              <w:pStyle w:val="Footer"/>
              <w:tabs>
                <w:tab w:val="left" w:pos="4950"/>
              </w:tabs>
              <w:spacing w:after="0"/>
              <w:rPr>
                <w:rFonts w:asciiTheme="majorHAnsi" w:hAnsiTheme="majorHAnsi"/>
                <w:b/>
                <w:lang w:eastAsia="en-US"/>
              </w:rPr>
            </w:pPr>
            <w:r w:rsidRPr="00AB1E66">
              <w:rPr>
                <w:rFonts w:asciiTheme="majorHAnsi" w:hAnsiTheme="majorHAnsi"/>
                <w:b/>
                <w:lang w:eastAsia="en-US"/>
              </w:rPr>
              <w:t>Goal/Focus for the Day</w:t>
            </w:r>
          </w:p>
          <w:p w:rsidR="005A726D" w:rsidRPr="00AB1E66" w:rsidRDefault="005A726D" w:rsidP="002616DD">
            <w:pPr>
              <w:pStyle w:val="Footer"/>
              <w:tabs>
                <w:tab w:val="left" w:pos="4950"/>
              </w:tabs>
              <w:spacing w:after="0"/>
              <w:rPr>
                <w:rFonts w:asciiTheme="majorHAnsi" w:hAnsiTheme="majorHAnsi"/>
                <w:lang w:eastAsia="en-US"/>
              </w:rPr>
            </w:pPr>
            <w:r w:rsidRPr="00AB1E66">
              <w:rPr>
                <w:rFonts w:asciiTheme="majorHAnsi" w:hAnsiTheme="majorHAnsi"/>
                <w:b/>
                <w:lang w:eastAsia="en-US"/>
              </w:rPr>
              <w:t>(What are you working on?)</w:t>
            </w:r>
          </w:p>
        </w:tc>
        <w:tc>
          <w:tcPr>
            <w:tcW w:w="3300" w:type="dxa"/>
          </w:tcPr>
          <w:p w:rsidR="005A726D" w:rsidRPr="00AB1E66" w:rsidRDefault="005A726D" w:rsidP="002616DD">
            <w:pPr>
              <w:pStyle w:val="Footer"/>
              <w:tabs>
                <w:tab w:val="left" w:pos="4950"/>
              </w:tabs>
              <w:spacing w:after="0"/>
              <w:rPr>
                <w:rFonts w:asciiTheme="majorHAnsi" w:hAnsiTheme="majorHAnsi"/>
                <w:b/>
                <w:lang w:eastAsia="en-US"/>
              </w:rPr>
            </w:pPr>
            <w:r w:rsidRPr="00AB1E66">
              <w:rPr>
                <w:rFonts w:asciiTheme="majorHAnsi" w:hAnsiTheme="majorHAnsi"/>
                <w:b/>
                <w:lang w:eastAsia="en-US"/>
              </w:rPr>
              <w:t>Work Accomplished</w:t>
            </w:r>
          </w:p>
          <w:p w:rsidR="005A726D" w:rsidRPr="00AB1E66" w:rsidRDefault="005A726D" w:rsidP="002616DD">
            <w:pPr>
              <w:pStyle w:val="Footer"/>
              <w:tabs>
                <w:tab w:val="left" w:pos="4950"/>
              </w:tabs>
              <w:spacing w:after="0"/>
              <w:rPr>
                <w:rFonts w:asciiTheme="majorHAnsi" w:hAnsiTheme="majorHAnsi"/>
                <w:b/>
                <w:lang w:eastAsia="en-US"/>
              </w:rPr>
            </w:pPr>
            <w:r w:rsidRPr="00AB1E66">
              <w:rPr>
                <w:rFonts w:asciiTheme="majorHAnsi" w:hAnsiTheme="majorHAnsi"/>
                <w:b/>
                <w:lang w:eastAsia="en-US"/>
              </w:rPr>
              <w:t>(What did you get done?)</w:t>
            </w:r>
          </w:p>
        </w:tc>
        <w:tc>
          <w:tcPr>
            <w:tcW w:w="3300" w:type="dxa"/>
          </w:tcPr>
          <w:p w:rsidR="005A726D" w:rsidRPr="00AB1E66" w:rsidRDefault="005A726D" w:rsidP="002616DD">
            <w:pPr>
              <w:pStyle w:val="Footer"/>
              <w:tabs>
                <w:tab w:val="left" w:pos="4950"/>
              </w:tabs>
              <w:spacing w:after="0"/>
              <w:rPr>
                <w:rFonts w:asciiTheme="majorHAnsi" w:hAnsiTheme="majorHAnsi"/>
                <w:b/>
                <w:lang w:eastAsia="en-US"/>
              </w:rPr>
            </w:pPr>
            <w:r w:rsidRPr="00AB1E66">
              <w:rPr>
                <w:rFonts w:asciiTheme="majorHAnsi" w:hAnsiTheme="majorHAnsi"/>
                <w:b/>
                <w:lang w:eastAsia="en-US"/>
              </w:rPr>
              <w:t>Self-Assigned Homework</w:t>
            </w:r>
          </w:p>
          <w:p w:rsidR="005A726D" w:rsidRPr="00AB1E66" w:rsidRDefault="005A726D" w:rsidP="002616DD">
            <w:pPr>
              <w:pStyle w:val="Footer"/>
              <w:tabs>
                <w:tab w:val="left" w:pos="4950"/>
              </w:tabs>
              <w:spacing w:after="0"/>
              <w:rPr>
                <w:rFonts w:asciiTheme="majorHAnsi" w:hAnsiTheme="majorHAnsi"/>
                <w:b/>
                <w:lang w:eastAsia="en-US"/>
              </w:rPr>
            </w:pPr>
            <w:r w:rsidRPr="00AB1E66">
              <w:rPr>
                <w:rFonts w:asciiTheme="majorHAnsi" w:hAnsiTheme="majorHAnsi"/>
                <w:b/>
                <w:lang w:eastAsia="en-US"/>
              </w:rPr>
              <w:t>(What will you do tonight?)</w:t>
            </w:r>
          </w:p>
        </w:tc>
        <w:tc>
          <w:tcPr>
            <w:tcW w:w="3150" w:type="dxa"/>
          </w:tcPr>
          <w:p w:rsidR="005A726D" w:rsidRPr="00AB1E66" w:rsidRDefault="005A726D" w:rsidP="002616DD">
            <w:pPr>
              <w:pStyle w:val="Footer"/>
              <w:tabs>
                <w:tab w:val="left" w:pos="4950"/>
              </w:tabs>
              <w:spacing w:after="0"/>
              <w:rPr>
                <w:rFonts w:asciiTheme="majorHAnsi" w:hAnsiTheme="majorHAnsi"/>
                <w:b/>
                <w:lang w:eastAsia="en-US"/>
              </w:rPr>
            </w:pPr>
            <w:r w:rsidRPr="00AB1E66">
              <w:rPr>
                <w:rFonts w:asciiTheme="majorHAnsi" w:hAnsiTheme="majorHAnsi"/>
                <w:b/>
                <w:lang w:eastAsia="en-US"/>
              </w:rPr>
              <w:t>Productivity  Self- Rating</w:t>
            </w:r>
          </w:p>
          <w:p w:rsidR="005A726D" w:rsidRPr="00AB1E66" w:rsidRDefault="005A726D" w:rsidP="002616DD">
            <w:pPr>
              <w:pStyle w:val="Footer"/>
              <w:tabs>
                <w:tab w:val="left" w:pos="4950"/>
              </w:tabs>
              <w:spacing w:after="0"/>
              <w:rPr>
                <w:rFonts w:asciiTheme="majorHAnsi" w:hAnsiTheme="majorHAnsi"/>
                <w:b/>
                <w:lang w:eastAsia="en-US"/>
              </w:rPr>
            </w:pPr>
            <w:r w:rsidRPr="00AB1E66">
              <w:rPr>
                <w:rFonts w:asciiTheme="majorHAnsi" w:hAnsiTheme="majorHAnsi"/>
                <w:b/>
                <w:lang w:eastAsia="en-US"/>
              </w:rPr>
              <w:t>(1=very low  5=very high)</w:t>
            </w:r>
          </w:p>
        </w:tc>
      </w:tr>
      <w:tr w:rsidR="005A726D" w:rsidRPr="00720CAE" w:rsidTr="002616DD">
        <w:tc>
          <w:tcPr>
            <w:tcW w:w="1278"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9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150" w:type="dxa"/>
            <w:vAlign w:val="center"/>
          </w:tcPr>
          <w:p w:rsidR="005A726D" w:rsidRPr="00AB1E66" w:rsidRDefault="005A726D" w:rsidP="00B922B5">
            <w:pPr>
              <w:pStyle w:val="Footer"/>
              <w:tabs>
                <w:tab w:val="left" w:pos="4950"/>
              </w:tabs>
              <w:spacing w:beforeLines="180" w:before="432" w:afterLines="180" w:after="432" w:line="240" w:lineRule="auto"/>
              <w:jc w:val="center"/>
              <w:rPr>
                <w:rFonts w:asciiTheme="majorHAnsi" w:hAnsiTheme="majorHAnsi"/>
                <w:lang w:eastAsia="en-US"/>
              </w:rPr>
            </w:pPr>
            <w:r w:rsidRPr="00AB1E66">
              <w:rPr>
                <w:rFonts w:asciiTheme="majorHAnsi" w:hAnsiTheme="majorHAnsi"/>
                <w:lang w:eastAsia="en-US"/>
              </w:rPr>
              <w:t>1 …… 2 …… 3 …… 4 …… 5</w:t>
            </w:r>
          </w:p>
        </w:tc>
      </w:tr>
      <w:tr w:rsidR="005A726D" w:rsidRPr="00720CAE" w:rsidTr="002616DD">
        <w:tc>
          <w:tcPr>
            <w:tcW w:w="1278"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9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150" w:type="dxa"/>
            <w:vAlign w:val="center"/>
          </w:tcPr>
          <w:p w:rsidR="005A726D" w:rsidRPr="00AB1E66" w:rsidRDefault="005A726D" w:rsidP="00B922B5">
            <w:pPr>
              <w:pStyle w:val="Footer"/>
              <w:tabs>
                <w:tab w:val="left" w:pos="4950"/>
              </w:tabs>
              <w:spacing w:beforeLines="180" w:before="432" w:afterLines="180" w:after="432" w:line="240" w:lineRule="auto"/>
              <w:jc w:val="center"/>
              <w:rPr>
                <w:rFonts w:asciiTheme="majorHAnsi" w:hAnsiTheme="majorHAnsi"/>
                <w:lang w:eastAsia="en-US"/>
              </w:rPr>
            </w:pPr>
            <w:r w:rsidRPr="00AB1E66">
              <w:rPr>
                <w:rFonts w:asciiTheme="majorHAnsi" w:hAnsiTheme="majorHAnsi"/>
                <w:lang w:eastAsia="en-US"/>
              </w:rPr>
              <w:t>1 …… 2 …… 3 …… 4 …… 5</w:t>
            </w:r>
          </w:p>
        </w:tc>
      </w:tr>
      <w:tr w:rsidR="005A726D" w:rsidRPr="00720CAE" w:rsidTr="002616DD">
        <w:tc>
          <w:tcPr>
            <w:tcW w:w="1278"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9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150" w:type="dxa"/>
            <w:vAlign w:val="center"/>
          </w:tcPr>
          <w:p w:rsidR="005A726D" w:rsidRPr="00AB1E66" w:rsidRDefault="005A726D" w:rsidP="00B922B5">
            <w:pPr>
              <w:pStyle w:val="Footer"/>
              <w:tabs>
                <w:tab w:val="left" w:pos="4950"/>
              </w:tabs>
              <w:spacing w:beforeLines="180" w:before="432" w:afterLines="180" w:after="432" w:line="240" w:lineRule="auto"/>
              <w:jc w:val="center"/>
              <w:rPr>
                <w:rFonts w:asciiTheme="majorHAnsi" w:hAnsiTheme="majorHAnsi"/>
                <w:lang w:eastAsia="en-US"/>
              </w:rPr>
            </w:pPr>
            <w:r w:rsidRPr="00AB1E66">
              <w:rPr>
                <w:rFonts w:asciiTheme="majorHAnsi" w:hAnsiTheme="majorHAnsi"/>
                <w:lang w:eastAsia="en-US"/>
              </w:rPr>
              <w:t>1 …… 2 …… 3 …… 4 …… 5</w:t>
            </w:r>
          </w:p>
        </w:tc>
      </w:tr>
      <w:tr w:rsidR="005A726D" w:rsidRPr="00720CAE" w:rsidTr="002616DD">
        <w:tc>
          <w:tcPr>
            <w:tcW w:w="1278"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9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150" w:type="dxa"/>
            <w:vAlign w:val="center"/>
          </w:tcPr>
          <w:p w:rsidR="005A726D" w:rsidRPr="00AB1E66" w:rsidRDefault="005A726D" w:rsidP="00B922B5">
            <w:pPr>
              <w:pStyle w:val="Footer"/>
              <w:tabs>
                <w:tab w:val="left" w:pos="4950"/>
              </w:tabs>
              <w:spacing w:beforeLines="180" w:before="432" w:afterLines="180" w:after="432" w:line="240" w:lineRule="auto"/>
              <w:jc w:val="center"/>
              <w:rPr>
                <w:rFonts w:asciiTheme="majorHAnsi" w:hAnsiTheme="majorHAnsi"/>
                <w:lang w:eastAsia="en-US"/>
              </w:rPr>
            </w:pPr>
            <w:r w:rsidRPr="00AB1E66">
              <w:rPr>
                <w:rFonts w:asciiTheme="majorHAnsi" w:hAnsiTheme="majorHAnsi"/>
                <w:lang w:eastAsia="en-US"/>
              </w:rPr>
              <w:t>1 …… 2 …… 3 …… 4 …… 5</w:t>
            </w:r>
          </w:p>
        </w:tc>
      </w:tr>
      <w:tr w:rsidR="005A726D" w:rsidRPr="00720CAE" w:rsidTr="002616DD">
        <w:trPr>
          <w:trHeight w:val="817"/>
        </w:trPr>
        <w:tc>
          <w:tcPr>
            <w:tcW w:w="1278"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9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vAlign w:val="center"/>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300" w:type="dxa"/>
          </w:tcPr>
          <w:p w:rsidR="005A726D" w:rsidRPr="00AB1E66" w:rsidRDefault="005A726D" w:rsidP="00B922B5">
            <w:pPr>
              <w:pStyle w:val="Footer"/>
              <w:tabs>
                <w:tab w:val="left" w:pos="4950"/>
              </w:tabs>
              <w:spacing w:beforeLines="180" w:before="432" w:afterLines="180" w:after="432" w:line="240" w:lineRule="auto"/>
              <w:rPr>
                <w:rFonts w:asciiTheme="majorHAnsi" w:hAnsiTheme="majorHAnsi"/>
                <w:lang w:eastAsia="en-US"/>
              </w:rPr>
            </w:pPr>
          </w:p>
        </w:tc>
        <w:tc>
          <w:tcPr>
            <w:tcW w:w="3150" w:type="dxa"/>
            <w:vAlign w:val="center"/>
          </w:tcPr>
          <w:p w:rsidR="005A726D" w:rsidRPr="00AB1E66" w:rsidRDefault="005A726D" w:rsidP="00B922B5">
            <w:pPr>
              <w:pStyle w:val="Footer"/>
              <w:tabs>
                <w:tab w:val="left" w:pos="4950"/>
              </w:tabs>
              <w:spacing w:beforeLines="180" w:before="432" w:afterLines="180" w:after="432" w:line="240" w:lineRule="auto"/>
              <w:jc w:val="center"/>
              <w:rPr>
                <w:rFonts w:asciiTheme="majorHAnsi" w:hAnsiTheme="majorHAnsi"/>
                <w:lang w:eastAsia="en-US"/>
              </w:rPr>
            </w:pPr>
            <w:r w:rsidRPr="00AB1E66">
              <w:rPr>
                <w:rFonts w:asciiTheme="majorHAnsi" w:hAnsiTheme="majorHAnsi"/>
                <w:lang w:eastAsia="en-US"/>
              </w:rPr>
              <w:t>1 …… 2 …… 3 …… 4 …… 5</w:t>
            </w:r>
          </w:p>
        </w:tc>
      </w:tr>
    </w:tbl>
    <w:p w:rsidR="005A726D" w:rsidRPr="001934F4" w:rsidRDefault="005A726D" w:rsidP="005A726D">
      <w:pPr>
        <w:pStyle w:val="Footer"/>
        <w:tabs>
          <w:tab w:val="left" w:pos="4950"/>
        </w:tabs>
        <w:spacing w:after="0" w:line="240" w:lineRule="auto"/>
        <w:rPr>
          <w:rFonts w:asciiTheme="majorHAnsi" w:hAnsiTheme="majorHAnsi"/>
          <w:sz w:val="24"/>
          <w:szCs w:val="24"/>
          <w:lang w:eastAsia="en-US"/>
        </w:rPr>
      </w:pPr>
    </w:p>
    <w:p w:rsidR="00A05261" w:rsidRPr="00AB1E66" w:rsidRDefault="0018768D" w:rsidP="00B00984">
      <w:pPr>
        <w:tabs>
          <w:tab w:val="left" w:pos="4950"/>
        </w:tabs>
        <w:spacing w:after="0" w:line="240" w:lineRule="auto"/>
        <w:jc w:val="center"/>
        <w:outlineLvl w:val="0"/>
        <w:rPr>
          <w:rFonts w:ascii="Cambria" w:hAnsi="Cambria"/>
          <w:sz w:val="52"/>
          <w:szCs w:val="52"/>
          <w:lang w:eastAsia="en-US"/>
        </w:rPr>
      </w:pPr>
      <w:r>
        <w:rPr>
          <w:rFonts w:ascii="Cambria" w:hAnsi="Cambria"/>
          <w:sz w:val="52"/>
          <w:szCs w:val="52"/>
          <w:lang w:eastAsia="en-US"/>
        </w:rPr>
        <w:t>CEPA Rubric</w:t>
      </w:r>
    </w:p>
    <w:p w:rsidR="00C42763" w:rsidRPr="00977256" w:rsidRDefault="00977256" w:rsidP="005E5164">
      <w:pPr>
        <w:tabs>
          <w:tab w:val="left" w:pos="2240"/>
        </w:tabs>
        <w:spacing w:after="0" w:line="240" w:lineRule="auto"/>
        <w:rPr>
          <w:rFonts w:asciiTheme="majorHAnsi" w:hAnsiTheme="majorHAnsi"/>
        </w:rPr>
      </w:pPr>
      <w:r>
        <w:rPr>
          <w:rFonts w:asciiTheme="majorHAnsi" w:hAnsiTheme="majorHAnsi"/>
          <w:b/>
        </w:rPr>
        <w:t xml:space="preserve">Directions: </w:t>
      </w:r>
      <w:r>
        <w:rPr>
          <w:rFonts w:asciiTheme="majorHAnsi" w:hAnsiTheme="majorHAnsi"/>
        </w:rPr>
        <w:t>This rubric should be completed collaboratively between teacher and students.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970"/>
        <w:gridCol w:w="2970"/>
        <w:gridCol w:w="2970"/>
        <w:gridCol w:w="2970"/>
      </w:tblGrid>
      <w:tr w:rsidR="00391E00" w:rsidRPr="00391E00" w:rsidTr="00AB1E66">
        <w:tc>
          <w:tcPr>
            <w:tcW w:w="2538" w:type="dxa"/>
          </w:tcPr>
          <w:p w:rsidR="00391E00" w:rsidRPr="00AB1E66" w:rsidRDefault="00391E00" w:rsidP="00391E00">
            <w:pPr>
              <w:spacing w:after="0"/>
              <w:jc w:val="center"/>
              <w:rPr>
                <w:rFonts w:asciiTheme="majorHAnsi" w:hAnsiTheme="majorHAnsi"/>
                <w:b/>
              </w:rPr>
            </w:pPr>
            <w:r w:rsidRPr="00AB1E66">
              <w:rPr>
                <w:rFonts w:asciiTheme="majorHAnsi" w:hAnsiTheme="majorHAnsi"/>
                <w:b/>
              </w:rPr>
              <w:t>Criteria</w:t>
            </w:r>
          </w:p>
        </w:tc>
        <w:tc>
          <w:tcPr>
            <w:tcW w:w="2970" w:type="dxa"/>
          </w:tcPr>
          <w:p w:rsidR="00391E00" w:rsidRPr="00AB1E66" w:rsidRDefault="005E5164" w:rsidP="00B03230">
            <w:pPr>
              <w:spacing w:after="0"/>
              <w:jc w:val="center"/>
              <w:rPr>
                <w:rFonts w:asciiTheme="majorHAnsi" w:hAnsiTheme="majorHAnsi"/>
                <w:b/>
              </w:rPr>
            </w:pPr>
            <w:r w:rsidRPr="00AB1E66">
              <w:rPr>
                <w:rFonts w:asciiTheme="majorHAnsi" w:hAnsiTheme="majorHAnsi"/>
                <w:b/>
              </w:rPr>
              <w:t>Advanced</w:t>
            </w:r>
          </w:p>
        </w:tc>
        <w:tc>
          <w:tcPr>
            <w:tcW w:w="2970" w:type="dxa"/>
          </w:tcPr>
          <w:p w:rsidR="00391E00" w:rsidRPr="00AB1E66" w:rsidRDefault="005E5164" w:rsidP="00B03230">
            <w:pPr>
              <w:spacing w:after="0"/>
              <w:jc w:val="center"/>
              <w:rPr>
                <w:rFonts w:asciiTheme="majorHAnsi" w:hAnsiTheme="majorHAnsi"/>
                <w:b/>
              </w:rPr>
            </w:pPr>
            <w:r w:rsidRPr="00AB1E66">
              <w:rPr>
                <w:rFonts w:asciiTheme="majorHAnsi" w:hAnsiTheme="majorHAnsi"/>
                <w:b/>
              </w:rPr>
              <w:t>Proficient</w:t>
            </w:r>
          </w:p>
        </w:tc>
        <w:tc>
          <w:tcPr>
            <w:tcW w:w="2970" w:type="dxa"/>
          </w:tcPr>
          <w:p w:rsidR="00391E00" w:rsidRPr="00AB1E66" w:rsidRDefault="005E5164" w:rsidP="00B03230">
            <w:pPr>
              <w:spacing w:after="0"/>
              <w:jc w:val="center"/>
              <w:rPr>
                <w:rFonts w:asciiTheme="majorHAnsi" w:hAnsiTheme="majorHAnsi"/>
                <w:b/>
              </w:rPr>
            </w:pPr>
            <w:r w:rsidRPr="00AB1E66">
              <w:rPr>
                <w:rFonts w:asciiTheme="majorHAnsi" w:hAnsiTheme="majorHAnsi"/>
                <w:b/>
              </w:rPr>
              <w:t>Adequate</w:t>
            </w:r>
          </w:p>
        </w:tc>
        <w:tc>
          <w:tcPr>
            <w:tcW w:w="2970" w:type="dxa"/>
          </w:tcPr>
          <w:p w:rsidR="00391E00" w:rsidRPr="00AB1E66" w:rsidRDefault="005E5164" w:rsidP="00B03230">
            <w:pPr>
              <w:spacing w:after="0"/>
              <w:jc w:val="center"/>
              <w:rPr>
                <w:rFonts w:asciiTheme="majorHAnsi" w:hAnsiTheme="majorHAnsi"/>
                <w:b/>
              </w:rPr>
            </w:pPr>
            <w:r w:rsidRPr="00AB1E66">
              <w:rPr>
                <w:rFonts w:asciiTheme="majorHAnsi" w:hAnsiTheme="majorHAnsi"/>
                <w:b/>
              </w:rPr>
              <w:t>Unsatisfactory</w:t>
            </w:r>
          </w:p>
        </w:tc>
      </w:tr>
      <w:tr w:rsidR="00391E00" w:rsidRPr="00391E00" w:rsidTr="00AB1E66">
        <w:trPr>
          <w:trHeight w:val="667"/>
        </w:trPr>
        <w:tc>
          <w:tcPr>
            <w:tcW w:w="2538" w:type="dxa"/>
          </w:tcPr>
          <w:p w:rsidR="00391E00" w:rsidRPr="00AB1E66" w:rsidRDefault="00391E00" w:rsidP="00420E32">
            <w:pPr>
              <w:pStyle w:val="Footer"/>
              <w:numPr>
                <w:ilvl w:val="0"/>
                <w:numId w:val="19"/>
              </w:numPr>
              <w:tabs>
                <w:tab w:val="left" w:pos="1980"/>
                <w:tab w:val="left" w:pos="4950"/>
              </w:tabs>
              <w:spacing w:after="0" w:line="240" w:lineRule="auto"/>
              <w:ind w:left="180" w:hanging="180"/>
              <w:rPr>
                <w:rFonts w:asciiTheme="majorHAnsi" w:hAnsiTheme="majorHAnsi"/>
              </w:rPr>
            </w:pPr>
            <w:r w:rsidRPr="00AB1E66">
              <w:rPr>
                <w:rFonts w:asciiTheme="majorHAnsi" w:hAnsiTheme="majorHAnsi"/>
                <w:lang w:eastAsia="en-US"/>
              </w:rPr>
              <w:t>clarity, structure, and impact of memoir</w:t>
            </w:r>
          </w:p>
        </w:tc>
        <w:tc>
          <w:tcPr>
            <w:tcW w:w="2970" w:type="dxa"/>
          </w:tcPr>
          <w:p w:rsidR="00391E00" w:rsidRPr="00AB1E66" w:rsidRDefault="00391E00" w:rsidP="00420E32">
            <w:pPr>
              <w:numPr>
                <w:ilvl w:val="0"/>
                <w:numId w:val="13"/>
              </w:numPr>
              <w:spacing w:after="0" w:line="240" w:lineRule="auto"/>
              <w:ind w:left="147" w:hanging="180"/>
              <w:rPr>
                <w:rFonts w:asciiTheme="majorHAnsi" w:hAnsiTheme="majorHAnsi"/>
              </w:rPr>
            </w:pPr>
          </w:p>
        </w:tc>
        <w:tc>
          <w:tcPr>
            <w:tcW w:w="2970" w:type="dxa"/>
          </w:tcPr>
          <w:p w:rsidR="00AB1E66" w:rsidRDefault="007D6B0C" w:rsidP="00420E32">
            <w:pPr>
              <w:numPr>
                <w:ilvl w:val="0"/>
                <w:numId w:val="13"/>
              </w:numPr>
              <w:spacing w:after="0" w:line="240" w:lineRule="auto"/>
              <w:ind w:left="147" w:hanging="180"/>
              <w:rPr>
                <w:rFonts w:asciiTheme="majorHAnsi" w:hAnsiTheme="majorHAnsi"/>
              </w:rPr>
            </w:pPr>
            <w:r w:rsidRPr="00AB1E66">
              <w:rPr>
                <w:rFonts w:asciiTheme="majorHAnsi" w:hAnsiTheme="majorHAnsi"/>
              </w:rPr>
              <w:t>interprets experience while observing basic conventions of genre</w:t>
            </w:r>
          </w:p>
          <w:p w:rsidR="00C42763" w:rsidRPr="00AB1E66" w:rsidRDefault="00C42763" w:rsidP="00C42763">
            <w:pPr>
              <w:spacing w:after="0" w:line="240" w:lineRule="auto"/>
              <w:ind w:left="-33"/>
              <w:rPr>
                <w:rFonts w:asciiTheme="majorHAnsi" w:hAnsiTheme="majorHAnsi"/>
              </w:rPr>
            </w:pPr>
          </w:p>
        </w:tc>
        <w:tc>
          <w:tcPr>
            <w:tcW w:w="2970" w:type="dxa"/>
          </w:tcPr>
          <w:p w:rsidR="00391E00" w:rsidRPr="00AB1E66" w:rsidRDefault="00391E00" w:rsidP="00420E32">
            <w:pPr>
              <w:numPr>
                <w:ilvl w:val="0"/>
                <w:numId w:val="13"/>
              </w:numPr>
              <w:spacing w:after="0" w:line="240" w:lineRule="auto"/>
              <w:ind w:left="147" w:hanging="180"/>
              <w:rPr>
                <w:rFonts w:asciiTheme="majorHAnsi" w:hAnsiTheme="majorHAnsi"/>
              </w:rPr>
            </w:pPr>
          </w:p>
        </w:tc>
        <w:tc>
          <w:tcPr>
            <w:tcW w:w="2970" w:type="dxa"/>
          </w:tcPr>
          <w:p w:rsidR="00391E00" w:rsidRPr="00AB1E66" w:rsidRDefault="00391E00" w:rsidP="00420E32">
            <w:pPr>
              <w:numPr>
                <w:ilvl w:val="0"/>
                <w:numId w:val="13"/>
              </w:numPr>
              <w:spacing w:after="0" w:line="240" w:lineRule="auto"/>
              <w:ind w:left="147" w:hanging="180"/>
              <w:rPr>
                <w:rFonts w:asciiTheme="majorHAnsi" w:hAnsiTheme="majorHAnsi"/>
              </w:rPr>
            </w:pPr>
          </w:p>
        </w:tc>
      </w:tr>
      <w:tr w:rsidR="005E5164" w:rsidRPr="00391E00" w:rsidTr="00AB1E66">
        <w:trPr>
          <w:trHeight w:val="622"/>
        </w:trPr>
        <w:tc>
          <w:tcPr>
            <w:tcW w:w="2538" w:type="dxa"/>
          </w:tcPr>
          <w:p w:rsidR="005E5164" w:rsidRPr="00AB1E66" w:rsidRDefault="005E5164" w:rsidP="00420E32">
            <w:pPr>
              <w:pStyle w:val="Footer"/>
              <w:numPr>
                <w:ilvl w:val="0"/>
                <w:numId w:val="19"/>
              </w:numPr>
              <w:tabs>
                <w:tab w:val="left" w:pos="1980"/>
                <w:tab w:val="left" w:pos="4950"/>
              </w:tabs>
              <w:spacing w:after="0" w:line="240" w:lineRule="auto"/>
              <w:ind w:left="180" w:hanging="180"/>
              <w:rPr>
                <w:rFonts w:asciiTheme="majorHAnsi" w:hAnsiTheme="majorHAnsi"/>
              </w:rPr>
            </w:pPr>
            <w:r w:rsidRPr="00AB1E66">
              <w:rPr>
                <w:rFonts w:asciiTheme="majorHAnsi" w:hAnsiTheme="majorHAnsi"/>
                <w:lang w:eastAsia="en-US"/>
              </w:rPr>
              <w:t>development of emotional atmosphere</w:t>
            </w:r>
          </w:p>
        </w:tc>
        <w:tc>
          <w:tcPr>
            <w:tcW w:w="2970" w:type="dxa"/>
          </w:tcPr>
          <w:p w:rsidR="005E5164" w:rsidRPr="00AB1E66" w:rsidRDefault="005E5164" w:rsidP="00420E32">
            <w:pPr>
              <w:numPr>
                <w:ilvl w:val="0"/>
                <w:numId w:val="13"/>
              </w:numPr>
              <w:spacing w:after="0" w:line="240" w:lineRule="auto"/>
              <w:ind w:left="147" w:hanging="180"/>
              <w:rPr>
                <w:rFonts w:asciiTheme="majorHAnsi" w:hAnsiTheme="majorHAnsi"/>
              </w:rPr>
            </w:pPr>
          </w:p>
        </w:tc>
        <w:tc>
          <w:tcPr>
            <w:tcW w:w="2970" w:type="dxa"/>
          </w:tcPr>
          <w:p w:rsidR="005E5164" w:rsidRDefault="00DE636B" w:rsidP="00420E32">
            <w:pPr>
              <w:numPr>
                <w:ilvl w:val="0"/>
                <w:numId w:val="13"/>
              </w:numPr>
              <w:spacing w:after="0" w:line="240" w:lineRule="auto"/>
              <w:ind w:left="147" w:hanging="180"/>
              <w:rPr>
                <w:rFonts w:asciiTheme="majorHAnsi" w:hAnsiTheme="majorHAnsi"/>
              </w:rPr>
            </w:pPr>
            <w:r w:rsidRPr="00AB1E66">
              <w:rPr>
                <w:rFonts w:asciiTheme="majorHAnsi" w:hAnsiTheme="majorHAnsi"/>
              </w:rPr>
              <w:t>evokes complex feelings of nostalgia through use of sensory details</w:t>
            </w:r>
          </w:p>
          <w:p w:rsidR="00C42763" w:rsidRPr="00AB1E66" w:rsidRDefault="00C42763" w:rsidP="00C42763">
            <w:pPr>
              <w:spacing w:after="0" w:line="240" w:lineRule="auto"/>
              <w:ind w:left="-33"/>
              <w:rPr>
                <w:rFonts w:asciiTheme="majorHAnsi" w:hAnsiTheme="majorHAnsi"/>
              </w:rPr>
            </w:pPr>
          </w:p>
        </w:tc>
        <w:tc>
          <w:tcPr>
            <w:tcW w:w="2970" w:type="dxa"/>
          </w:tcPr>
          <w:p w:rsidR="005E5164" w:rsidRPr="00AB1E66" w:rsidRDefault="005E5164" w:rsidP="00420E32">
            <w:pPr>
              <w:numPr>
                <w:ilvl w:val="0"/>
                <w:numId w:val="13"/>
              </w:numPr>
              <w:spacing w:after="0" w:line="240" w:lineRule="auto"/>
              <w:ind w:left="147" w:hanging="180"/>
              <w:rPr>
                <w:rFonts w:asciiTheme="majorHAnsi" w:hAnsiTheme="majorHAnsi"/>
              </w:rPr>
            </w:pPr>
          </w:p>
        </w:tc>
        <w:tc>
          <w:tcPr>
            <w:tcW w:w="2970" w:type="dxa"/>
          </w:tcPr>
          <w:p w:rsidR="005E5164" w:rsidRPr="00AB1E66" w:rsidRDefault="005E5164" w:rsidP="00420E32">
            <w:pPr>
              <w:numPr>
                <w:ilvl w:val="0"/>
                <w:numId w:val="13"/>
              </w:numPr>
              <w:spacing w:after="0" w:line="240" w:lineRule="auto"/>
              <w:ind w:left="147" w:hanging="180"/>
              <w:rPr>
                <w:rFonts w:asciiTheme="majorHAnsi" w:hAnsiTheme="majorHAnsi"/>
              </w:rPr>
            </w:pPr>
          </w:p>
        </w:tc>
      </w:tr>
      <w:tr w:rsidR="00391E00" w:rsidRPr="00391E00" w:rsidTr="00AB1E66">
        <w:trPr>
          <w:trHeight w:val="712"/>
        </w:trPr>
        <w:tc>
          <w:tcPr>
            <w:tcW w:w="2538" w:type="dxa"/>
          </w:tcPr>
          <w:p w:rsidR="00391E00" w:rsidRPr="00AB1E66" w:rsidRDefault="00391E00" w:rsidP="00420E32">
            <w:pPr>
              <w:pStyle w:val="Footer"/>
              <w:numPr>
                <w:ilvl w:val="0"/>
                <w:numId w:val="19"/>
              </w:numPr>
              <w:tabs>
                <w:tab w:val="left" w:pos="1980"/>
                <w:tab w:val="left" w:pos="4950"/>
              </w:tabs>
              <w:spacing w:after="0" w:line="240" w:lineRule="auto"/>
              <w:ind w:left="180" w:hanging="180"/>
              <w:rPr>
                <w:rFonts w:asciiTheme="majorHAnsi" w:hAnsiTheme="majorHAnsi"/>
              </w:rPr>
            </w:pPr>
            <w:r w:rsidRPr="00AB1E66">
              <w:rPr>
                <w:rFonts w:asciiTheme="majorHAnsi" w:hAnsiTheme="majorHAnsi"/>
                <w:lang w:eastAsia="en-US"/>
              </w:rPr>
              <w:t>matching of literary techniques to purpose</w:t>
            </w:r>
          </w:p>
        </w:tc>
        <w:tc>
          <w:tcPr>
            <w:tcW w:w="2970" w:type="dxa"/>
          </w:tcPr>
          <w:p w:rsidR="00391E00" w:rsidRPr="00AB1E66" w:rsidRDefault="00391E00" w:rsidP="00420E32">
            <w:pPr>
              <w:numPr>
                <w:ilvl w:val="0"/>
                <w:numId w:val="14"/>
              </w:numPr>
              <w:spacing w:after="0" w:line="240" w:lineRule="auto"/>
              <w:ind w:left="147" w:hanging="180"/>
              <w:rPr>
                <w:rFonts w:asciiTheme="majorHAnsi" w:hAnsiTheme="majorHAnsi"/>
              </w:rPr>
            </w:pPr>
          </w:p>
        </w:tc>
        <w:tc>
          <w:tcPr>
            <w:tcW w:w="2970" w:type="dxa"/>
          </w:tcPr>
          <w:p w:rsidR="00391E00" w:rsidRDefault="003D31C0" w:rsidP="00420E32">
            <w:pPr>
              <w:numPr>
                <w:ilvl w:val="0"/>
                <w:numId w:val="14"/>
              </w:numPr>
              <w:spacing w:after="0" w:line="240" w:lineRule="auto"/>
              <w:ind w:left="147" w:hanging="180"/>
              <w:rPr>
                <w:rFonts w:asciiTheme="majorHAnsi" w:hAnsiTheme="majorHAnsi"/>
              </w:rPr>
            </w:pPr>
            <w:r w:rsidRPr="00AB1E66">
              <w:rPr>
                <w:rFonts w:asciiTheme="majorHAnsi" w:hAnsiTheme="majorHAnsi"/>
              </w:rPr>
              <w:t>includes literary devices that support the overall purpose of the memoir</w:t>
            </w:r>
          </w:p>
          <w:p w:rsidR="00C42763" w:rsidRPr="00AB1E66" w:rsidRDefault="00C42763" w:rsidP="00C42763">
            <w:pPr>
              <w:spacing w:after="0" w:line="240" w:lineRule="auto"/>
              <w:ind w:left="-33"/>
              <w:rPr>
                <w:rFonts w:asciiTheme="majorHAnsi" w:hAnsiTheme="majorHAnsi"/>
              </w:rPr>
            </w:pPr>
          </w:p>
        </w:tc>
        <w:tc>
          <w:tcPr>
            <w:tcW w:w="2970" w:type="dxa"/>
          </w:tcPr>
          <w:p w:rsidR="00391E00" w:rsidRPr="00AB1E66" w:rsidRDefault="00391E00" w:rsidP="00420E32">
            <w:pPr>
              <w:numPr>
                <w:ilvl w:val="0"/>
                <w:numId w:val="14"/>
              </w:numPr>
              <w:spacing w:after="0" w:line="240" w:lineRule="auto"/>
              <w:ind w:left="147" w:hanging="180"/>
              <w:rPr>
                <w:rFonts w:asciiTheme="majorHAnsi" w:hAnsiTheme="majorHAnsi"/>
              </w:rPr>
            </w:pPr>
          </w:p>
        </w:tc>
        <w:tc>
          <w:tcPr>
            <w:tcW w:w="2970" w:type="dxa"/>
          </w:tcPr>
          <w:p w:rsidR="00391E00" w:rsidRPr="00AB1E66" w:rsidRDefault="00391E00" w:rsidP="00420E32">
            <w:pPr>
              <w:numPr>
                <w:ilvl w:val="0"/>
                <w:numId w:val="14"/>
              </w:numPr>
              <w:spacing w:after="0" w:line="240" w:lineRule="auto"/>
              <w:ind w:left="147" w:hanging="180"/>
              <w:rPr>
                <w:rFonts w:asciiTheme="majorHAnsi" w:hAnsiTheme="majorHAnsi"/>
              </w:rPr>
            </w:pPr>
          </w:p>
        </w:tc>
      </w:tr>
      <w:tr w:rsidR="00391E00" w:rsidRPr="00391E00" w:rsidTr="00AB1E66">
        <w:trPr>
          <w:trHeight w:val="433"/>
        </w:trPr>
        <w:tc>
          <w:tcPr>
            <w:tcW w:w="2538" w:type="dxa"/>
          </w:tcPr>
          <w:p w:rsidR="00391E00" w:rsidRPr="00AB1E66" w:rsidRDefault="00391E00" w:rsidP="00420E32">
            <w:pPr>
              <w:pStyle w:val="Footer"/>
              <w:numPr>
                <w:ilvl w:val="0"/>
                <w:numId w:val="19"/>
              </w:numPr>
              <w:tabs>
                <w:tab w:val="left" w:pos="1980"/>
                <w:tab w:val="left" w:pos="4950"/>
              </w:tabs>
              <w:spacing w:after="0" w:line="240" w:lineRule="auto"/>
              <w:ind w:left="180" w:hanging="180"/>
              <w:rPr>
                <w:rFonts w:asciiTheme="majorHAnsi" w:hAnsiTheme="majorHAnsi"/>
              </w:rPr>
            </w:pPr>
            <w:r w:rsidRPr="00AB1E66">
              <w:rPr>
                <w:rFonts w:asciiTheme="majorHAnsi" w:hAnsiTheme="majorHAnsi"/>
                <w:lang w:eastAsia="en-US"/>
              </w:rPr>
              <w:t>effectiveness of word choice</w:t>
            </w:r>
          </w:p>
        </w:tc>
        <w:tc>
          <w:tcPr>
            <w:tcW w:w="2970" w:type="dxa"/>
          </w:tcPr>
          <w:p w:rsidR="00391E00" w:rsidRPr="00AB1E66" w:rsidRDefault="00391E00" w:rsidP="00420E32">
            <w:pPr>
              <w:numPr>
                <w:ilvl w:val="0"/>
                <w:numId w:val="15"/>
              </w:numPr>
              <w:spacing w:after="0" w:line="240" w:lineRule="auto"/>
              <w:ind w:left="147" w:hanging="180"/>
              <w:rPr>
                <w:rFonts w:asciiTheme="majorHAnsi" w:hAnsiTheme="majorHAnsi"/>
              </w:rPr>
            </w:pPr>
          </w:p>
        </w:tc>
        <w:tc>
          <w:tcPr>
            <w:tcW w:w="2970" w:type="dxa"/>
          </w:tcPr>
          <w:p w:rsidR="00391E00" w:rsidRDefault="007347B4" w:rsidP="00420E32">
            <w:pPr>
              <w:numPr>
                <w:ilvl w:val="0"/>
                <w:numId w:val="15"/>
              </w:numPr>
              <w:spacing w:after="0" w:line="240" w:lineRule="auto"/>
              <w:ind w:left="147" w:hanging="180"/>
              <w:rPr>
                <w:rFonts w:asciiTheme="majorHAnsi" w:hAnsiTheme="majorHAnsi"/>
              </w:rPr>
            </w:pPr>
            <w:r w:rsidRPr="00AB1E66">
              <w:rPr>
                <w:rFonts w:asciiTheme="majorHAnsi" w:hAnsiTheme="majorHAnsi"/>
              </w:rPr>
              <w:t>employs precise words to convey feelings, ideas</w:t>
            </w:r>
          </w:p>
          <w:p w:rsidR="00C42763" w:rsidRPr="00AB1E66" w:rsidRDefault="00C42763" w:rsidP="00C42763">
            <w:pPr>
              <w:spacing w:after="0" w:line="240" w:lineRule="auto"/>
              <w:ind w:left="147"/>
              <w:rPr>
                <w:rFonts w:asciiTheme="majorHAnsi" w:hAnsiTheme="majorHAnsi"/>
              </w:rPr>
            </w:pPr>
          </w:p>
        </w:tc>
        <w:tc>
          <w:tcPr>
            <w:tcW w:w="2970" w:type="dxa"/>
          </w:tcPr>
          <w:p w:rsidR="00391E00" w:rsidRPr="00AB1E66" w:rsidRDefault="00391E00" w:rsidP="00420E32">
            <w:pPr>
              <w:numPr>
                <w:ilvl w:val="0"/>
                <w:numId w:val="15"/>
              </w:numPr>
              <w:spacing w:after="0" w:line="240" w:lineRule="auto"/>
              <w:ind w:left="147" w:hanging="180"/>
              <w:rPr>
                <w:rFonts w:asciiTheme="majorHAnsi" w:hAnsiTheme="majorHAnsi"/>
              </w:rPr>
            </w:pPr>
          </w:p>
        </w:tc>
        <w:tc>
          <w:tcPr>
            <w:tcW w:w="2970" w:type="dxa"/>
          </w:tcPr>
          <w:p w:rsidR="00391E00" w:rsidRPr="00AB1E66" w:rsidRDefault="00391E00" w:rsidP="00420E32">
            <w:pPr>
              <w:numPr>
                <w:ilvl w:val="0"/>
                <w:numId w:val="15"/>
              </w:numPr>
              <w:spacing w:after="0" w:line="240" w:lineRule="auto"/>
              <w:ind w:left="147" w:hanging="180"/>
              <w:rPr>
                <w:rFonts w:asciiTheme="majorHAnsi" w:hAnsiTheme="majorHAnsi"/>
              </w:rPr>
            </w:pPr>
          </w:p>
        </w:tc>
      </w:tr>
      <w:tr w:rsidR="005E5164" w:rsidRPr="00391E00" w:rsidTr="00AB1E66">
        <w:trPr>
          <w:trHeight w:val="721"/>
        </w:trPr>
        <w:tc>
          <w:tcPr>
            <w:tcW w:w="2538" w:type="dxa"/>
          </w:tcPr>
          <w:p w:rsidR="005E5164" w:rsidRPr="00AB1E66" w:rsidRDefault="005E5164" w:rsidP="00420E32">
            <w:pPr>
              <w:pStyle w:val="Footer"/>
              <w:numPr>
                <w:ilvl w:val="0"/>
                <w:numId w:val="19"/>
              </w:numPr>
              <w:tabs>
                <w:tab w:val="left" w:pos="1980"/>
                <w:tab w:val="left" w:pos="4950"/>
              </w:tabs>
              <w:spacing w:after="0" w:line="240" w:lineRule="auto"/>
              <w:ind w:left="180" w:hanging="180"/>
              <w:rPr>
                <w:rFonts w:asciiTheme="majorHAnsi" w:hAnsiTheme="majorHAnsi"/>
              </w:rPr>
            </w:pPr>
            <w:r w:rsidRPr="00AB1E66">
              <w:rPr>
                <w:rFonts w:asciiTheme="majorHAnsi" w:hAnsiTheme="majorHAnsi"/>
                <w:lang w:eastAsia="en-US"/>
              </w:rPr>
              <w:t>precision of explanation in reflection</w:t>
            </w:r>
          </w:p>
        </w:tc>
        <w:tc>
          <w:tcPr>
            <w:tcW w:w="2970" w:type="dxa"/>
          </w:tcPr>
          <w:p w:rsidR="005E5164" w:rsidRPr="00AB1E66" w:rsidRDefault="00910C57" w:rsidP="00420E32">
            <w:pPr>
              <w:numPr>
                <w:ilvl w:val="0"/>
                <w:numId w:val="13"/>
              </w:numPr>
              <w:spacing w:after="0" w:line="240" w:lineRule="auto"/>
              <w:ind w:left="147" w:hanging="180"/>
              <w:rPr>
                <w:rFonts w:asciiTheme="majorHAnsi" w:hAnsiTheme="majorHAnsi"/>
              </w:rPr>
            </w:pPr>
            <w:r w:rsidRPr="00AB1E66">
              <w:rPr>
                <w:rFonts w:asciiTheme="majorHAnsi" w:hAnsiTheme="majorHAnsi"/>
              </w:rPr>
              <w:t>makes explicit links between learning from unit and writing process</w:t>
            </w:r>
          </w:p>
        </w:tc>
        <w:tc>
          <w:tcPr>
            <w:tcW w:w="2970" w:type="dxa"/>
          </w:tcPr>
          <w:p w:rsidR="005E5164" w:rsidRDefault="00910C57" w:rsidP="00420E32">
            <w:pPr>
              <w:numPr>
                <w:ilvl w:val="0"/>
                <w:numId w:val="13"/>
              </w:numPr>
              <w:spacing w:after="0" w:line="240" w:lineRule="auto"/>
              <w:ind w:left="147" w:hanging="180"/>
              <w:rPr>
                <w:rFonts w:asciiTheme="majorHAnsi" w:hAnsiTheme="majorHAnsi"/>
              </w:rPr>
            </w:pPr>
            <w:r w:rsidRPr="00AB1E66">
              <w:rPr>
                <w:rFonts w:asciiTheme="majorHAnsi" w:hAnsiTheme="majorHAnsi"/>
              </w:rPr>
              <w:t>explains learning from unit and relates insights from writing process</w:t>
            </w:r>
          </w:p>
          <w:p w:rsidR="00C42763" w:rsidRDefault="00C42763" w:rsidP="00C42763">
            <w:pPr>
              <w:spacing w:after="0" w:line="240" w:lineRule="auto"/>
              <w:ind w:left="-33"/>
              <w:rPr>
                <w:rFonts w:asciiTheme="majorHAnsi" w:hAnsiTheme="majorHAnsi"/>
              </w:rPr>
            </w:pPr>
          </w:p>
          <w:p w:rsidR="00C42763" w:rsidRPr="00AB1E66" w:rsidRDefault="00C42763" w:rsidP="00C42763">
            <w:pPr>
              <w:spacing w:after="0" w:line="240" w:lineRule="auto"/>
              <w:ind w:left="-33"/>
              <w:rPr>
                <w:rFonts w:asciiTheme="majorHAnsi" w:hAnsiTheme="majorHAnsi"/>
              </w:rPr>
            </w:pPr>
          </w:p>
        </w:tc>
        <w:tc>
          <w:tcPr>
            <w:tcW w:w="2970" w:type="dxa"/>
          </w:tcPr>
          <w:p w:rsidR="005E5164" w:rsidRPr="00AB1E66" w:rsidRDefault="00910C57" w:rsidP="00420E32">
            <w:pPr>
              <w:numPr>
                <w:ilvl w:val="0"/>
                <w:numId w:val="13"/>
              </w:numPr>
              <w:spacing w:after="0" w:line="240" w:lineRule="auto"/>
              <w:ind w:left="147" w:hanging="180"/>
              <w:rPr>
                <w:rFonts w:asciiTheme="majorHAnsi" w:hAnsiTheme="majorHAnsi"/>
              </w:rPr>
            </w:pPr>
            <w:r w:rsidRPr="00AB1E66">
              <w:rPr>
                <w:rFonts w:asciiTheme="majorHAnsi" w:hAnsiTheme="majorHAnsi"/>
              </w:rPr>
              <w:t>gives some details of learning from unit and recaps writing process</w:t>
            </w:r>
          </w:p>
        </w:tc>
        <w:tc>
          <w:tcPr>
            <w:tcW w:w="2970" w:type="dxa"/>
          </w:tcPr>
          <w:p w:rsidR="005E5164" w:rsidRPr="00AB1E66" w:rsidRDefault="002143A8" w:rsidP="00420E32">
            <w:pPr>
              <w:numPr>
                <w:ilvl w:val="0"/>
                <w:numId w:val="13"/>
              </w:numPr>
              <w:spacing w:after="0" w:line="240" w:lineRule="auto"/>
              <w:ind w:left="147" w:hanging="180"/>
              <w:rPr>
                <w:rFonts w:asciiTheme="majorHAnsi" w:hAnsiTheme="majorHAnsi"/>
              </w:rPr>
            </w:pPr>
            <w:r w:rsidRPr="00AB1E66">
              <w:rPr>
                <w:rFonts w:asciiTheme="majorHAnsi" w:hAnsiTheme="majorHAnsi"/>
              </w:rPr>
              <w:t>gives little detail about learning and writing process or omits one</w:t>
            </w:r>
          </w:p>
        </w:tc>
      </w:tr>
      <w:tr w:rsidR="00391E00" w:rsidRPr="00391E00" w:rsidTr="00AB1E66">
        <w:trPr>
          <w:trHeight w:val="181"/>
        </w:trPr>
        <w:tc>
          <w:tcPr>
            <w:tcW w:w="2538" w:type="dxa"/>
          </w:tcPr>
          <w:p w:rsidR="00391E00" w:rsidRPr="00AB1E66" w:rsidRDefault="00391E00" w:rsidP="00420E32">
            <w:pPr>
              <w:pStyle w:val="Footer"/>
              <w:numPr>
                <w:ilvl w:val="0"/>
                <w:numId w:val="19"/>
              </w:numPr>
              <w:tabs>
                <w:tab w:val="left" w:pos="1980"/>
                <w:tab w:val="left" w:pos="4950"/>
              </w:tabs>
              <w:spacing w:after="0" w:line="240" w:lineRule="auto"/>
              <w:ind w:left="180" w:hanging="180"/>
              <w:rPr>
                <w:rFonts w:asciiTheme="majorHAnsi" w:hAnsiTheme="majorHAnsi"/>
              </w:rPr>
            </w:pPr>
            <w:r w:rsidRPr="00AB1E66">
              <w:rPr>
                <w:rFonts w:asciiTheme="majorHAnsi" w:hAnsiTheme="majorHAnsi"/>
                <w:lang w:eastAsia="en-US"/>
              </w:rPr>
              <w:t>attentiveness to writing conventions</w:t>
            </w:r>
          </w:p>
        </w:tc>
        <w:tc>
          <w:tcPr>
            <w:tcW w:w="2970" w:type="dxa"/>
          </w:tcPr>
          <w:p w:rsidR="00391E00" w:rsidRPr="00AB1E66" w:rsidRDefault="00391E00" w:rsidP="00420E32">
            <w:pPr>
              <w:numPr>
                <w:ilvl w:val="0"/>
                <w:numId w:val="16"/>
              </w:numPr>
              <w:spacing w:after="0" w:line="240" w:lineRule="auto"/>
              <w:ind w:left="147" w:hanging="180"/>
              <w:rPr>
                <w:rFonts w:asciiTheme="majorHAnsi" w:hAnsiTheme="majorHAnsi"/>
              </w:rPr>
            </w:pPr>
          </w:p>
        </w:tc>
        <w:tc>
          <w:tcPr>
            <w:tcW w:w="2970" w:type="dxa"/>
          </w:tcPr>
          <w:p w:rsidR="00355960" w:rsidRDefault="00A83D98" w:rsidP="00420E32">
            <w:pPr>
              <w:numPr>
                <w:ilvl w:val="0"/>
                <w:numId w:val="16"/>
              </w:numPr>
              <w:spacing w:after="0" w:line="240" w:lineRule="auto"/>
              <w:ind w:left="147" w:hanging="180"/>
              <w:rPr>
                <w:rFonts w:asciiTheme="majorHAnsi" w:hAnsiTheme="majorHAnsi"/>
              </w:rPr>
            </w:pPr>
            <w:r w:rsidRPr="00AB1E66">
              <w:rPr>
                <w:rFonts w:asciiTheme="majorHAnsi" w:hAnsiTheme="majorHAnsi"/>
              </w:rPr>
              <w:t>observes most writing conventions; errors do not cloud meaning</w:t>
            </w:r>
          </w:p>
          <w:p w:rsidR="00C42763" w:rsidRPr="00AB1E66" w:rsidRDefault="00C42763" w:rsidP="00C42763">
            <w:pPr>
              <w:spacing w:after="0" w:line="240" w:lineRule="auto"/>
              <w:ind w:left="147"/>
              <w:rPr>
                <w:rFonts w:asciiTheme="majorHAnsi" w:hAnsiTheme="majorHAnsi"/>
              </w:rPr>
            </w:pPr>
          </w:p>
        </w:tc>
        <w:tc>
          <w:tcPr>
            <w:tcW w:w="2970" w:type="dxa"/>
          </w:tcPr>
          <w:p w:rsidR="00391E00" w:rsidRPr="00AB1E66" w:rsidRDefault="00391E00" w:rsidP="00420E32">
            <w:pPr>
              <w:numPr>
                <w:ilvl w:val="0"/>
                <w:numId w:val="16"/>
              </w:numPr>
              <w:spacing w:after="0" w:line="240" w:lineRule="auto"/>
              <w:ind w:left="147" w:hanging="180"/>
              <w:rPr>
                <w:rFonts w:asciiTheme="majorHAnsi" w:hAnsiTheme="majorHAnsi"/>
              </w:rPr>
            </w:pPr>
          </w:p>
        </w:tc>
        <w:tc>
          <w:tcPr>
            <w:tcW w:w="2970" w:type="dxa"/>
          </w:tcPr>
          <w:p w:rsidR="00391E00" w:rsidRPr="00AB1E66" w:rsidRDefault="00391E00" w:rsidP="00420E32">
            <w:pPr>
              <w:numPr>
                <w:ilvl w:val="0"/>
                <w:numId w:val="16"/>
              </w:numPr>
              <w:spacing w:after="0" w:line="240" w:lineRule="auto"/>
              <w:ind w:left="147" w:hanging="180"/>
              <w:rPr>
                <w:rFonts w:asciiTheme="majorHAnsi" w:hAnsiTheme="majorHAnsi"/>
              </w:rPr>
            </w:pPr>
          </w:p>
        </w:tc>
      </w:tr>
      <w:tr w:rsidR="00391E00" w:rsidRPr="00391E00" w:rsidTr="00AB1E66">
        <w:trPr>
          <w:trHeight w:val="433"/>
        </w:trPr>
        <w:tc>
          <w:tcPr>
            <w:tcW w:w="2538" w:type="dxa"/>
          </w:tcPr>
          <w:p w:rsidR="00391E00" w:rsidRPr="00AB1E66" w:rsidRDefault="00391E00" w:rsidP="00420E32">
            <w:pPr>
              <w:pStyle w:val="Footer"/>
              <w:numPr>
                <w:ilvl w:val="0"/>
                <w:numId w:val="19"/>
              </w:numPr>
              <w:tabs>
                <w:tab w:val="left" w:pos="1980"/>
                <w:tab w:val="left" w:pos="4950"/>
              </w:tabs>
              <w:spacing w:after="0" w:line="240" w:lineRule="auto"/>
              <w:ind w:left="180" w:hanging="180"/>
              <w:rPr>
                <w:rFonts w:asciiTheme="majorHAnsi" w:hAnsiTheme="majorHAnsi"/>
              </w:rPr>
            </w:pPr>
            <w:r w:rsidRPr="00AB1E66">
              <w:rPr>
                <w:rFonts w:asciiTheme="majorHAnsi" w:hAnsiTheme="majorHAnsi"/>
                <w:lang w:eastAsia="en-US"/>
              </w:rPr>
              <w:t>effectiveness of class presentation</w:t>
            </w:r>
          </w:p>
        </w:tc>
        <w:tc>
          <w:tcPr>
            <w:tcW w:w="2970" w:type="dxa"/>
          </w:tcPr>
          <w:p w:rsidR="00391E00" w:rsidRPr="00AB1E66" w:rsidRDefault="00391E00" w:rsidP="00420E32">
            <w:pPr>
              <w:numPr>
                <w:ilvl w:val="0"/>
                <w:numId w:val="17"/>
              </w:numPr>
              <w:spacing w:after="0" w:line="240" w:lineRule="auto"/>
              <w:ind w:left="147" w:hanging="180"/>
              <w:rPr>
                <w:rFonts w:asciiTheme="majorHAnsi" w:hAnsiTheme="majorHAnsi"/>
              </w:rPr>
            </w:pPr>
          </w:p>
        </w:tc>
        <w:tc>
          <w:tcPr>
            <w:tcW w:w="2970" w:type="dxa"/>
          </w:tcPr>
          <w:p w:rsidR="00391E00" w:rsidRDefault="00355960" w:rsidP="00420E32">
            <w:pPr>
              <w:numPr>
                <w:ilvl w:val="0"/>
                <w:numId w:val="17"/>
              </w:numPr>
              <w:spacing w:after="0" w:line="240" w:lineRule="auto"/>
              <w:ind w:left="147" w:hanging="180"/>
              <w:rPr>
                <w:rFonts w:asciiTheme="majorHAnsi" w:hAnsiTheme="majorHAnsi"/>
              </w:rPr>
            </w:pPr>
            <w:r w:rsidRPr="00AB1E66">
              <w:rPr>
                <w:rFonts w:asciiTheme="majorHAnsi" w:hAnsiTheme="majorHAnsi"/>
              </w:rPr>
              <w:t>conveys meaning in oral interpretation of text</w:t>
            </w:r>
          </w:p>
          <w:p w:rsidR="00C42763" w:rsidRPr="00AB1E66" w:rsidRDefault="00C42763" w:rsidP="00C42763">
            <w:pPr>
              <w:spacing w:after="0" w:line="240" w:lineRule="auto"/>
              <w:ind w:left="147"/>
              <w:rPr>
                <w:rFonts w:asciiTheme="majorHAnsi" w:hAnsiTheme="majorHAnsi"/>
              </w:rPr>
            </w:pPr>
          </w:p>
        </w:tc>
        <w:tc>
          <w:tcPr>
            <w:tcW w:w="2970" w:type="dxa"/>
          </w:tcPr>
          <w:p w:rsidR="00391E00" w:rsidRPr="00AB1E66" w:rsidRDefault="00391E00" w:rsidP="00420E32">
            <w:pPr>
              <w:numPr>
                <w:ilvl w:val="0"/>
                <w:numId w:val="17"/>
              </w:numPr>
              <w:spacing w:after="0" w:line="240" w:lineRule="auto"/>
              <w:ind w:left="147" w:hanging="180"/>
              <w:rPr>
                <w:rFonts w:asciiTheme="majorHAnsi" w:hAnsiTheme="majorHAnsi"/>
              </w:rPr>
            </w:pPr>
          </w:p>
        </w:tc>
        <w:tc>
          <w:tcPr>
            <w:tcW w:w="2970" w:type="dxa"/>
          </w:tcPr>
          <w:p w:rsidR="00391E00" w:rsidRPr="00AB1E66" w:rsidRDefault="00391E00" w:rsidP="00420E32">
            <w:pPr>
              <w:numPr>
                <w:ilvl w:val="0"/>
                <w:numId w:val="17"/>
              </w:numPr>
              <w:spacing w:after="0" w:line="240" w:lineRule="auto"/>
              <w:ind w:left="147" w:hanging="180"/>
              <w:rPr>
                <w:rFonts w:asciiTheme="majorHAnsi" w:hAnsiTheme="majorHAnsi"/>
              </w:rPr>
            </w:pPr>
          </w:p>
        </w:tc>
      </w:tr>
      <w:tr w:rsidR="005E5164" w:rsidRPr="00391E00" w:rsidTr="00AB1E66">
        <w:trPr>
          <w:trHeight w:val="721"/>
        </w:trPr>
        <w:tc>
          <w:tcPr>
            <w:tcW w:w="2538" w:type="dxa"/>
          </w:tcPr>
          <w:p w:rsidR="005E5164" w:rsidRPr="00AB1E66" w:rsidRDefault="005E5164" w:rsidP="00420E32">
            <w:pPr>
              <w:pStyle w:val="Footer"/>
              <w:numPr>
                <w:ilvl w:val="0"/>
                <w:numId w:val="19"/>
              </w:numPr>
              <w:tabs>
                <w:tab w:val="left" w:pos="1980"/>
                <w:tab w:val="left" w:pos="4950"/>
              </w:tabs>
              <w:spacing w:after="0" w:line="240" w:lineRule="auto"/>
              <w:ind w:left="180" w:hanging="180"/>
              <w:rPr>
                <w:rFonts w:asciiTheme="majorHAnsi" w:hAnsiTheme="majorHAnsi"/>
                <w:lang w:eastAsia="en-US"/>
              </w:rPr>
            </w:pPr>
            <w:r w:rsidRPr="00AB1E66">
              <w:rPr>
                <w:rFonts w:asciiTheme="majorHAnsi" w:hAnsiTheme="majorHAnsi"/>
                <w:lang w:eastAsia="en-US"/>
              </w:rPr>
              <w:t>efficiency of work process (use of class and home work time)</w:t>
            </w:r>
          </w:p>
        </w:tc>
        <w:tc>
          <w:tcPr>
            <w:tcW w:w="2970" w:type="dxa"/>
          </w:tcPr>
          <w:p w:rsidR="005E5164" w:rsidRPr="00AB1E66" w:rsidRDefault="005E5164" w:rsidP="00420E32">
            <w:pPr>
              <w:numPr>
                <w:ilvl w:val="0"/>
                <w:numId w:val="17"/>
              </w:numPr>
              <w:spacing w:after="0" w:line="240" w:lineRule="auto"/>
              <w:ind w:left="147" w:hanging="180"/>
              <w:rPr>
                <w:rFonts w:asciiTheme="majorHAnsi" w:hAnsiTheme="majorHAnsi"/>
              </w:rPr>
            </w:pPr>
          </w:p>
        </w:tc>
        <w:tc>
          <w:tcPr>
            <w:tcW w:w="2970" w:type="dxa"/>
          </w:tcPr>
          <w:p w:rsidR="005E5164" w:rsidRDefault="00DE636B" w:rsidP="00420E32">
            <w:pPr>
              <w:numPr>
                <w:ilvl w:val="0"/>
                <w:numId w:val="17"/>
              </w:numPr>
              <w:spacing w:after="0" w:line="240" w:lineRule="auto"/>
              <w:ind w:left="147" w:hanging="180"/>
              <w:rPr>
                <w:rFonts w:asciiTheme="majorHAnsi" w:hAnsiTheme="majorHAnsi"/>
              </w:rPr>
            </w:pPr>
            <w:r w:rsidRPr="00AB1E66">
              <w:rPr>
                <w:rFonts w:asciiTheme="majorHAnsi" w:hAnsiTheme="majorHAnsi"/>
              </w:rPr>
              <w:t>sets goals for makes progress in each period; seeks help as needed</w:t>
            </w:r>
          </w:p>
          <w:p w:rsidR="00C42763" w:rsidRPr="00AB1E66" w:rsidRDefault="00C42763" w:rsidP="00C42763">
            <w:pPr>
              <w:spacing w:after="0" w:line="240" w:lineRule="auto"/>
              <w:ind w:left="147"/>
              <w:rPr>
                <w:rFonts w:asciiTheme="majorHAnsi" w:hAnsiTheme="majorHAnsi"/>
              </w:rPr>
            </w:pPr>
          </w:p>
        </w:tc>
        <w:tc>
          <w:tcPr>
            <w:tcW w:w="2970" w:type="dxa"/>
          </w:tcPr>
          <w:p w:rsidR="005E5164" w:rsidRPr="00AB1E66" w:rsidRDefault="005E5164" w:rsidP="00420E32">
            <w:pPr>
              <w:numPr>
                <w:ilvl w:val="0"/>
                <w:numId w:val="17"/>
              </w:numPr>
              <w:spacing w:after="0" w:line="240" w:lineRule="auto"/>
              <w:ind w:left="147" w:hanging="180"/>
              <w:rPr>
                <w:rFonts w:asciiTheme="majorHAnsi" w:hAnsiTheme="majorHAnsi"/>
              </w:rPr>
            </w:pPr>
          </w:p>
        </w:tc>
        <w:tc>
          <w:tcPr>
            <w:tcW w:w="2970" w:type="dxa"/>
          </w:tcPr>
          <w:p w:rsidR="005E5164" w:rsidRPr="00AB1E66" w:rsidRDefault="005E5164" w:rsidP="00420E32">
            <w:pPr>
              <w:numPr>
                <w:ilvl w:val="0"/>
                <w:numId w:val="17"/>
              </w:numPr>
              <w:spacing w:after="0" w:line="240" w:lineRule="auto"/>
              <w:ind w:left="147" w:hanging="180"/>
              <w:rPr>
                <w:rFonts w:asciiTheme="majorHAnsi" w:hAnsiTheme="majorHAnsi"/>
              </w:rPr>
            </w:pPr>
          </w:p>
        </w:tc>
      </w:tr>
      <w:tr w:rsidR="009763ED" w:rsidRPr="00391E00" w:rsidTr="00AB1E66">
        <w:trPr>
          <w:trHeight w:val="721"/>
        </w:trPr>
        <w:tc>
          <w:tcPr>
            <w:tcW w:w="2538" w:type="dxa"/>
          </w:tcPr>
          <w:p w:rsidR="009763ED" w:rsidRDefault="009763ED" w:rsidP="00420E32">
            <w:pPr>
              <w:pStyle w:val="Footer"/>
              <w:numPr>
                <w:ilvl w:val="0"/>
                <w:numId w:val="19"/>
              </w:numPr>
              <w:tabs>
                <w:tab w:val="left" w:pos="1980"/>
                <w:tab w:val="left" w:pos="4950"/>
              </w:tabs>
              <w:spacing w:after="0" w:line="240" w:lineRule="auto"/>
              <w:ind w:left="180" w:hanging="180"/>
              <w:rPr>
                <w:rFonts w:asciiTheme="majorHAnsi" w:hAnsiTheme="majorHAnsi"/>
                <w:lang w:eastAsia="en-US"/>
              </w:rPr>
            </w:pPr>
            <w:r>
              <w:rPr>
                <w:rFonts w:asciiTheme="majorHAnsi" w:hAnsiTheme="majorHAnsi"/>
                <w:lang w:eastAsia="en-US"/>
              </w:rPr>
              <w:t>Other</w:t>
            </w:r>
          </w:p>
          <w:p w:rsidR="009763ED" w:rsidRDefault="009763ED" w:rsidP="009763ED">
            <w:pPr>
              <w:pStyle w:val="Footer"/>
              <w:tabs>
                <w:tab w:val="left" w:pos="1980"/>
                <w:tab w:val="left" w:pos="4950"/>
              </w:tabs>
              <w:spacing w:after="0" w:line="240" w:lineRule="auto"/>
              <w:rPr>
                <w:rFonts w:asciiTheme="majorHAnsi" w:hAnsiTheme="majorHAnsi"/>
                <w:lang w:eastAsia="en-US"/>
              </w:rPr>
            </w:pPr>
          </w:p>
          <w:p w:rsidR="009763ED" w:rsidRDefault="009763ED" w:rsidP="009763ED">
            <w:pPr>
              <w:pStyle w:val="Footer"/>
              <w:tabs>
                <w:tab w:val="left" w:pos="1980"/>
                <w:tab w:val="left" w:pos="4950"/>
              </w:tabs>
              <w:spacing w:after="0" w:line="240" w:lineRule="auto"/>
              <w:rPr>
                <w:rFonts w:asciiTheme="majorHAnsi" w:hAnsiTheme="majorHAnsi"/>
                <w:lang w:eastAsia="en-US"/>
              </w:rPr>
            </w:pPr>
          </w:p>
          <w:p w:rsidR="009763ED" w:rsidRPr="00AB1E66" w:rsidRDefault="009763ED" w:rsidP="009763ED">
            <w:pPr>
              <w:pStyle w:val="Footer"/>
              <w:tabs>
                <w:tab w:val="left" w:pos="1980"/>
                <w:tab w:val="left" w:pos="4950"/>
              </w:tabs>
              <w:spacing w:after="0" w:line="240" w:lineRule="auto"/>
              <w:rPr>
                <w:rFonts w:asciiTheme="majorHAnsi" w:hAnsiTheme="majorHAnsi"/>
                <w:lang w:eastAsia="en-US"/>
              </w:rPr>
            </w:pPr>
          </w:p>
        </w:tc>
        <w:tc>
          <w:tcPr>
            <w:tcW w:w="2970" w:type="dxa"/>
          </w:tcPr>
          <w:p w:rsidR="009763ED" w:rsidRPr="00AB1E66" w:rsidRDefault="009763ED" w:rsidP="00420E32">
            <w:pPr>
              <w:numPr>
                <w:ilvl w:val="0"/>
                <w:numId w:val="17"/>
              </w:numPr>
              <w:spacing w:after="0" w:line="240" w:lineRule="auto"/>
              <w:ind w:left="147" w:hanging="180"/>
              <w:rPr>
                <w:rFonts w:asciiTheme="majorHAnsi" w:hAnsiTheme="majorHAnsi"/>
              </w:rPr>
            </w:pPr>
          </w:p>
        </w:tc>
        <w:tc>
          <w:tcPr>
            <w:tcW w:w="2970" w:type="dxa"/>
          </w:tcPr>
          <w:p w:rsidR="009763ED" w:rsidRPr="00AB1E66" w:rsidRDefault="009763ED" w:rsidP="00420E32">
            <w:pPr>
              <w:numPr>
                <w:ilvl w:val="0"/>
                <w:numId w:val="17"/>
              </w:numPr>
              <w:spacing w:after="0" w:line="240" w:lineRule="auto"/>
              <w:ind w:left="147" w:hanging="180"/>
              <w:rPr>
                <w:rFonts w:asciiTheme="majorHAnsi" w:hAnsiTheme="majorHAnsi"/>
              </w:rPr>
            </w:pPr>
          </w:p>
        </w:tc>
        <w:tc>
          <w:tcPr>
            <w:tcW w:w="2970" w:type="dxa"/>
          </w:tcPr>
          <w:p w:rsidR="009763ED" w:rsidRPr="00AB1E66" w:rsidRDefault="009763ED" w:rsidP="00420E32">
            <w:pPr>
              <w:numPr>
                <w:ilvl w:val="0"/>
                <w:numId w:val="17"/>
              </w:numPr>
              <w:spacing w:after="0" w:line="240" w:lineRule="auto"/>
              <w:ind w:left="147" w:hanging="180"/>
              <w:rPr>
                <w:rFonts w:asciiTheme="majorHAnsi" w:hAnsiTheme="majorHAnsi"/>
              </w:rPr>
            </w:pPr>
          </w:p>
        </w:tc>
        <w:tc>
          <w:tcPr>
            <w:tcW w:w="2970" w:type="dxa"/>
          </w:tcPr>
          <w:p w:rsidR="009763ED" w:rsidRPr="00AB1E66" w:rsidRDefault="009763ED" w:rsidP="00420E32">
            <w:pPr>
              <w:numPr>
                <w:ilvl w:val="0"/>
                <w:numId w:val="17"/>
              </w:numPr>
              <w:spacing w:after="0" w:line="240" w:lineRule="auto"/>
              <w:ind w:left="147" w:hanging="180"/>
              <w:rPr>
                <w:rFonts w:asciiTheme="majorHAnsi" w:hAnsiTheme="majorHAnsi"/>
              </w:rPr>
            </w:pPr>
          </w:p>
        </w:tc>
      </w:tr>
    </w:tbl>
    <w:p w:rsidR="00524363" w:rsidRPr="008C175D" w:rsidRDefault="00524363" w:rsidP="00524363">
      <w:pPr>
        <w:pageBreakBefore/>
        <w:spacing w:line="240" w:lineRule="auto"/>
        <w:jc w:val="center"/>
        <w:rPr>
          <w:rFonts w:ascii="Georgia" w:hAnsi="Georgia"/>
          <w:sz w:val="32"/>
          <w:szCs w:val="32"/>
        </w:rPr>
        <w:sectPr w:rsidR="00524363" w:rsidRPr="008C175D" w:rsidSect="000E3333">
          <w:type w:val="continuous"/>
          <w:pgSz w:w="15840" w:h="12240" w:orient="landscape"/>
          <w:pgMar w:top="1555" w:right="720" w:bottom="720" w:left="720" w:header="706" w:footer="706" w:gutter="0"/>
          <w:cols w:space="708"/>
          <w:docGrid w:linePitch="360"/>
        </w:sectPr>
      </w:pPr>
    </w:p>
    <w:p w:rsidR="00D42C75" w:rsidRDefault="00D42C75" w:rsidP="00B00984">
      <w:pPr>
        <w:pStyle w:val="NoSpacing"/>
        <w:jc w:val="center"/>
        <w:outlineLvl w:val="0"/>
        <w:rPr>
          <w:rFonts w:asciiTheme="majorHAnsi" w:hAnsiTheme="majorHAnsi"/>
          <w:sz w:val="52"/>
          <w:szCs w:val="52"/>
        </w:rPr>
      </w:pPr>
      <w:r w:rsidRPr="005A0505">
        <w:rPr>
          <w:rFonts w:asciiTheme="majorHAnsi" w:hAnsiTheme="majorHAnsi"/>
          <w:sz w:val="52"/>
          <w:szCs w:val="52"/>
        </w:rPr>
        <w:t>Unit Resources</w:t>
      </w:r>
    </w:p>
    <w:p w:rsidR="00D42C75" w:rsidRPr="00D42C75" w:rsidRDefault="00D42C75" w:rsidP="00B00984">
      <w:pPr>
        <w:pStyle w:val="NoSpacing"/>
        <w:outlineLvl w:val="0"/>
        <w:rPr>
          <w:rFonts w:asciiTheme="majorHAnsi" w:hAnsiTheme="majorHAnsi"/>
          <w:b/>
          <w:sz w:val="28"/>
          <w:szCs w:val="28"/>
        </w:rPr>
      </w:pPr>
      <w:r>
        <w:rPr>
          <w:rFonts w:asciiTheme="majorHAnsi" w:hAnsiTheme="majorHAnsi"/>
          <w:b/>
          <w:sz w:val="28"/>
          <w:szCs w:val="28"/>
        </w:rPr>
        <w:t>Lesson 1</w:t>
      </w:r>
    </w:p>
    <w:p w:rsidR="00D42C75" w:rsidRPr="005A0505" w:rsidRDefault="00D42C75" w:rsidP="00420E32">
      <w:pPr>
        <w:pStyle w:val="ListParagraph"/>
        <w:numPr>
          <w:ilvl w:val="0"/>
          <w:numId w:val="73"/>
        </w:numPr>
        <w:tabs>
          <w:tab w:val="left" w:pos="4950"/>
        </w:tabs>
        <w:spacing w:line="240" w:lineRule="auto"/>
        <w:ind w:left="360"/>
        <w:rPr>
          <w:rFonts w:asciiTheme="majorHAnsi" w:hAnsiTheme="majorHAnsi"/>
          <w:lang w:eastAsia="en-US"/>
        </w:rPr>
      </w:pPr>
      <w:r w:rsidRPr="005A0505">
        <w:rPr>
          <w:rFonts w:asciiTheme="majorHAnsi" w:hAnsiTheme="majorHAnsi"/>
          <w:lang w:eastAsia="en-US"/>
        </w:rPr>
        <w:t xml:space="preserve">Small binders in which students can collect all of their notes and informal writing for the unit </w:t>
      </w:r>
    </w:p>
    <w:p w:rsidR="00D42C75" w:rsidRPr="005A0505" w:rsidRDefault="00D42C75" w:rsidP="00420E32">
      <w:pPr>
        <w:pStyle w:val="ListParagraph"/>
        <w:numPr>
          <w:ilvl w:val="0"/>
          <w:numId w:val="73"/>
        </w:numPr>
        <w:tabs>
          <w:tab w:val="left" w:pos="4950"/>
        </w:tabs>
        <w:spacing w:line="240" w:lineRule="auto"/>
        <w:ind w:left="360"/>
        <w:rPr>
          <w:rFonts w:asciiTheme="majorHAnsi" w:hAnsiTheme="majorHAnsi"/>
          <w:lang w:eastAsia="en-US"/>
        </w:rPr>
      </w:pPr>
      <w:r w:rsidRPr="005A0505">
        <w:rPr>
          <w:rFonts w:asciiTheme="majorHAnsi" w:hAnsiTheme="majorHAnsi"/>
          <w:lang w:eastAsia="en-US"/>
        </w:rPr>
        <w:t xml:space="preserve">A whiteboard (or Smart board) for the concept map activity </w:t>
      </w:r>
    </w:p>
    <w:p w:rsidR="00D42C75" w:rsidRPr="005A0505" w:rsidRDefault="00D42C75" w:rsidP="00420E32">
      <w:pPr>
        <w:pStyle w:val="ListParagraph"/>
        <w:numPr>
          <w:ilvl w:val="0"/>
          <w:numId w:val="73"/>
        </w:numPr>
        <w:tabs>
          <w:tab w:val="left" w:pos="4950"/>
        </w:tabs>
        <w:spacing w:line="240" w:lineRule="auto"/>
        <w:ind w:left="360"/>
        <w:rPr>
          <w:rFonts w:asciiTheme="majorHAnsi" w:hAnsiTheme="majorHAnsi"/>
          <w:lang w:eastAsia="en-US"/>
        </w:rPr>
      </w:pPr>
      <w:r w:rsidRPr="005A0505">
        <w:rPr>
          <w:rFonts w:asciiTheme="majorHAnsi" w:hAnsiTheme="majorHAnsi"/>
          <w:lang w:eastAsia="en-US"/>
        </w:rPr>
        <w:t>Online or print dictionaries</w:t>
      </w:r>
    </w:p>
    <w:p w:rsidR="00D42C75" w:rsidRPr="00F66073" w:rsidRDefault="00D42C75" w:rsidP="00420E32">
      <w:pPr>
        <w:pStyle w:val="ListParagraph"/>
        <w:numPr>
          <w:ilvl w:val="0"/>
          <w:numId w:val="73"/>
        </w:numPr>
        <w:tabs>
          <w:tab w:val="left" w:pos="4950"/>
        </w:tabs>
        <w:spacing w:after="0" w:line="240" w:lineRule="auto"/>
        <w:ind w:left="360"/>
        <w:rPr>
          <w:rFonts w:asciiTheme="majorHAnsi" w:hAnsiTheme="majorHAnsi"/>
          <w:lang w:eastAsia="en-US"/>
        </w:rPr>
      </w:pPr>
      <w:r w:rsidRPr="00F66073">
        <w:rPr>
          <w:rFonts w:asciiTheme="majorHAnsi" w:hAnsiTheme="majorHAnsi"/>
          <w:lang w:eastAsia="en-US"/>
        </w:rPr>
        <w:t xml:space="preserve">Example </w:t>
      </w:r>
      <w:r>
        <w:rPr>
          <w:rFonts w:asciiTheme="majorHAnsi" w:hAnsiTheme="majorHAnsi"/>
          <w:lang w:eastAsia="en-US"/>
        </w:rPr>
        <w:t xml:space="preserve">and copies </w:t>
      </w:r>
      <w:r w:rsidRPr="00F66073">
        <w:rPr>
          <w:rFonts w:asciiTheme="majorHAnsi" w:hAnsiTheme="majorHAnsi"/>
          <w:lang w:eastAsia="en-US"/>
        </w:rPr>
        <w:t xml:space="preserve">of </w:t>
      </w:r>
      <w:r>
        <w:rPr>
          <w:rFonts w:asciiTheme="majorHAnsi" w:hAnsiTheme="majorHAnsi"/>
          <w:lang w:eastAsia="en-US"/>
        </w:rPr>
        <w:t xml:space="preserve">the </w:t>
      </w:r>
      <w:r w:rsidRPr="00F66073">
        <w:rPr>
          <w:rFonts w:asciiTheme="majorHAnsi" w:hAnsiTheme="majorHAnsi"/>
          <w:lang w:eastAsia="en-US"/>
        </w:rPr>
        <w:t>Frayer Model</w:t>
      </w:r>
      <w:r>
        <w:rPr>
          <w:rFonts w:asciiTheme="majorHAnsi" w:hAnsiTheme="majorHAnsi"/>
          <w:lang w:eastAsia="en-US"/>
        </w:rPr>
        <w:t xml:space="preserve"> h</w:t>
      </w:r>
      <w:r w:rsidRPr="00F66073">
        <w:rPr>
          <w:rFonts w:asciiTheme="majorHAnsi" w:hAnsiTheme="majorHAnsi"/>
          <w:lang w:eastAsia="en-US"/>
        </w:rPr>
        <w:t>andout</w:t>
      </w:r>
      <w:r>
        <w:rPr>
          <w:rFonts w:asciiTheme="majorHAnsi" w:hAnsiTheme="majorHAnsi"/>
          <w:lang w:eastAsia="en-US"/>
        </w:rPr>
        <w:t xml:space="preserve"> (included in this unit after Lesson 1)</w:t>
      </w:r>
    </w:p>
    <w:p w:rsidR="00FC2AF4" w:rsidRPr="00FC2AF4" w:rsidRDefault="00FC2AF4" w:rsidP="00FC2AF4">
      <w:pPr>
        <w:pStyle w:val="NoSpacing"/>
        <w:rPr>
          <w:rFonts w:asciiTheme="majorHAnsi" w:hAnsiTheme="majorHAnsi"/>
          <w:b/>
        </w:rPr>
      </w:pPr>
    </w:p>
    <w:p w:rsidR="00D42C75" w:rsidRPr="00D42C75" w:rsidRDefault="00D42C75" w:rsidP="00B00984">
      <w:pPr>
        <w:pStyle w:val="NoSpacing"/>
        <w:outlineLvl w:val="0"/>
        <w:rPr>
          <w:rFonts w:asciiTheme="majorHAnsi" w:hAnsiTheme="majorHAnsi"/>
          <w:b/>
          <w:sz w:val="28"/>
          <w:szCs w:val="28"/>
        </w:rPr>
      </w:pPr>
      <w:r>
        <w:rPr>
          <w:rFonts w:asciiTheme="majorHAnsi" w:hAnsiTheme="majorHAnsi"/>
          <w:b/>
          <w:sz w:val="28"/>
          <w:szCs w:val="28"/>
        </w:rPr>
        <w:t>Lesson 2</w:t>
      </w:r>
    </w:p>
    <w:p w:rsidR="00D42C75" w:rsidRPr="00F66073" w:rsidRDefault="00D42C75" w:rsidP="00420E32">
      <w:pPr>
        <w:pStyle w:val="NoSpacing"/>
        <w:numPr>
          <w:ilvl w:val="0"/>
          <w:numId w:val="27"/>
        </w:numPr>
        <w:ind w:left="360"/>
        <w:rPr>
          <w:rFonts w:asciiTheme="majorHAnsi" w:hAnsiTheme="majorHAnsi"/>
        </w:rPr>
      </w:pPr>
      <w:r>
        <w:rPr>
          <w:rFonts w:asciiTheme="majorHAnsi" w:hAnsiTheme="majorHAnsi"/>
        </w:rPr>
        <w:t>Copies of Sample Format for Poetry Worksheets h</w:t>
      </w:r>
      <w:r w:rsidRPr="00F66073">
        <w:rPr>
          <w:rFonts w:asciiTheme="majorHAnsi" w:hAnsiTheme="majorHAnsi"/>
        </w:rPr>
        <w:t>andout</w:t>
      </w:r>
      <w:r>
        <w:rPr>
          <w:rFonts w:asciiTheme="majorHAnsi" w:hAnsiTheme="majorHAnsi"/>
        </w:rPr>
        <w:t xml:space="preserve"> (located after Lesson 2)</w:t>
      </w:r>
    </w:p>
    <w:p w:rsidR="00D42C75" w:rsidRPr="005A0505" w:rsidRDefault="00D42C75" w:rsidP="00420E32">
      <w:pPr>
        <w:pStyle w:val="NoSpacing"/>
        <w:numPr>
          <w:ilvl w:val="0"/>
          <w:numId w:val="27"/>
        </w:numPr>
        <w:ind w:left="360"/>
        <w:rPr>
          <w:rFonts w:asciiTheme="majorHAnsi" w:hAnsiTheme="majorHAnsi"/>
        </w:rPr>
      </w:pPr>
      <w:r w:rsidRPr="005A0505">
        <w:rPr>
          <w:rFonts w:asciiTheme="majorHAnsi" w:hAnsiTheme="majorHAnsi"/>
        </w:rPr>
        <w:t>Photocopies of poems, printed as three-column worksheets (poem, paraphrase, examples of poetic language and devices):</w:t>
      </w:r>
    </w:p>
    <w:p w:rsidR="00D42C75" w:rsidRPr="005A0505" w:rsidRDefault="00D42C75" w:rsidP="00420E32">
      <w:pPr>
        <w:pStyle w:val="NoSpacing"/>
        <w:numPr>
          <w:ilvl w:val="0"/>
          <w:numId w:val="81"/>
        </w:numPr>
        <w:rPr>
          <w:rFonts w:asciiTheme="majorHAnsi" w:hAnsiTheme="majorHAnsi"/>
        </w:rPr>
      </w:pPr>
      <w:r w:rsidRPr="005A0505">
        <w:rPr>
          <w:rFonts w:asciiTheme="majorHAnsi" w:hAnsiTheme="majorHAnsi"/>
        </w:rPr>
        <w:t>“Bored” (</w:t>
      </w:r>
      <w:hyperlink r:id="rId50" w:history="1">
        <w:r w:rsidRPr="005A0505">
          <w:rPr>
            <w:rStyle w:val="Hyperlink"/>
            <w:rFonts w:asciiTheme="majorHAnsi" w:hAnsiTheme="majorHAnsi"/>
          </w:rPr>
          <w:t>http://www.theatlantic.com/past/docs/unbound/poetry/atlpoets/atwo9412.htm</w:t>
        </w:r>
      </w:hyperlink>
      <w:r w:rsidRPr="005A0505">
        <w:rPr>
          <w:rFonts w:asciiTheme="majorHAnsi" w:hAnsiTheme="majorHAnsi"/>
        </w:rPr>
        <w:t>)</w:t>
      </w:r>
    </w:p>
    <w:p w:rsidR="00D42C75" w:rsidRPr="005A0505" w:rsidRDefault="00D42C75" w:rsidP="00420E32">
      <w:pPr>
        <w:pStyle w:val="NoSpacing"/>
        <w:numPr>
          <w:ilvl w:val="0"/>
          <w:numId w:val="81"/>
        </w:numPr>
        <w:rPr>
          <w:rFonts w:asciiTheme="majorHAnsi" w:hAnsiTheme="majorHAnsi"/>
        </w:rPr>
      </w:pPr>
      <w:r w:rsidRPr="005A0505">
        <w:rPr>
          <w:rFonts w:asciiTheme="majorHAnsi" w:hAnsiTheme="majorHAnsi"/>
        </w:rPr>
        <w:t>“The Lanyard” (</w:t>
      </w:r>
      <w:hyperlink r:id="rId51" w:history="1">
        <w:r w:rsidRPr="005A0505">
          <w:rPr>
            <w:rStyle w:val="Hyperlink"/>
            <w:rFonts w:asciiTheme="majorHAnsi" w:hAnsiTheme="majorHAnsi"/>
          </w:rPr>
          <w:t>http://www.billy-collins.com/2005/06/the_lanyard.html</w:t>
        </w:r>
      </w:hyperlink>
      <w:r w:rsidRPr="005A0505">
        <w:rPr>
          <w:rFonts w:asciiTheme="majorHAnsi" w:hAnsiTheme="majorHAnsi"/>
        </w:rPr>
        <w:t>)</w:t>
      </w:r>
    </w:p>
    <w:p w:rsidR="00D42C75" w:rsidRPr="005A0505" w:rsidRDefault="00D42C75" w:rsidP="00420E32">
      <w:pPr>
        <w:pStyle w:val="NoSpacing"/>
        <w:numPr>
          <w:ilvl w:val="0"/>
          <w:numId w:val="81"/>
        </w:numPr>
        <w:rPr>
          <w:rFonts w:asciiTheme="majorHAnsi" w:hAnsiTheme="majorHAnsi"/>
        </w:rPr>
      </w:pPr>
      <w:r w:rsidRPr="005A0505">
        <w:rPr>
          <w:rFonts w:asciiTheme="majorHAnsi" w:hAnsiTheme="majorHAnsi"/>
        </w:rPr>
        <w:t>“Those Winter Sundays” (</w:t>
      </w:r>
      <w:hyperlink r:id="rId52" w:history="1">
        <w:r w:rsidRPr="005A0505">
          <w:rPr>
            <w:rStyle w:val="Hyperlink"/>
            <w:rFonts w:asciiTheme="majorHAnsi" w:hAnsiTheme="majorHAnsi"/>
          </w:rPr>
          <w:t>http://www.poets.org/viewmedia.php/prmMID/19217</w:t>
        </w:r>
      </w:hyperlink>
      <w:r w:rsidRPr="005A0505">
        <w:rPr>
          <w:rFonts w:asciiTheme="majorHAnsi" w:hAnsiTheme="majorHAnsi"/>
        </w:rPr>
        <w:t>)</w:t>
      </w:r>
    </w:p>
    <w:p w:rsidR="00D42C75" w:rsidRPr="005A0505" w:rsidRDefault="00D42C75" w:rsidP="00420E32">
      <w:pPr>
        <w:pStyle w:val="NoSpacing"/>
        <w:numPr>
          <w:ilvl w:val="0"/>
          <w:numId w:val="81"/>
        </w:numPr>
        <w:rPr>
          <w:rFonts w:asciiTheme="majorHAnsi" w:hAnsiTheme="majorHAnsi"/>
        </w:rPr>
      </w:pPr>
      <w:r w:rsidRPr="005A0505">
        <w:rPr>
          <w:rFonts w:asciiTheme="majorHAnsi" w:hAnsiTheme="majorHAnsi"/>
        </w:rPr>
        <w:t>“The Tropics of New York” (</w:t>
      </w:r>
      <w:hyperlink r:id="rId53" w:history="1">
        <w:r w:rsidRPr="005A0505">
          <w:rPr>
            <w:rStyle w:val="Hyperlink"/>
            <w:rFonts w:asciiTheme="majorHAnsi" w:hAnsiTheme="majorHAnsi"/>
          </w:rPr>
          <w:t>http://www.poets.org/viewmedia.php/prmMID/15249</w:t>
        </w:r>
      </w:hyperlink>
      <w:r w:rsidRPr="005A0505">
        <w:rPr>
          <w:rFonts w:asciiTheme="majorHAnsi" w:hAnsiTheme="majorHAnsi"/>
        </w:rPr>
        <w:t>)</w:t>
      </w:r>
    </w:p>
    <w:p w:rsidR="00D42C75" w:rsidRDefault="00173884" w:rsidP="00420E32">
      <w:pPr>
        <w:pStyle w:val="NoSpacing"/>
        <w:numPr>
          <w:ilvl w:val="0"/>
          <w:numId w:val="83"/>
        </w:numPr>
        <w:ind w:left="360"/>
        <w:rPr>
          <w:rFonts w:asciiTheme="majorHAnsi" w:hAnsiTheme="majorHAnsi"/>
        </w:rPr>
      </w:pPr>
      <w:r>
        <w:rPr>
          <w:rFonts w:asciiTheme="majorHAnsi" w:hAnsiTheme="majorHAnsi"/>
        </w:rPr>
        <w:t xml:space="preserve">Other possible choices for poems, books, etc., can be found in the Appendix </w:t>
      </w:r>
      <w:r w:rsidR="002616DD">
        <w:rPr>
          <w:rFonts w:asciiTheme="majorHAnsi" w:hAnsiTheme="majorHAnsi"/>
        </w:rPr>
        <w:t>of this unit</w:t>
      </w:r>
      <w:r>
        <w:rPr>
          <w:rFonts w:asciiTheme="majorHAnsi" w:hAnsiTheme="majorHAnsi"/>
        </w:rPr>
        <w:t>.</w:t>
      </w:r>
    </w:p>
    <w:p w:rsidR="00173884" w:rsidRPr="005A0505" w:rsidRDefault="00173884" w:rsidP="00FC2AF4">
      <w:pPr>
        <w:pStyle w:val="NoSpacing"/>
        <w:rPr>
          <w:rFonts w:asciiTheme="majorHAnsi" w:hAnsiTheme="majorHAnsi"/>
        </w:rPr>
      </w:pPr>
    </w:p>
    <w:p w:rsidR="00D42C75" w:rsidRPr="00BB462B" w:rsidRDefault="00D42C75" w:rsidP="00B00984">
      <w:pPr>
        <w:pStyle w:val="NoSpacing"/>
        <w:outlineLvl w:val="0"/>
        <w:rPr>
          <w:rFonts w:asciiTheme="majorHAnsi" w:hAnsiTheme="majorHAnsi"/>
          <w:sz w:val="28"/>
          <w:szCs w:val="28"/>
        </w:rPr>
      </w:pPr>
      <w:r w:rsidRPr="00BB462B">
        <w:rPr>
          <w:rFonts w:asciiTheme="majorHAnsi" w:hAnsiTheme="majorHAnsi"/>
          <w:b/>
          <w:sz w:val="28"/>
          <w:szCs w:val="28"/>
        </w:rPr>
        <w:t>Lesson 3</w:t>
      </w:r>
    </w:p>
    <w:p w:rsidR="00D42C75" w:rsidRPr="00BB462B" w:rsidRDefault="00FC2AF4" w:rsidP="00420E32">
      <w:pPr>
        <w:pStyle w:val="ListParagraph"/>
        <w:numPr>
          <w:ilvl w:val="0"/>
          <w:numId w:val="73"/>
        </w:numPr>
        <w:tabs>
          <w:tab w:val="left" w:pos="4950"/>
        </w:tabs>
        <w:spacing w:after="0" w:line="240" w:lineRule="auto"/>
        <w:ind w:left="360"/>
        <w:rPr>
          <w:rFonts w:asciiTheme="majorHAnsi" w:hAnsiTheme="majorHAnsi"/>
          <w:b/>
          <w:lang w:eastAsia="en-US"/>
        </w:rPr>
      </w:pPr>
      <w:r w:rsidRPr="00BB462B">
        <w:rPr>
          <w:rFonts w:asciiTheme="majorHAnsi" w:hAnsiTheme="majorHAnsi"/>
        </w:rPr>
        <w:t xml:space="preserve">Copies of </w:t>
      </w:r>
      <w:r w:rsidR="00D42C75" w:rsidRPr="00BB462B">
        <w:rPr>
          <w:rFonts w:asciiTheme="majorHAnsi" w:hAnsiTheme="majorHAnsi"/>
        </w:rPr>
        <w:t>“Nostalgia is Good Medicine</w:t>
      </w:r>
      <w:r w:rsidR="00D42C75" w:rsidRPr="00BB462B">
        <w:rPr>
          <w:rFonts w:asciiTheme="majorHAnsi" w:hAnsiTheme="majorHAnsi"/>
          <w:lang w:eastAsia="en-US"/>
        </w:rPr>
        <w:t xml:space="preserve">” </w:t>
      </w:r>
      <w:r w:rsidRPr="00BB462B">
        <w:rPr>
          <w:rFonts w:asciiTheme="majorHAnsi" w:hAnsiTheme="majorHAnsi"/>
          <w:lang w:eastAsia="en-US"/>
        </w:rPr>
        <w:t xml:space="preserve">by </w:t>
      </w:r>
      <w:r w:rsidR="00D42C75" w:rsidRPr="00BB462B">
        <w:rPr>
          <w:rFonts w:asciiTheme="majorHAnsi" w:hAnsiTheme="majorHAnsi"/>
          <w:lang w:eastAsia="en-US"/>
        </w:rPr>
        <w:t>Clay Routledge, (</w:t>
      </w:r>
      <w:hyperlink r:id="rId54" w:history="1">
        <w:r w:rsidR="00D42C75" w:rsidRPr="00BB462B">
          <w:rPr>
            <w:rStyle w:val="Hyperlink"/>
            <w:rFonts w:asciiTheme="majorHAnsi" w:hAnsiTheme="majorHAnsi"/>
            <w:lang w:eastAsia="en-US"/>
          </w:rPr>
          <w:t>http://www.psychologytoday.com/blog/death-love-sex-magic/200908/nostalgia-is-good-medicine</w:t>
        </w:r>
      </w:hyperlink>
      <w:r w:rsidR="00D42C75" w:rsidRPr="00BB462B">
        <w:rPr>
          <w:rFonts w:asciiTheme="majorHAnsi" w:hAnsiTheme="majorHAnsi"/>
          <w:lang w:eastAsia="en-US"/>
        </w:rPr>
        <w:t>)</w:t>
      </w:r>
    </w:p>
    <w:p w:rsidR="00D42C75" w:rsidRPr="005A0505" w:rsidRDefault="00D42C75" w:rsidP="00FC2AF4">
      <w:pPr>
        <w:pStyle w:val="NoSpacing"/>
        <w:rPr>
          <w:rFonts w:asciiTheme="majorHAnsi" w:hAnsiTheme="majorHAnsi"/>
          <w:b/>
        </w:rPr>
      </w:pPr>
    </w:p>
    <w:p w:rsidR="00D42C75" w:rsidRPr="00FC2AF4" w:rsidRDefault="00D42C75" w:rsidP="00B00984">
      <w:pPr>
        <w:pStyle w:val="NoSpacing"/>
        <w:outlineLvl w:val="0"/>
        <w:rPr>
          <w:rFonts w:asciiTheme="majorHAnsi" w:hAnsiTheme="majorHAnsi"/>
        </w:rPr>
      </w:pPr>
      <w:r w:rsidRPr="00FC2AF4">
        <w:rPr>
          <w:rFonts w:asciiTheme="majorHAnsi" w:hAnsiTheme="majorHAnsi"/>
          <w:b/>
          <w:sz w:val="28"/>
          <w:szCs w:val="28"/>
        </w:rPr>
        <w:t>Lesson 4</w:t>
      </w:r>
      <w:r w:rsidRPr="00FC2AF4">
        <w:rPr>
          <w:rFonts w:asciiTheme="majorHAnsi" w:hAnsiTheme="majorHAnsi"/>
        </w:rPr>
        <w:t xml:space="preserve"> </w:t>
      </w:r>
    </w:p>
    <w:p w:rsidR="00D42C75" w:rsidRPr="005A0505" w:rsidRDefault="00FC2AF4" w:rsidP="00420E32">
      <w:pPr>
        <w:pStyle w:val="NoSpacing"/>
        <w:numPr>
          <w:ilvl w:val="0"/>
          <w:numId w:val="73"/>
        </w:numPr>
        <w:ind w:left="360"/>
        <w:rPr>
          <w:rFonts w:asciiTheme="majorHAnsi" w:hAnsiTheme="majorHAnsi"/>
        </w:rPr>
      </w:pPr>
      <w:r>
        <w:rPr>
          <w:rFonts w:asciiTheme="majorHAnsi" w:hAnsiTheme="majorHAnsi"/>
        </w:rPr>
        <w:t>Copies of</w:t>
      </w:r>
      <w:r w:rsidR="00D42C75" w:rsidRPr="005A0505">
        <w:rPr>
          <w:rFonts w:asciiTheme="majorHAnsi" w:hAnsiTheme="majorHAnsi"/>
        </w:rPr>
        <w:t xml:space="preserve"> “Fish Cheeks” </w:t>
      </w:r>
      <w:r>
        <w:rPr>
          <w:rFonts w:asciiTheme="majorHAnsi" w:hAnsiTheme="majorHAnsi"/>
        </w:rPr>
        <w:t xml:space="preserve">by </w:t>
      </w:r>
      <w:r w:rsidRPr="005A0505">
        <w:rPr>
          <w:rFonts w:asciiTheme="majorHAnsi" w:hAnsiTheme="majorHAnsi"/>
        </w:rPr>
        <w:t xml:space="preserve">Amy Tan </w:t>
      </w:r>
      <w:r w:rsidR="00D42C75" w:rsidRPr="005A0505">
        <w:rPr>
          <w:rFonts w:asciiTheme="majorHAnsi" w:hAnsiTheme="majorHAnsi"/>
        </w:rPr>
        <w:t>(</w:t>
      </w:r>
      <w:hyperlink r:id="rId55" w:history="1">
        <w:r w:rsidR="00D42C75" w:rsidRPr="005A0505">
          <w:rPr>
            <w:rStyle w:val="Hyperlink"/>
            <w:rFonts w:asciiTheme="majorHAnsi" w:hAnsiTheme="majorHAnsi"/>
          </w:rPr>
          <w:t>http://redroom.com/member/amy-tan/writing/fish-cheeks</w:t>
        </w:r>
      </w:hyperlink>
      <w:r w:rsidR="00D42C75" w:rsidRPr="005A0505">
        <w:rPr>
          <w:rFonts w:asciiTheme="majorHAnsi" w:hAnsiTheme="majorHAnsi"/>
        </w:rPr>
        <w:t xml:space="preserve">) </w:t>
      </w:r>
    </w:p>
    <w:p w:rsidR="00D42C75" w:rsidRPr="005A0505" w:rsidRDefault="00D42C75" w:rsidP="00420E32">
      <w:pPr>
        <w:pStyle w:val="NoSpacing"/>
        <w:numPr>
          <w:ilvl w:val="0"/>
          <w:numId w:val="73"/>
        </w:numPr>
        <w:ind w:left="360"/>
        <w:rPr>
          <w:rFonts w:asciiTheme="majorHAnsi" w:hAnsiTheme="majorHAnsi"/>
        </w:rPr>
      </w:pPr>
      <w:r w:rsidRPr="005A0505">
        <w:rPr>
          <w:rFonts w:asciiTheme="majorHAnsi" w:hAnsiTheme="majorHAnsi"/>
        </w:rPr>
        <w:t>Chart paper and markers</w:t>
      </w:r>
    </w:p>
    <w:p w:rsidR="00D42C75" w:rsidRPr="005A0505" w:rsidRDefault="00D42C75" w:rsidP="00FC2AF4">
      <w:pPr>
        <w:pStyle w:val="NoSpacing"/>
        <w:rPr>
          <w:rFonts w:asciiTheme="majorHAnsi" w:hAnsiTheme="majorHAnsi"/>
          <w:b/>
        </w:rPr>
      </w:pPr>
    </w:p>
    <w:p w:rsidR="00D42C75" w:rsidRPr="00FC2AF4" w:rsidRDefault="00D42C75" w:rsidP="00B00984">
      <w:pPr>
        <w:pStyle w:val="NoSpacing"/>
        <w:outlineLvl w:val="0"/>
        <w:rPr>
          <w:rFonts w:asciiTheme="majorHAnsi" w:hAnsiTheme="majorHAnsi"/>
          <w:b/>
          <w:sz w:val="28"/>
          <w:szCs w:val="28"/>
        </w:rPr>
      </w:pPr>
      <w:r w:rsidRPr="00FC2AF4">
        <w:rPr>
          <w:rFonts w:asciiTheme="majorHAnsi" w:hAnsiTheme="majorHAnsi"/>
          <w:b/>
          <w:sz w:val="28"/>
          <w:szCs w:val="28"/>
        </w:rPr>
        <w:t xml:space="preserve">Lesson 5 </w:t>
      </w:r>
    </w:p>
    <w:p w:rsidR="00D42C75" w:rsidRDefault="007A37C7" w:rsidP="00420E32">
      <w:pPr>
        <w:pStyle w:val="ListParagraph"/>
        <w:numPr>
          <w:ilvl w:val="0"/>
          <w:numId w:val="73"/>
        </w:numPr>
        <w:spacing w:after="0" w:line="240" w:lineRule="auto"/>
        <w:ind w:left="360"/>
        <w:rPr>
          <w:rFonts w:asciiTheme="majorHAnsi" w:hAnsiTheme="majorHAnsi"/>
          <w:lang w:eastAsia="en-US"/>
        </w:rPr>
      </w:pPr>
      <w:r>
        <w:rPr>
          <w:rFonts w:asciiTheme="majorHAnsi" w:hAnsiTheme="majorHAnsi"/>
        </w:rPr>
        <w:t xml:space="preserve">Class set of: </w:t>
      </w:r>
      <w:r w:rsidR="00D42C75" w:rsidRPr="005A0505">
        <w:rPr>
          <w:rFonts w:asciiTheme="majorHAnsi" w:hAnsiTheme="majorHAnsi"/>
        </w:rPr>
        <w:t xml:space="preserve">Richard Rodriquez, </w:t>
      </w:r>
      <w:r w:rsidR="00D42C75" w:rsidRPr="005A0505">
        <w:rPr>
          <w:rFonts w:asciiTheme="majorHAnsi" w:hAnsiTheme="majorHAnsi"/>
          <w:i/>
        </w:rPr>
        <w:t>Hunger of Memory: The Education of Richard Rodriguez</w:t>
      </w:r>
      <w:r w:rsidR="00D42C75" w:rsidRPr="005A0505">
        <w:rPr>
          <w:rFonts w:asciiTheme="majorHAnsi" w:hAnsiTheme="majorHAnsi"/>
          <w:lang w:eastAsia="en-US"/>
        </w:rPr>
        <w:t xml:space="preserve"> (New York: Bantam, 2004)</w:t>
      </w:r>
      <w:r w:rsidR="00FC2AF4">
        <w:rPr>
          <w:rFonts w:asciiTheme="majorHAnsi" w:hAnsiTheme="majorHAnsi"/>
          <w:lang w:eastAsia="en-US"/>
        </w:rPr>
        <w:t xml:space="preserve">; particularly </w:t>
      </w:r>
      <w:r w:rsidR="00D42C75" w:rsidRPr="00FC2AF4">
        <w:rPr>
          <w:rFonts w:asciiTheme="majorHAnsi" w:hAnsiTheme="majorHAnsi"/>
          <w:lang w:eastAsia="en-US"/>
        </w:rPr>
        <w:t>Chapter One, “Aria” (pp. 9-41). (The lesson focuses primarily on the first two sections of the chapter, pp. 9-27.)</w:t>
      </w:r>
    </w:p>
    <w:p w:rsidR="007A37C7" w:rsidRPr="005A0505" w:rsidRDefault="007A37C7" w:rsidP="00420E32">
      <w:pPr>
        <w:pStyle w:val="ListParagraph"/>
        <w:numPr>
          <w:ilvl w:val="0"/>
          <w:numId w:val="73"/>
        </w:numPr>
        <w:spacing w:after="0" w:line="240" w:lineRule="auto"/>
        <w:ind w:left="360"/>
        <w:rPr>
          <w:rFonts w:asciiTheme="majorHAnsi" w:hAnsiTheme="majorHAnsi"/>
          <w:lang w:eastAsia="en-US"/>
        </w:rPr>
      </w:pPr>
      <w:r w:rsidRPr="005A0505">
        <w:rPr>
          <w:rFonts w:asciiTheme="majorHAnsi" w:hAnsiTheme="majorHAnsi"/>
          <w:lang w:eastAsia="en-US"/>
        </w:rPr>
        <w:t>“Nessun Dorma (Pavarotti, NY 1980)” (</w:t>
      </w:r>
      <w:hyperlink r:id="rId56" w:history="1">
        <w:r w:rsidRPr="005A0505">
          <w:rPr>
            <w:rStyle w:val="Hyperlink"/>
            <w:rFonts w:asciiTheme="majorHAnsi" w:hAnsiTheme="majorHAnsi"/>
            <w:lang w:eastAsia="en-US"/>
          </w:rPr>
          <w:t>http://www.youtube.com/watch?v=TOfC9LfR3PI</w:t>
        </w:r>
      </w:hyperlink>
      <w:r w:rsidRPr="005A0505">
        <w:rPr>
          <w:rFonts w:asciiTheme="majorHAnsi" w:hAnsiTheme="majorHAnsi"/>
          <w:lang w:eastAsia="en-US"/>
        </w:rPr>
        <w:t>)</w:t>
      </w:r>
    </w:p>
    <w:p w:rsidR="00D42C75" w:rsidRPr="005A0505" w:rsidRDefault="007A37C7" w:rsidP="00420E32">
      <w:pPr>
        <w:pStyle w:val="ListParagraph"/>
        <w:numPr>
          <w:ilvl w:val="0"/>
          <w:numId w:val="73"/>
        </w:numPr>
        <w:spacing w:after="0" w:line="240" w:lineRule="auto"/>
        <w:ind w:left="360"/>
        <w:rPr>
          <w:rFonts w:asciiTheme="majorHAnsi" w:hAnsiTheme="majorHAnsi"/>
          <w:lang w:eastAsia="en-US"/>
        </w:rPr>
      </w:pPr>
      <w:r>
        <w:rPr>
          <w:rFonts w:asciiTheme="majorHAnsi" w:hAnsiTheme="majorHAnsi"/>
          <w:lang w:eastAsia="en-US"/>
        </w:rPr>
        <w:t xml:space="preserve">Optional: </w:t>
      </w:r>
      <w:r w:rsidR="00D42C75" w:rsidRPr="005A0505">
        <w:rPr>
          <w:rFonts w:asciiTheme="majorHAnsi" w:hAnsiTheme="majorHAnsi"/>
          <w:lang w:eastAsia="en-US"/>
        </w:rPr>
        <w:t>Susan Lerner, “An Interview with Richard Rodriguez” (</w:t>
      </w:r>
      <w:hyperlink r:id="rId57" w:history="1">
        <w:r w:rsidR="00D42C75" w:rsidRPr="005A0505">
          <w:rPr>
            <w:rStyle w:val="Hyperlink"/>
            <w:rFonts w:asciiTheme="majorHAnsi" w:hAnsiTheme="majorHAnsi"/>
            <w:lang w:eastAsia="en-US"/>
          </w:rPr>
          <w:t>http://booth.butler.edu/2012/02/03/an-interview-with-richard-rodriguez/</w:t>
        </w:r>
      </w:hyperlink>
      <w:r w:rsidR="00D42C75" w:rsidRPr="005A0505">
        <w:rPr>
          <w:rFonts w:asciiTheme="majorHAnsi" w:hAnsiTheme="majorHAnsi"/>
          <w:lang w:eastAsia="en-US"/>
        </w:rPr>
        <w:t>).</w:t>
      </w:r>
    </w:p>
    <w:p w:rsidR="00D42C75" w:rsidRPr="00FC2AF4" w:rsidRDefault="00D42C75" w:rsidP="00B00984">
      <w:pPr>
        <w:pStyle w:val="NoSpacing"/>
        <w:outlineLvl w:val="0"/>
        <w:rPr>
          <w:rFonts w:asciiTheme="majorHAnsi" w:hAnsiTheme="majorHAnsi"/>
          <w:b/>
          <w:sz w:val="28"/>
          <w:szCs w:val="28"/>
        </w:rPr>
      </w:pPr>
      <w:r w:rsidRPr="00FC2AF4">
        <w:rPr>
          <w:rFonts w:asciiTheme="majorHAnsi" w:hAnsiTheme="majorHAnsi"/>
          <w:b/>
          <w:sz w:val="28"/>
          <w:szCs w:val="28"/>
        </w:rPr>
        <w:t xml:space="preserve">Lesson 6 </w:t>
      </w:r>
    </w:p>
    <w:p w:rsidR="00D42C75" w:rsidRPr="005A0505" w:rsidRDefault="007A37C7" w:rsidP="00420E32">
      <w:pPr>
        <w:pStyle w:val="NoSpacing"/>
        <w:numPr>
          <w:ilvl w:val="0"/>
          <w:numId w:val="73"/>
        </w:numPr>
        <w:ind w:left="360"/>
        <w:rPr>
          <w:rFonts w:asciiTheme="majorHAnsi" w:hAnsiTheme="majorHAnsi"/>
        </w:rPr>
      </w:pPr>
      <w:r>
        <w:rPr>
          <w:rFonts w:asciiTheme="majorHAnsi" w:hAnsiTheme="majorHAnsi"/>
        </w:rPr>
        <w:t xml:space="preserve">Copies of: </w:t>
      </w:r>
      <w:r w:rsidR="00D42C75" w:rsidRPr="005A0505">
        <w:rPr>
          <w:rFonts w:asciiTheme="majorHAnsi" w:hAnsiTheme="majorHAnsi"/>
        </w:rPr>
        <w:t>Willa Siebert Cather, “A Wagner Matinée” (</w:t>
      </w:r>
      <w:hyperlink r:id="rId58" w:history="1">
        <w:r w:rsidR="00D42C75" w:rsidRPr="005A0505">
          <w:rPr>
            <w:rStyle w:val="Hyperlink"/>
            <w:rFonts w:asciiTheme="majorHAnsi" w:hAnsiTheme="majorHAnsi"/>
          </w:rPr>
          <w:t>http://cather.unl.edu/ss011.html</w:t>
        </w:r>
      </w:hyperlink>
      <w:r w:rsidR="00D42C75" w:rsidRPr="005A0505">
        <w:rPr>
          <w:rFonts w:asciiTheme="majorHAnsi" w:hAnsiTheme="majorHAnsi"/>
        </w:rPr>
        <w:t>) —</w:t>
      </w:r>
      <w:r>
        <w:rPr>
          <w:rFonts w:asciiTheme="majorHAnsi" w:hAnsiTheme="majorHAnsi"/>
        </w:rPr>
        <w:t xml:space="preserve"> number paragraphs then copy</w:t>
      </w:r>
    </w:p>
    <w:p w:rsidR="00D42C75" w:rsidRPr="005A0505" w:rsidRDefault="007A37C7" w:rsidP="00420E32">
      <w:pPr>
        <w:pStyle w:val="NoSpacing"/>
        <w:numPr>
          <w:ilvl w:val="0"/>
          <w:numId w:val="73"/>
        </w:numPr>
        <w:ind w:left="360"/>
        <w:rPr>
          <w:rFonts w:asciiTheme="majorHAnsi" w:hAnsiTheme="majorHAnsi"/>
        </w:rPr>
      </w:pPr>
      <w:r>
        <w:rPr>
          <w:rFonts w:asciiTheme="majorHAnsi" w:hAnsiTheme="majorHAnsi"/>
        </w:rPr>
        <w:t xml:space="preserve">Copies of </w:t>
      </w:r>
      <w:r w:rsidR="00D42C75" w:rsidRPr="00F66073">
        <w:rPr>
          <w:rFonts w:asciiTheme="majorHAnsi" w:hAnsiTheme="majorHAnsi"/>
        </w:rPr>
        <w:t xml:space="preserve">Close Reading Chart for Cather’s “A Wagner Matinee” </w:t>
      </w:r>
      <w:r w:rsidR="00D42C75">
        <w:rPr>
          <w:rFonts w:asciiTheme="majorHAnsi" w:hAnsiTheme="majorHAnsi"/>
        </w:rPr>
        <w:t>h</w:t>
      </w:r>
      <w:r w:rsidR="00D42C75" w:rsidRPr="005A0505">
        <w:rPr>
          <w:rFonts w:asciiTheme="majorHAnsi" w:hAnsiTheme="majorHAnsi"/>
        </w:rPr>
        <w:t>andout</w:t>
      </w:r>
      <w:r w:rsidR="003923D6">
        <w:rPr>
          <w:rFonts w:asciiTheme="majorHAnsi" w:hAnsiTheme="majorHAnsi"/>
        </w:rPr>
        <w:t xml:space="preserve"> (located after Lesson 6)</w:t>
      </w:r>
    </w:p>
    <w:p w:rsidR="00D42C75" w:rsidRPr="005A0505" w:rsidRDefault="00D42C75" w:rsidP="00420E32">
      <w:pPr>
        <w:pStyle w:val="NoSpacing"/>
        <w:numPr>
          <w:ilvl w:val="0"/>
          <w:numId w:val="73"/>
        </w:numPr>
        <w:ind w:left="360"/>
        <w:rPr>
          <w:rFonts w:asciiTheme="majorHAnsi" w:hAnsiTheme="majorHAnsi"/>
        </w:rPr>
      </w:pPr>
      <w:r w:rsidRPr="005A0505">
        <w:rPr>
          <w:rFonts w:asciiTheme="majorHAnsi" w:hAnsiTheme="majorHAnsi"/>
        </w:rPr>
        <w:t>Recorded reading</w:t>
      </w:r>
      <w:r w:rsidR="00397D50">
        <w:rPr>
          <w:rFonts w:asciiTheme="majorHAnsi" w:hAnsiTheme="majorHAnsi"/>
        </w:rPr>
        <w:t>s</w:t>
      </w:r>
      <w:r w:rsidRPr="005A0505">
        <w:rPr>
          <w:rFonts w:asciiTheme="majorHAnsi" w:hAnsiTheme="majorHAnsi"/>
        </w:rPr>
        <w:t xml:space="preserve"> of “A Wagner Matinée”</w:t>
      </w:r>
      <w:r w:rsidR="00397D50">
        <w:rPr>
          <w:rFonts w:asciiTheme="majorHAnsi" w:hAnsiTheme="majorHAnsi"/>
        </w:rPr>
        <w:t xml:space="preserve"> may be available via an Internet search</w:t>
      </w:r>
    </w:p>
    <w:p w:rsidR="00D42C75" w:rsidRDefault="00D42C75" w:rsidP="00D42C75">
      <w:pPr>
        <w:pStyle w:val="NoSpacing"/>
        <w:rPr>
          <w:rFonts w:asciiTheme="majorHAnsi" w:hAnsiTheme="majorHAnsi"/>
          <w:b/>
        </w:rPr>
      </w:pPr>
    </w:p>
    <w:p w:rsidR="00AA4704" w:rsidRPr="00AA4704" w:rsidRDefault="00AA4704" w:rsidP="00AA4704">
      <w:pPr>
        <w:pStyle w:val="NoSpacing"/>
        <w:rPr>
          <w:rFonts w:asciiTheme="majorHAnsi" w:hAnsiTheme="majorHAnsi"/>
        </w:rPr>
      </w:pPr>
      <w:r>
        <w:rPr>
          <w:rFonts w:asciiTheme="majorHAnsi" w:hAnsiTheme="majorHAnsi"/>
        </w:rPr>
        <w:t xml:space="preserve">Optional: </w:t>
      </w:r>
      <w:r w:rsidRPr="00AA4704">
        <w:rPr>
          <w:rFonts w:asciiTheme="majorHAnsi" w:hAnsiTheme="majorHAnsi"/>
        </w:rPr>
        <w:t>Additional visual and music resources</w:t>
      </w:r>
      <w:r w:rsidR="007338A0">
        <w:rPr>
          <w:rFonts w:asciiTheme="majorHAnsi" w:hAnsiTheme="majorHAnsi"/>
        </w:rPr>
        <w:t>:</w:t>
      </w:r>
      <w:r w:rsidRPr="00AA4704">
        <w:rPr>
          <w:rFonts w:asciiTheme="majorHAnsi" w:hAnsiTheme="majorHAnsi"/>
        </w:rPr>
        <w:t xml:space="preserve"> </w:t>
      </w:r>
    </w:p>
    <w:p w:rsidR="00AA4704" w:rsidRPr="00AA4704" w:rsidRDefault="00AA4704" w:rsidP="00420E32">
      <w:pPr>
        <w:pStyle w:val="NoSpacing"/>
        <w:numPr>
          <w:ilvl w:val="0"/>
          <w:numId w:val="78"/>
        </w:numPr>
        <w:ind w:left="360"/>
        <w:rPr>
          <w:rFonts w:asciiTheme="majorHAnsi" w:hAnsiTheme="majorHAnsi"/>
        </w:rPr>
      </w:pPr>
      <w:r w:rsidRPr="00AA4704">
        <w:rPr>
          <w:rFonts w:asciiTheme="majorHAnsi" w:hAnsiTheme="majorHAnsi"/>
          <w:bCs/>
        </w:rPr>
        <w:t>Prairie Women Pictures (search</w:t>
      </w:r>
      <w:r w:rsidR="00105CA6">
        <w:rPr>
          <w:rFonts w:asciiTheme="majorHAnsi" w:hAnsiTheme="majorHAnsi"/>
          <w:bCs/>
        </w:rPr>
        <w:t xml:space="preserve"> for images</w:t>
      </w:r>
      <w:r w:rsidRPr="00AA4704">
        <w:rPr>
          <w:rFonts w:asciiTheme="majorHAnsi" w:hAnsiTheme="majorHAnsi"/>
          <w:bCs/>
        </w:rPr>
        <w:t>)</w:t>
      </w:r>
    </w:p>
    <w:p w:rsidR="00AA4704" w:rsidRPr="00AA4704" w:rsidRDefault="007338A0" w:rsidP="00420E32">
      <w:pPr>
        <w:pStyle w:val="NoSpacing"/>
        <w:numPr>
          <w:ilvl w:val="1"/>
          <w:numId w:val="79"/>
        </w:numPr>
        <w:ind w:left="360"/>
        <w:rPr>
          <w:rFonts w:asciiTheme="majorHAnsi" w:hAnsiTheme="majorHAnsi"/>
        </w:rPr>
      </w:pPr>
      <w:r>
        <w:rPr>
          <w:rFonts w:asciiTheme="majorHAnsi" w:hAnsiTheme="majorHAnsi"/>
          <w:bCs/>
        </w:rPr>
        <w:t xml:space="preserve">Library of Congress: </w:t>
      </w:r>
      <w:r w:rsidR="00AA4704" w:rsidRPr="00AA4704">
        <w:rPr>
          <w:rFonts w:asciiTheme="majorHAnsi" w:hAnsiTheme="majorHAnsi"/>
          <w:bCs/>
        </w:rPr>
        <w:t>Prairie Settlement: Nebraska Photographs and Family Letters, 1862-1912 (</w:t>
      </w:r>
      <w:hyperlink r:id="rId59" w:history="1">
        <w:r w:rsidR="00AA4704" w:rsidRPr="00AA4704">
          <w:rPr>
            <w:rStyle w:val="Hyperlink"/>
            <w:rFonts w:asciiTheme="majorHAnsi" w:hAnsiTheme="majorHAnsi"/>
            <w:bCs/>
          </w:rPr>
          <w:t>http://loc.gov/teachers/classroommaterials/connections/prairie-settlement/history6.html</w:t>
        </w:r>
      </w:hyperlink>
      <w:r>
        <w:rPr>
          <w:rFonts w:asciiTheme="majorHAnsi" w:hAnsiTheme="majorHAnsi"/>
          <w:bCs/>
        </w:rPr>
        <w:t xml:space="preserve">). Also </w:t>
      </w:r>
      <w:r w:rsidR="00105CA6">
        <w:rPr>
          <w:rFonts w:asciiTheme="majorHAnsi" w:hAnsiTheme="majorHAnsi"/>
          <w:bCs/>
        </w:rPr>
        <w:t>easy access to information on the Homestead Act.</w:t>
      </w:r>
    </w:p>
    <w:p w:rsidR="00AA4704" w:rsidRPr="00AA4704" w:rsidRDefault="007338A0" w:rsidP="00420E32">
      <w:pPr>
        <w:pStyle w:val="NoSpacing"/>
        <w:numPr>
          <w:ilvl w:val="1"/>
          <w:numId w:val="79"/>
        </w:numPr>
        <w:ind w:left="360"/>
        <w:rPr>
          <w:rFonts w:asciiTheme="majorHAnsi" w:hAnsiTheme="majorHAnsi"/>
        </w:rPr>
      </w:pPr>
      <w:r>
        <w:rPr>
          <w:rFonts w:asciiTheme="majorHAnsi" w:hAnsiTheme="majorHAnsi"/>
          <w:bCs/>
        </w:rPr>
        <w:t xml:space="preserve">Portraits of </w:t>
      </w:r>
      <w:r w:rsidR="00AA4704" w:rsidRPr="00AA4704">
        <w:rPr>
          <w:rFonts w:asciiTheme="majorHAnsi" w:hAnsiTheme="majorHAnsi"/>
          <w:bCs/>
        </w:rPr>
        <w:t>19th Century Women</w:t>
      </w:r>
      <w:r>
        <w:rPr>
          <w:rFonts w:asciiTheme="majorHAnsi" w:hAnsiTheme="majorHAnsi"/>
          <w:bCs/>
        </w:rPr>
        <w:t>:</w:t>
      </w:r>
      <w:r w:rsidR="00AA4704" w:rsidRPr="00AA4704">
        <w:rPr>
          <w:rFonts w:asciiTheme="majorHAnsi" w:hAnsiTheme="majorHAnsi"/>
          <w:bCs/>
        </w:rPr>
        <w:t xml:space="preserve"> </w:t>
      </w:r>
      <w:hyperlink r:id="rId60" w:history="1">
        <w:r w:rsidR="00AA4704" w:rsidRPr="00AA4704">
          <w:rPr>
            <w:rStyle w:val="Hyperlink"/>
            <w:rFonts w:asciiTheme="majorHAnsi" w:hAnsiTheme="majorHAnsi"/>
            <w:bCs/>
          </w:rPr>
          <w:t>https://pinterest.com/antinasuniques/19th-century-cdv-photography-women-single-portrait/</w:t>
        </w:r>
      </w:hyperlink>
      <w:r w:rsidR="00AA4704" w:rsidRPr="00AA4704">
        <w:rPr>
          <w:rFonts w:asciiTheme="majorHAnsi" w:hAnsiTheme="majorHAnsi"/>
          <w:bCs/>
        </w:rPr>
        <w:t xml:space="preserve"> </w:t>
      </w:r>
    </w:p>
    <w:p w:rsidR="00AA4704" w:rsidRPr="00AA4704" w:rsidRDefault="00AA4704" w:rsidP="00420E32">
      <w:pPr>
        <w:pStyle w:val="NoSpacing"/>
        <w:numPr>
          <w:ilvl w:val="1"/>
          <w:numId w:val="79"/>
        </w:numPr>
        <w:ind w:left="360"/>
        <w:rPr>
          <w:rStyle w:val="IntenseReference"/>
          <w:rFonts w:asciiTheme="majorHAnsi" w:hAnsiTheme="majorHAnsi"/>
          <w:b w:val="0"/>
          <w:bCs w:val="0"/>
          <w:smallCaps w:val="0"/>
          <w:color w:val="auto"/>
          <w:spacing w:val="0"/>
          <w:u w:val="none"/>
        </w:rPr>
      </w:pPr>
      <w:r w:rsidRPr="00AA4704">
        <w:rPr>
          <w:rFonts w:asciiTheme="majorHAnsi" w:hAnsiTheme="majorHAnsi"/>
        </w:rPr>
        <w:t xml:space="preserve">Richard Wagner Overture from the </w:t>
      </w:r>
      <w:r w:rsidRPr="00920EBD">
        <w:rPr>
          <w:rFonts w:asciiTheme="majorHAnsi" w:hAnsiTheme="majorHAnsi"/>
          <w:i/>
        </w:rPr>
        <w:t>Flying Dutchman</w:t>
      </w:r>
      <w:r w:rsidRPr="00AA4704">
        <w:rPr>
          <w:rFonts w:asciiTheme="majorHAnsi" w:hAnsiTheme="majorHAnsi"/>
        </w:rPr>
        <w:t xml:space="preserve"> (</w:t>
      </w:r>
      <w:hyperlink r:id="rId61" w:history="1">
        <w:r w:rsidRPr="00AA4704">
          <w:rPr>
            <w:rStyle w:val="Hyperlink"/>
            <w:rFonts w:asciiTheme="majorHAnsi" w:hAnsiTheme="majorHAnsi"/>
            <w:spacing w:val="5"/>
          </w:rPr>
          <w:t>http://www.youtube.com/watch?v=rNg07c0Mocg</w:t>
        </w:r>
      </w:hyperlink>
      <w:r w:rsidRPr="00AA4704">
        <w:rPr>
          <w:rStyle w:val="IntenseReference"/>
          <w:rFonts w:asciiTheme="majorHAnsi" w:hAnsiTheme="majorHAnsi"/>
          <w:b w:val="0"/>
          <w:color w:val="auto"/>
          <w:u w:val="none"/>
        </w:rPr>
        <w:t>)</w:t>
      </w:r>
    </w:p>
    <w:p w:rsidR="00AA4704" w:rsidRPr="00AA4704" w:rsidRDefault="00AA4704" w:rsidP="00420E32">
      <w:pPr>
        <w:pStyle w:val="NoSpacing"/>
        <w:numPr>
          <w:ilvl w:val="1"/>
          <w:numId w:val="79"/>
        </w:numPr>
        <w:ind w:left="360"/>
        <w:rPr>
          <w:rFonts w:asciiTheme="majorHAnsi" w:hAnsiTheme="majorHAnsi"/>
        </w:rPr>
      </w:pPr>
      <w:r w:rsidRPr="00AA4704">
        <w:rPr>
          <w:rFonts w:asciiTheme="majorHAnsi" w:hAnsiTheme="majorHAnsi"/>
          <w:bCs/>
        </w:rPr>
        <w:t xml:space="preserve">Arturo Toscanini conducts Wagner </w:t>
      </w:r>
      <w:r w:rsidRPr="00920EBD">
        <w:rPr>
          <w:rFonts w:asciiTheme="majorHAnsi" w:hAnsiTheme="majorHAnsi"/>
          <w:bCs/>
          <w:i/>
        </w:rPr>
        <w:t>Tannhäuser</w:t>
      </w:r>
      <w:r w:rsidRPr="00AA4704">
        <w:rPr>
          <w:rFonts w:asciiTheme="majorHAnsi" w:hAnsiTheme="majorHAnsi"/>
          <w:bCs/>
        </w:rPr>
        <w:t>, Ouverture (</w:t>
      </w:r>
      <w:hyperlink r:id="rId62" w:history="1">
        <w:r w:rsidRPr="00AA4704">
          <w:rPr>
            <w:rStyle w:val="Hyperlink"/>
            <w:rFonts w:asciiTheme="majorHAnsi" w:hAnsiTheme="majorHAnsi"/>
            <w:bCs/>
          </w:rPr>
          <w:t>http://www.youtube.com/watch?v=8N6qxbOOn_E</w:t>
        </w:r>
      </w:hyperlink>
      <w:r w:rsidRPr="00AA4704">
        <w:rPr>
          <w:rFonts w:asciiTheme="majorHAnsi" w:hAnsiTheme="majorHAnsi"/>
          <w:bCs/>
        </w:rPr>
        <w:t xml:space="preserve">) </w:t>
      </w:r>
    </w:p>
    <w:p w:rsidR="00AA4704" w:rsidRPr="00AA4704" w:rsidRDefault="00AA4704" w:rsidP="00420E32">
      <w:pPr>
        <w:pStyle w:val="NoSpacing"/>
        <w:numPr>
          <w:ilvl w:val="1"/>
          <w:numId w:val="79"/>
        </w:numPr>
        <w:ind w:left="360"/>
        <w:rPr>
          <w:rFonts w:asciiTheme="majorHAnsi" w:hAnsiTheme="majorHAnsi"/>
        </w:rPr>
      </w:pPr>
      <w:r w:rsidRPr="00AA4704">
        <w:rPr>
          <w:rFonts w:asciiTheme="majorHAnsi" w:hAnsiTheme="majorHAnsi"/>
          <w:bCs/>
        </w:rPr>
        <w:t xml:space="preserve">Wagner: </w:t>
      </w:r>
      <w:r w:rsidRPr="00920EBD">
        <w:rPr>
          <w:rFonts w:asciiTheme="majorHAnsi" w:hAnsiTheme="majorHAnsi"/>
          <w:bCs/>
          <w:i/>
        </w:rPr>
        <w:t>Tristan und Isolde</w:t>
      </w:r>
      <w:r w:rsidRPr="00AA4704">
        <w:rPr>
          <w:rFonts w:asciiTheme="majorHAnsi" w:hAnsiTheme="majorHAnsi"/>
          <w:bCs/>
        </w:rPr>
        <w:t xml:space="preserve"> – Prelude (</w:t>
      </w:r>
      <w:hyperlink r:id="rId63" w:history="1">
        <w:r w:rsidRPr="00AA4704">
          <w:rPr>
            <w:rStyle w:val="Hyperlink"/>
            <w:rFonts w:asciiTheme="majorHAnsi" w:hAnsiTheme="majorHAnsi"/>
            <w:bCs/>
          </w:rPr>
          <w:t>http://www.youtube.com/watch?v=fktwPGCR7Yw</w:t>
        </w:r>
      </w:hyperlink>
      <w:r w:rsidRPr="00AA4704">
        <w:rPr>
          <w:rFonts w:asciiTheme="majorHAnsi" w:hAnsiTheme="majorHAnsi"/>
          <w:bCs/>
        </w:rPr>
        <w:t xml:space="preserve">) </w:t>
      </w:r>
    </w:p>
    <w:p w:rsidR="00AA4704" w:rsidRPr="00AA4704" w:rsidRDefault="00AA4704" w:rsidP="00AA4704">
      <w:pPr>
        <w:spacing w:after="0" w:line="240" w:lineRule="auto"/>
        <w:rPr>
          <w:rFonts w:asciiTheme="majorHAnsi" w:hAnsiTheme="majorHAnsi"/>
        </w:rPr>
      </w:pPr>
    </w:p>
    <w:p w:rsidR="00D42C75" w:rsidRPr="003923D6" w:rsidRDefault="00D42C75" w:rsidP="00B00984">
      <w:pPr>
        <w:pStyle w:val="NoSpacing"/>
        <w:outlineLvl w:val="0"/>
        <w:rPr>
          <w:rFonts w:asciiTheme="majorHAnsi" w:hAnsiTheme="majorHAnsi"/>
          <w:b/>
          <w:sz w:val="28"/>
          <w:szCs w:val="28"/>
        </w:rPr>
      </w:pPr>
      <w:r w:rsidRPr="003923D6">
        <w:rPr>
          <w:rFonts w:asciiTheme="majorHAnsi" w:hAnsiTheme="majorHAnsi"/>
          <w:b/>
          <w:sz w:val="28"/>
          <w:szCs w:val="28"/>
        </w:rPr>
        <w:t xml:space="preserve">Lesson 7 </w:t>
      </w:r>
    </w:p>
    <w:p w:rsidR="00D42C75" w:rsidRPr="005A0505" w:rsidRDefault="00D42C75" w:rsidP="00420E32">
      <w:pPr>
        <w:pStyle w:val="NoSpacing"/>
        <w:numPr>
          <w:ilvl w:val="0"/>
          <w:numId w:val="73"/>
        </w:numPr>
        <w:ind w:left="360"/>
        <w:rPr>
          <w:rFonts w:asciiTheme="majorHAnsi" w:hAnsiTheme="majorHAnsi"/>
        </w:rPr>
      </w:pPr>
      <w:r w:rsidRPr="005A0505">
        <w:rPr>
          <w:rFonts w:asciiTheme="majorHAnsi" w:hAnsiTheme="majorHAnsi"/>
        </w:rPr>
        <w:t>Texts</w:t>
      </w:r>
      <w:r w:rsidR="003923D6">
        <w:rPr>
          <w:rFonts w:asciiTheme="majorHAnsi" w:hAnsiTheme="majorHAnsi"/>
        </w:rPr>
        <w:t>,</w:t>
      </w:r>
      <w:r w:rsidRPr="005A0505">
        <w:rPr>
          <w:rFonts w:asciiTheme="majorHAnsi" w:hAnsiTheme="majorHAnsi"/>
        </w:rPr>
        <w:t xml:space="preserve"> journal entries, notes, and handouts from previous lessons</w:t>
      </w:r>
    </w:p>
    <w:p w:rsidR="00D42C75" w:rsidRPr="005A0505" w:rsidRDefault="00D42C75" w:rsidP="00420E32">
      <w:pPr>
        <w:pStyle w:val="NoSpacing"/>
        <w:numPr>
          <w:ilvl w:val="0"/>
          <w:numId w:val="73"/>
        </w:numPr>
        <w:ind w:left="360"/>
        <w:rPr>
          <w:rFonts w:asciiTheme="majorHAnsi" w:hAnsiTheme="majorHAnsi"/>
        </w:rPr>
      </w:pPr>
      <w:r w:rsidRPr="00F66073">
        <w:rPr>
          <w:rFonts w:asciiTheme="majorHAnsi" w:hAnsiTheme="majorHAnsi"/>
        </w:rPr>
        <w:t>Synthesis Chart</w:t>
      </w:r>
      <w:r>
        <w:rPr>
          <w:rFonts w:asciiTheme="majorHAnsi" w:hAnsiTheme="majorHAnsi"/>
        </w:rPr>
        <w:t xml:space="preserve"> h</w:t>
      </w:r>
      <w:r w:rsidRPr="005A0505">
        <w:rPr>
          <w:rFonts w:asciiTheme="majorHAnsi" w:hAnsiTheme="majorHAnsi"/>
        </w:rPr>
        <w:t>andout</w:t>
      </w:r>
      <w:r w:rsidR="003923D6">
        <w:rPr>
          <w:rFonts w:asciiTheme="majorHAnsi" w:hAnsiTheme="majorHAnsi"/>
        </w:rPr>
        <w:t xml:space="preserve"> (located after Lesson 7)</w:t>
      </w:r>
    </w:p>
    <w:p w:rsidR="00D42C75" w:rsidRPr="005A0505" w:rsidRDefault="00D42C75" w:rsidP="00D42C75">
      <w:pPr>
        <w:pStyle w:val="NoSpacing"/>
        <w:rPr>
          <w:rFonts w:asciiTheme="majorHAnsi" w:hAnsiTheme="majorHAnsi"/>
          <w:b/>
        </w:rPr>
      </w:pPr>
    </w:p>
    <w:p w:rsidR="00D42C75" w:rsidRPr="003923D6" w:rsidRDefault="00D42C75" w:rsidP="00B00984">
      <w:pPr>
        <w:pStyle w:val="NoSpacing"/>
        <w:outlineLvl w:val="0"/>
        <w:rPr>
          <w:rFonts w:asciiTheme="majorHAnsi" w:hAnsiTheme="majorHAnsi"/>
          <w:b/>
          <w:sz w:val="28"/>
          <w:szCs w:val="28"/>
        </w:rPr>
      </w:pPr>
      <w:r w:rsidRPr="003923D6">
        <w:rPr>
          <w:rFonts w:asciiTheme="majorHAnsi" w:hAnsiTheme="majorHAnsi"/>
          <w:b/>
          <w:sz w:val="28"/>
          <w:szCs w:val="28"/>
        </w:rPr>
        <w:t xml:space="preserve">Lesson 8 </w:t>
      </w:r>
    </w:p>
    <w:p w:rsidR="00D42C75" w:rsidRPr="005A0505" w:rsidRDefault="00D42C75" w:rsidP="00420E32">
      <w:pPr>
        <w:pStyle w:val="NoSpacing"/>
        <w:numPr>
          <w:ilvl w:val="0"/>
          <w:numId w:val="73"/>
        </w:numPr>
        <w:ind w:left="360"/>
        <w:rPr>
          <w:rFonts w:asciiTheme="majorHAnsi" w:hAnsiTheme="majorHAnsi"/>
        </w:rPr>
      </w:pPr>
      <w:r w:rsidRPr="005A0505">
        <w:rPr>
          <w:rFonts w:asciiTheme="majorHAnsi" w:hAnsiTheme="majorHAnsi"/>
          <w:i/>
        </w:rPr>
        <w:t>Avalon</w:t>
      </w:r>
      <w:r w:rsidRPr="005A0505">
        <w:rPr>
          <w:rFonts w:asciiTheme="majorHAnsi" w:hAnsiTheme="majorHAnsi"/>
        </w:rPr>
        <w:t xml:space="preserve"> (1990), </w:t>
      </w:r>
      <w:r w:rsidR="003923D6">
        <w:rPr>
          <w:rFonts w:asciiTheme="majorHAnsi" w:hAnsiTheme="majorHAnsi"/>
        </w:rPr>
        <w:t xml:space="preserve">film by </w:t>
      </w:r>
      <w:r w:rsidRPr="005A0505">
        <w:rPr>
          <w:rFonts w:asciiTheme="majorHAnsi" w:hAnsiTheme="majorHAnsi"/>
        </w:rPr>
        <w:t>Ba</w:t>
      </w:r>
      <w:r w:rsidR="003923D6">
        <w:rPr>
          <w:rFonts w:asciiTheme="majorHAnsi" w:hAnsiTheme="majorHAnsi"/>
        </w:rPr>
        <w:t xml:space="preserve">rry Levinson, writer/director. </w:t>
      </w:r>
    </w:p>
    <w:p w:rsidR="00D42C75" w:rsidRDefault="00D42C75" w:rsidP="00D42C75">
      <w:pPr>
        <w:spacing w:after="0" w:line="240" w:lineRule="auto"/>
        <w:rPr>
          <w:rFonts w:asciiTheme="majorHAnsi" w:hAnsiTheme="majorHAnsi"/>
        </w:rPr>
      </w:pPr>
    </w:p>
    <w:p w:rsidR="00D42C75" w:rsidRPr="003923D6" w:rsidRDefault="00D42C75" w:rsidP="00B00984">
      <w:pPr>
        <w:spacing w:after="0" w:line="240" w:lineRule="auto"/>
        <w:outlineLvl w:val="0"/>
        <w:rPr>
          <w:rFonts w:asciiTheme="majorHAnsi" w:hAnsiTheme="majorHAnsi"/>
          <w:b/>
          <w:sz w:val="28"/>
          <w:szCs w:val="28"/>
        </w:rPr>
      </w:pPr>
      <w:r w:rsidRPr="003923D6">
        <w:rPr>
          <w:rFonts w:asciiTheme="majorHAnsi" w:hAnsiTheme="majorHAnsi"/>
          <w:b/>
          <w:sz w:val="28"/>
          <w:szCs w:val="28"/>
        </w:rPr>
        <w:t>CEPA</w:t>
      </w:r>
      <w:r w:rsidR="00F539F7">
        <w:rPr>
          <w:rFonts w:asciiTheme="majorHAnsi" w:hAnsiTheme="majorHAnsi"/>
          <w:b/>
          <w:sz w:val="28"/>
          <w:szCs w:val="28"/>
        </w:rPr>
        <w:t>/Lessons 9-14</w:t>
      </w:r>
    </w:p>
    <w:p w:rsidR="00D42C75" w:rsidRPr="00F66073" w:rsidRDefault="003923D6" w:rsidP="00420E32">
      <w:pPr>
        <w:pStyle w:val="NoSpacing"/>
        <w:numPr>
          <w:ilvl w:val="0"/>
          <w:numId w:val="73"/>
        </w:numPr>
        <w:ind w:left="360"/>
        <w:rPr>
          <w:rFonts w:asciiTheme="majorHAnsi" w:hAnsiTheme="majorHAnsi"/>
          <w:sz w:val="24"/>
          <w:szCs w:val="24"/>
        </w:rPr>
      </w:pPr>
      <w:r>
        <w:rPr>
          <w:rFonts w:asciiTheme="majorHAnsi" w:hAnsiTheme="majorHAnsi"/>
        </w:rPr>
        <w:t xml:space="preserve">CEPA </w:t>
      </w:r>
      <w:r w:rsidR="00D42C75">
        <w:rPr>
          <w:rFonts w:asciiTheme="majorHAnsi" w:hAnsiTheme="majorHAnsi"/>
        </w:rPr>
        <w:t>Writing Log</w:t>
      </w:r>
      <w:r>
        <w:rPr>
          <w:rFonts w:asciiTheme="majorHAnsi" w:hAnsiTheme="majorHAnsi"/>
        </w:rPr>
        <w:t xml:space="preserve"> (located after the CEPA Student Instructions)</w:t>
      </w:r>
    </w:p>
    <w:p w:rsidR="00D42C75" w:rsidRPr="009C7B1D" w:rsidRDefault="00D42C75">
      <w:pPr>
        <w:spacing w:after="0" w:line="240" w:lineRule="auto"/>
        <w:rPr>
          <w:rFonts w:asciiTheme="majorHAnsi" w:hAnsiTheme="majorHAnsi"/>
        </w:rPr>
      </w:pPr>
      <w:r>
        <w:rPr>
          <w:rFonts w:asciiTheme="majorHAnsi" w:hAnsiTheme="majorHAnsi"/>
          <w:sz w:val="52"/>
          <w:szCs w:val="52"/>
        </w:rPr>
        <w:br w:type="page"/>
      </w:r>
    </w:p>
    <w:p w:rsidR="008D3775" w:rsidRPr="00F66073" w:rsidRDefault="008D3775" w:rsidP="00B00984">
      <w:pPr>
        <w:tabs>
          <w:tab w:val="left" w:pos="4950"/>
        </w:tabs>
        <w:spacing w:after="0" w:line="240" w:lineRule="auto"/>
        <w:jc w:val="center"/>
        <w:outlineLvl w:val="0"/>
        <w:rPr>
          <w:rFonts w:asciiTheme="majorHAnsi" w:hAnsiTheme="majorHAnsi"/>
          <w:sz w:val="52"/>
          <w:szCs w:val="52"/>
        </w:rPr>
      </w:pPr>
      <w:r w:rsidRPr="00F66073">
        <w:rPr>
          <w:rFonts w:asciiTheme="majorHAnsi" w:hAnsiTheme="majorHAnsi"/>
          <w:sz w:val="52"/>
          <w:szCs w:val="52"/>
        </w:rPr>
        <w:t>Appendix</w:t>
      </w:r>
      <w:r w:rsidR="00510421" w:rsidRPr="00F66073">
        <w:rPr>
          <w:rFonts w:asciiTheme="majorHAnsi" w:hAnsiTheme="majorHAnsi"/>
          <w:sz w:val="52"/>
          <w:szCs w:val="52"/>
        </w:rPr>
        <w:t xml:space="preserve">: Other Writers and Works Suitable for </w:t>
      </w:r>
      <w:r w:rsidR="00977256">
        <w:rPr>
          <w:rFonts w:asciiTheme="majorHAnsi" w:hAnsiTheme="majorHAnsi"/>
          <w:sz w:val="52"/>
          <w:szCs w:val="52"/>
        </w:rPr>
        <w:t>the</w:t>
      </w:r>
      <w:r w:rsidR="00510421" w:rsidRPr="00F66073">
        <w:rPr>
          <w:rFonts w:asciiTheme="majorHAnsi" w:hAnsiTheme="majorHAnsi"/>
          <w:sz w:val="52"/>
          <w:szCs w:val="52"/>
        </w:rPr>
        <w:t xml:space="preserve"> Unit</w:t>
      </w:r>
    </w:p>
    <w:p w:rsidR="008D3775" w:rsidRPr="00F66073" w:rsidRDefault="008D3775" w:rsidP="008D3775">
      <w:pPr>
        <w:tabs>
          <w:tab w:val="left" w:pos="4950"/>
        </w:tabs>
        <w:spacing w:after="0" w:line="240" w:lineRule="auto"/>
        <w:rPr>
          <w:rFonts w:asciiTheme="majorHAnsi" w:hAnsiTheme="majorHAnsi"/>
          <w:b/>
        </w:rPr>
      </w:pPr>
    </w:p>
    <w:p w:rsidR="008D3775" w:rsidRPr="00F66073" w:rsidRDefault="008D3775" w:rsidP="008D3775">
      <w:pPr>
        <w:tabs>
          <w:tab w:val="left" w:pos="4950"/>
        </w:tabs>
        <w:spacing w:after="0" w:line="240" w:lineRule="auto"/>
        <w:rPr>
          <w:rFonts w:asciiTheme="majorHAnsi" w:hAnsiTheme="majorHAnsi"/>
          <w:b/>
        </w:rPr>
        <w:sectPr w:rsidR="008D3775" w:rsidRPr="00F66073" w:rsidSect="00735767">
          <w:headerReference w:type="default" r:id="rId64"/>
          <w:headerReference w:type="first" r:id="rId65"/>
          <w:pgSz w:w="15840" w:h="12240" w:orient="landscape"/>
          <w:pgMar w:top="1549" w:right="720" w:bottom="720" w:left="720" w:header="720" w:footer="0" w:gutter="0"/>
          <w:cols w:space="720"/>
          <w:titlePg/>
          <w:docGrid w:linePitch="360"/>
        </w:sectPr>
      </w:pPr>
    </w:p>
    <w:p w:rsidR="008D3775" w:rsidRPr="00F66073" w:rsidRDefault="00F66073" w:rsidP="00B00984">
      <w:pPr>
        <w:tabs>
          <w:tab w:val="left" w:pos="4950"/>
        </w:tabs>
        <w:spacing w:after="0" w:line="240" w:lineRule="auto"/>
        <w:outlineLvl w:val="0"/>
        <w:rPr>
          <w:rFonts w:asciiTheme="majorHAnsi" w:hAnsiTheme="majorHAnsi"/>
          <w:b/>
        </w:rPr>
      </w:pPr>
      <w:r>
        <w:rPr>
          <w:rFonts w:asciiTheme="majorHAnsi" w:hAnsiTheme="majorHAnsi"/>
          <w:b/>
        </w:rPr>
        <w:t>Poets</w:t>
      </w:r>
    </w:p>
    <w:p w:rsidR="008D3775" w:rsidRPr="00F66073" w:rsidRDefault="008D3775" w:rsidP="00B00984">
      <w:pPr>
        <w:tabs>
          <w:tab w:val="left" w:pos="4950"/>
        </w:tabs>
        <w:spacing w:after="0" w:line="240" w:lineRule="auto"/>
        <w:outlineLvl w:val="0"/>
        <w:rPr>
          <w:rFonts w:asciiTheme="majorHAnsi" w:hAnsiTheme="majorHAnsi"/>
        </w:rPr>
      </w:pPr>
      <w:r w:rsidRPr="00F66073">
        <w:rPr>
          <w:rFonts w:asciiTheme="majorHAnsi" w:hAnsiTheme="majorHAnsi"/>
        </w:rPr>
        <w:t>Dickinson, Emily</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Frost, Robert</w:t>
      </w:r>
      <w:r w:rsidR="00510421" w:rsidRPr="00F66073">
        <w:rPr>
          <w:rFonts w:asciiTheme="majorHAnsi" w:hAnsiTheme="majorHAnsi"/>
        </w:rPr>
        <w:t>.</w:t>
      </w:r>
      <w:r w:rsidR="00F66073">
        <w:rPr>
          <w:rFonts w:asciiTheme="majorHAnsi" w:hAnsiTheme="majorHAnsi"/>
        </w:rPr>
        <w:t xml:space="preserve"> “Acquainted with the Night,”</w:t>
      </w:r>
      <w:r w:rsidRPr="00F66073">
        <w:rPr>
          <w:rFonts w:asciiTheme="majorHAnsi" w:hAnsiTheme="majorHAnsi"/>
        </w:rPr>
        <w:t xml:space="preserve"> “Bereft”</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Houseman, A.E. “Loveliest of Trees”</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Keats, John</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Kenyon, Jane</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Masefield, John</w:t>
      </w:r>
      <w:r w:rsidR="00510421" w:rsidRPr="00F66073">
        <w:rPr>
          <w:rFonts w:asciiTheme="majorHAnsi" w:hAnsiTheme="majorHAnsi"/>
        </w:rPr>
        <w:t>.</w:t>
      </w:r>
      <w:r w:rsidRPr="00F66073">
        <w:rPr>
          <w:rFonts w:asciiTheme="majorHAnsi" w:hAnsiTheme="majorHAnsi"/>
        </w:rPr>
        <w:t xml:space="preserve"> “Sea Fever”</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Neruda, Pablo</w:t>
      </w:r>
    </w:p>
    <w:p w:rsidR="008D3775" w:rsidRPr="00F66073" w:rsidRDefault="008D3775" w:rsidP="008D3775">
      <w:pPr>
        <w:tabs>
          <w:tab w:val="left" w:pos="4950"/>
        </w:tabs>
        <w:spacing w:after="0" w:line="240" w:lineRule="auto"/>
        <w:rPr>
          <w:rFonts w:asciiTheme="majorHAnsi" w:hAnsiTheme="majorHAnsi"/>
          <w:b/>
        </w:rPr>
      </w:pPr>
      <w:r w:rsidRPr="00F66073">
        <w:rPr>
          <w:rFonts w:asciiTheme="majorHAnsi" w:hAnsiTheme="majorHAnsi"/>
        </w:rPr>
        <w:t>Whitman, Walt</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Williams, William Carlos</w:t>
      </w:r>
      <w:r w:rsidR="00510421" w:rsidRPr="00F66073">
        <w:rPr>
          <w:rFonts w:asciiTheme="majorHAnsi" w:hAnsiTheme="majorHAnsi"/>
        </w:rPr>
        <w:t>.</w:t>
      </w:r>
      <w:r w:rsidRPr="00F66073">
        <w:rPr>
          <w:rFonts w:asciiTheme="majorHAnsi" w:hAnsiTheme="majorHAnsi"/>
        </w:rPr>
        <w:t xml:space="preserve"> “The Widow’s Lament in Springtime”</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Wordsworth, William</w:t>
      </w:r>
      <w:r w:rsidR="00510421" w:rsidRPr="00F66073">
        <w:rPr>
          <w:rFonts w:asciiTheme="majorHAnsi" w:hAnsiTheme="majorHAnsi"/>
        </w:rPr>
        <w:t>.</w:t>
      </w:r>
      <w:r w:rsidRPr="00F66073">
        <w:rPr>
          <w:rFonts w:asciiTheme="majorHAnsi" w:hAnsiTheme="majorHAnsi"/>
        </w:rPr>
        <w:t xml:space="preserve"> “Tintern Abbey”</w:t>
      </w:r>
    </w:p>
    <w:p w:rsidR="008D3775" w:rsidRPr="00F66073" w:rsidRDefault="008D3775" w:rsidP="008D3775">
      <w:pPr>
        <w:tabs>
          <w:tab w:val="left" w:pos="4950"/>
        </w:tabs>
        <w:spacing w:after="0" w:line="240" w:lineRule="auto"/>
        <w:rPr>
          <w:rFonts w:asciiTheme="majorHAnsi" w:hAnsiTheme="majorHAnsi"/>
        </w:rPr>
      </w:pPr>
    </w:p>
    <w:p w:rsidR="008D3775" w:rsidRPr="00F66073" w:rsidRDefault="00F66073" w:rsidP="00B00984">
      <w:pPr>
        <w:tabs>
          <w:tab w:val="left" w:pos="4950"/>
        </w:tabs>
        <w:spacing w:after="0" w:line="240" w:lineRule="auto"/>
        <w:outlineLvl w:val="0"/>
        <w:rPr>
          <w:rFonts w:asciiTheme="majorHAnsi" w:hAnsiTheme="majorHAnsi"/>
          <w:b/>
        </w:rPr>
      </w:pPr>
      <w:r>
        <w:rPr>
          <w:rFonts w:asciiTheme="majorHAnsi" w:hAnsiTheme="majorHAnsi"/>
          <w:b/>
        </w:rPr>
        <w:t>Memoirs-E</w:t>
      </w:r>
      <w:r w:rsidR="008D3775" w:rsidRPr="00F66073">
        <w:rPr>
          <w:rFonts w:asciiTheme="majorHAnsi" w:hAnsiTheme="majorHAnsi"/>
          <w:b/>
        </w:rPr>
        <w:t>ssays</w:t>
      </w:r>
    </w:p>
    <w:p w:rsidR="008D3775" w:rsidRPr="00F66073" w:rsidRDefault="008D3775" w:rsidP="00B00984">
      <w:pPr>
        <w:tabs>
          <w:tab w:val="left" w:pos="4950"/>
        </w:tabs>
        <w:spacing w:after="0" w:line="240" w:lineRule="auto"/>
        <w:outlineLvl w:val="0"/>
        <w:rPr>
          <w:rFonts w:asciiTheme="majorHAnsi" w:hAnsiTheme="majorHAnsi"/>
        </w:rPr>
      </w:pPr>
      <w:r w:rsidRPr="00F66073">
        <w:rPr>
          <w:rFonts w:asciiTheme="majorHAnsi" w:hAnsiTheme="majorHAnsi"/>
        </w:rPr>
        <w:t>Capote, Truman</w:t>
      </w:r>
      <w:r w:rsidR="00510421" w:rsidRPr="00F66073">
        <w:rPr>
          <w:rFonts w:asciiTheme="majorHAnsi" w:hAnsiTheme="majorHAnsi"/>
        </w:rPr>
        <w:t>.</w:t>
      </w:r>
      <w:r w:rsidRPr="00F66073">
        <w:rPr>
          <w:rFonts w:asciiTheme="majorHAnsi" w:hAnsiTheme="majorHAnsi"/>
        </w:rPr>
        <w:t xml:space="preserve"> “A Christmas Memory”</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Cofer, Judith Ortiz</w:t>
      </w:r>
      <w:r w:rsidR="00510421" w:rsidRPr="00F66073">
        <w:rPr>
          <w:rFonts w:asciiTheme="majorHAnsi" w:hAnsiTheme="majorHAnsi"/>
        </w:rPr>
        <w:t>.</w:t>
      </w:r>
      <w:r w:rsidRPr="00F66073">
        <w:rPr>
          <w:rFonts w:asciiTheme="majorHAnsi" w:hAnsiTheme="majorHAnsi"/>
        </w:rPr>
        <w:t xml:space="preserve"> “Silent Dancing”</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Lahiri, Jhumpa</w:t>
      </w:r>
      <w:r w:rsidR="00510421" w:rsidRPr="00F66073">
        <w:rPr>
          <w:rFonts w:asciiTheme="majorHAnsi" w:hAnsiTheme="majorHAnsi"/>
        </w:rPr>
        <w:t xml:space="preserve"> “Indian Takeout”</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Manning, Brad</w:t>
      </w:r>
      <w:r w:rsidR="00510421" w:rsidRPr="00F66073">
        <w:rPr>
          <w:rFonts w:asciiTheme="majorHAnsi" w:hAnsiTheme="majorHAnsi"/>
        </w:rPr>
        <w:t>.</w:t>
      </w:r>
      <w:r w:rsidR="00F66073">
        <w:rPr>
          <w:rFonts w:asciiTheme="majorHAnsi" w:hAnsiTheme="majorHAnsi"/>
        </w:rPr>
        <w:t xml:space="preserve"> “Arm Wrestling with M</w:t>
      </w:r>
      <w:r w:rsidRPr="00F66073">
        <w:rPr>
          <w:rFonts w:asciiTheme="majorHAnsi" w:hAnsiTheme="majorHAnsi"/>
        </w:rPr>
        <w:t>y Father”</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White, E.B. “Once More to the Lake”</w:t>
      </w:r>
    </w:p>
    <w:p w:rsidR="008D3775" w:rsidRPr="00F66073" w:rsidRDefault="008D3775" w:rsidP="008D3775">
      <w:pPr>
        <w:tabs>
          <w:tab w:val="left" w:pos="4950"/>
        </w:tabs>
        <w:spacing w:after="0" w:line="240" w:lineRule="auto"/>
        <w:rPr>
          <w:rFonts w:asciiTheme="majorHAnsi" w:hAnsiTheme="majorHAnsi"/>
        </w:rPr>
      </w:pPr>
    </w:p>
    <w:p w:rsidR="008D3775" w:rsidRPr="00F66073" w:rsidRDefault="008D3775" w:rsidP="00B00984">
      <w:pPr>
        <w:tabs>
          <w:tab w:val="left" w:pos="4950"/>
        </w:tabs>
        <w:spacing w:after="0" w:line="240" w:lineRule="auto"/>
        <w:outlineLvl w:val="0"/>
        <w:rPr>
          <w:rFonts w:asciiTheme="majorHAnsi" w:hAnsiTheme="majorHAnsi"/>
        </w:rPr>
      </w:pPr>
      <w:r w:rsidRPr="00F66073">
        <w:rPr>
          <w:rFonts w:asciiTheme="majorHAnsi" w:hAnsiTheme="majorHAnsi"/>
          <w:b/>
        </w:rPr>
        <w:t>Novels</w:t>
      </w:r>
    </w:p>
    <w:p w:rsidR="008D3775" w:rsidRPr="00F66073" w:rsidRDefault="008D3775" w:rsidP="00B00984">
      <w:pPr>
        <w:tabs>
          <w:tab w:val="left" w:pos="4950"/>
        </w:tabs>
        <w:spacing w:after="0" w:line="240" w:lineRule="auto"/>
        <w:outlineLvl w:val="0"/>
        <w:rPr>
          <w:rFonts w:asciiTheme="majorHAnsi" w:hAnsiTheme="majorHAnsi"/>
          <w:i/>
        </w:rPr>
      </w:pPr>
      <w:r w:rsidRPr="00F66073">
        <w:rPr>
          <w:rFonts w:asciiTheme="majorHAnsi" w:hAnsiTheme="majorHAnsi"/>
        </w:rPr>
        <w:t xml:space="preserve">Fitzgerald, F. Scott </w:t>
      </w:r>
      <w:r w:rsidRPr="00F66073">
        <w:rPr>
          <w:rFonts w:asciiTheme="majorHAnsi" w:hAnsiTheme="majorHAnsi"/>
          <w:i/>
        </w:rPr>
        <w:t>The Great Gatsby</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Garcia, Cristina</w:t>
      </w:r>
      <w:r w:rsidR="00510421" w:rsidRPr="00F66073">
        <w:rPr>
          <w:rFonts w:asciiTheme="majorHAnsi" w:hAnsiTheme="majorHAnsi"/>
        </w:rPr>
        <w:t>.</w:t>
      </w:r>
      <w:r w:rsidRPr="00F66073">
        <w:rPr>
          <w:rFonts w:asciiTheme="majorHAnsi" w:hAnsiTheme="majorHAnsi"/>
        </w:rPr>
        <w:t xml:space="preserve"> </w:t>
      </w:r>
      <w:r w:rsidRPr="00F66073">
        <w:rPr>
          <w:rFonts w:asciiTheme="majorHAnsi" w:hAnsiTheme="majorHAnsi"/>
          <w:i/>
        </w:rPr>
        <w:t>Dreaming in Cuban</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 xml:space="preserve">Kinsella, W.P. </w:t>
      </w:r>
      <w:r w:rsidRPr="00F66073">
        <w:rPr>
          <w:rFonts w:asciiTheme="majorHAnsi" w:hAnsiTheme="majorHAnsi"/>
          <w:i/>
        </w:rPr>
        <w:t>Shoeless Joe</w:t>
      </w:r>
    </w:p>
    <w:p w:rsidR="008D3775" w:rsidRPr="00F66073" w:rsidRDefault="008D3775" w:rsidP="008D3775">
      <w:pPr>
        <w:tabs>
          <w:tab w:val="left" w:pos="4950"/>
        </w:tabs>
        <w:spacing w:after="0" w:line="240" w:lineRule="auto"/>
        <w:rPr>
          <w:rFonts w:asciiTheme="majorHAnsi" w:hAnsiTheme="majorHAnsi"/>
          <w:i/>
        </w:rPr>
      </w:pPr>
      <w:r w:rsidRPr="00F66073">
        <w:rPr>
          <w:rFonts w:asciiTheme="majorHAnsi" w:hAnsiTheme="majorHAnsi"/>
        </w:rPr>
        <w:t>Morrison, Toni</w:t>
      </w:r>
      <w:r w:rsidR="00510421" w:rsidRPr="00F66073">
        <w:rPr>
          <w:rFonts w:asciiTheme="majorHAnsi" w:hAnsiTheme="majorHAnsi"/>
        </w:rPr>
        <w:t>.</w:t>
      </w:r>
      <w:r w:rsidRPr="00F66073">
        <w:rPr>
          <w:rFonts w:asciiTheme="majorHAnsi" w:hAnsiTheme="majorHAnsi"/>
        </w:rPr>
        <w:t xml:space="preserve"> </w:t>
      </w:r>
      <w:r w:rsidRPr="00F66073">
        <w:rPr>
          <w:rFonts w:asciiTheme="majorHAnsi" w:hAnsiTheme="majorHAnsi"/>
          <w:i/>
        </w:rPr>
        <w:t>Song of Solomon</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 xml:space="preserve">Salinger, J.D. </w:t>
      </w:r>
      <w:r w:rsidRPr="00F66073">
        <w:rPr>
          <w:rFonts w:asciiTheme="majorHAnsi" w:hAnsiTheme="majorHAnsi"/>
          <w:i/>
        </w:rPr>
        <w:t>Catcher in the Rye</w:t>
      </w:r>
    </w:p>
    <w:p w:rsidR="008D3775" w:rsidRPr="00F66073" w:rsidRDefault="00592328" w:rsidP="00B00984">
      <w:pPr>
        <w:tabs>
          <w:tab w:val="left" w:pos="4950"/>
        </w:tabs>
        <w:spacing w:after="0" w:line="240" w:lineRule="auto"/>
        <w:outlineLvl w:val="0"/>
        <w:rPr>
          <w:rFonts w:asciiTheme="majorHAnsi" w:hAnsiTheme="majorHAnsi"/>
          <w:b/>
        </w:rPr>
      </w:pPr>
      <w:r>
        <w:rPr>
          <w:rFonts w:asciiTheme="majorHAnsi" w:hAnsiTheme="majorHAnsi"/>
          <w:b/>
        </w:rPr>
        <w:br w:type="column"/>
      </w:r>
      <w:r w:rsidR="008D3775" w:rsidRPr="00F66073">
        <w:rPr>
          <w:rFonts w:asciiTheme="majorHAnsi" w:hAnsiTheme="majorHAnsi"/>
          <w:b/>
        </w:rPr>
        <w:t>Short Stories</w:t>
      </w:r>
    </w:p>
    <w:p w:rsidR="008D3775" w:rsidRPr="00F66073" w:rsidRDefault="008D3775" w:rsidP="008D3775">
      <w:pPr>
        <w:tabs>
          <w:tab w:val="left" w:pos="4950"/>
        </w:tabs>
        <w:spacing w:after="0" w:line="240" w:lineRule="auto"/>
        <w:rPr>
          <w:rFonts w:asciiTheme="majorHAnsi" w:hAnsiTheme="majorHAnsi"/>
        </w:rPr>
      </w:pPr>
      <w:r w:rsidRPr="00F66073">
        <w:rPr>
          <w:rFonts w:asciiTheme="majorHAnsi" w:hAnsiTheme="majorHAnsi"/>
        </w:rPr>
        <w:t>Cather, Willa</w:t>
      </w:r>
      <w:r w:rsidR="00510421" w:rsidRPr="00F66073">
        <w:rPr>
          <w:rFonts w:asciiTheme="majorHAnsi" w:hAnsiTheme="majorHAnsi"/>
        </w:rPr>
        <w:t>.</w:t>
      </w:r>
      <w:r w:rsidRPr="00F66073">
        <w:rPr>
          <w:rFonts w:asciiTheme="majorHAnsi" w:hAnsiTheme="majorHAnsi"/>
        </w:rPr>
        <w:t xml:space="preserve"> Tom Outland Story (from </w:t>
      </w:r>
      <w:r w:rsidRPr="00F66073">
        <w:rPr>
          <w:rFonts w:asciiTheme="majorHAnsi" w:hAnsiTheme="majorHAnsi"/>
          <w:i/>
        </w:rPr>
        <w:t>The Professor’s House</w:t>
      </w:r>
      <w:r w:rsidR="00510421" w:rsidRPr="00F66073">
        <w:rPr>
          <w:rFonts w:asciiTheme="majorHAnsi" w:hAnsiTheme="majorHAnsi"/>
        </w:rPr>
        <w:t>)</w:t>
      </w:r>
    </w:p>
    <w:p w:rsidR="008D3775" w:rsidRDefault="008D3775" w:rsidP="008D3775">
      <w:pPr>
        <w:tabs>
          <w:tab w:val="left" w:pos="4950"/>
        </w:tabs>
        <w:spacing w:after="0" w:line="240" w:lineRule="auto"/>
        <w:rPr>
          <w:rFonts w:asciiTheme="majorHAnsi" w:hAnsiTheme="majorHAnsi"/>
        </w:rPr>
      </w:pPr>
      <w:r w:rsidRPr="00F66073">
        <w:rPr>
          <w:rFonts w:asciiTheme="majorHAnsi" w:hAnsiTheme="majorHAnsi"/>
        </w:rPr>
        <w:t>Fitzgerald, F. Scott</w:t>
      </w:r>
      <w:r w:rsidR="00510421" w:rsidRPr="00F66073">
        <w:rPr>
          <w:rFonts w:asciiTheme="majorHAnsi" w:hAnsiTheme="majorHAnsi"/>
        </w:rPr>
        <w:t>.</w:t>
      </w:r>
      <w:r w:rsidRPr="00F66073">
        <w:rPr>
          <w:rFonts w:asciiTheme="majorHAnsi" w:hAnsiTheme="majorHAnsi"/>
        </w:rPr>
        <w:t xml:space="preserve"> “Babylon Revisited”</w:t>
      </w:r>
    </w:p>
    <w:p w:rsidR="00F66073" w:rsidRPr="00F66073" w:rsidRDefault="00F66073" w:rsidP="008D3775">
      <w:pPr>
        <w:tabs>
          <w:tab w:val="left" w:pos="4950"/>
        </w:tabs>
        <w:spacing w:after="0" w:line="240" w:lineRule="auto"/>
        <w:rPr>
          <w:rFonts w:asciiTheme="majorHAnsi" w:hAnsiTheme="majorHAnsi"/>
        </w:rPr>
      </w:pPr>
    </w:p>
    <w:p w:rsidR="008D3775" w:rsidRPr="00F66073" w:rsidRDefault="008D3775" w:rsidP="00B00984">
      <w:pPr>
        <w:tabs>
          <w:tab w:val="left" w:pos="4950"/>
        </w:tabs>
        <w:spacing w:after="0" w:line="240" w:lineRule="auto"/>
        <w:outlineLvl w:val="0"/>
        <w:rPr>
          <w:rFonts w:asciiTheme="majorHAnsi" w:hAnsiTheme="majorHAnsi"/>
          <w:b/>
        </w:rPr>
      </w:pPr>
      <w:r w:rsidRPr="00F66073">
        <w:rPr>
          <w:rFonts w:asciiTheme="majorHAnsi" w:hAnsiTheme="majorHAnsi"/>
          <w:b/>
        </w:rPr>
        <w:t>Films</w:t>
      </w:r>
    </w:p>
    <w:p w:rsidR="008D3775" w:rsidRPr="00F66073" w:rsidRDefault="00F66073" w:rsidP="00B00984">
      <w:pPr>
        <w:tabs>
          <w:tab w:val="left" w:pos="4950"/>
        </w:tabs>
        <w:spacing w:after="0" w:line="240" w:lineRule="auto"/>
        <w:outlineLvl w:val="0"/>
        <w:rPr>
          <w:rFonts w:asciiTheme="majorHAnsi" w:hAnsiTheme="majorHAnsi"/>
        </w:rPr>
      </w:pPr>
      <w:r>
        <w:rPr>
          <w:rFonts w:asciiTheme="majorHAnsi" w:hAnsiTheme="majorHAnsi"/>
          <w:i/>
        </w:rPr>
        <w:t>Field of Dreams</w:t>
      </w:r>
      <w:r w:rsidR="008D3775" w:rsidRPr="00F66073">
        <w:rPr>
          <w:rFonts w:asciiTheme="majorHAnsi" w:hAnsiTheme="majorHAnsi"/>
        </w:rPr>
        <w:t xml:space="preserve"> (1989)</w:t>
      </w:r>
    </w:p>
    <w:p w:rsidR="008D3775" w:rsidRPr="00F66073" w:rsidRDefault="008D3775" w:rsidP="008D3775">
      <w:pPr>
        <w:tabs>
          <w:tab w:val="left" w:pos="4950"/>
        </w:tabs>
        <w:spacing w:after="0" w:line="240" w:lineRule="auto"/>
        <w:rPr>
          <w:rFonts w:asciiTheme="majorHAnsi" w:hAnsiTheme="majorHAnsi"/>
        </w:rPr>
      </w:pPr>
    </w:p>
    <w:p w:rsidR="008D3775" w:rsidRPr="00F66073" w:rsidRDefault="008D3775" w:rsidP="00B00984">
      <w:pPr>
        <w:tabs>
          <w:tab w:val="left" w:pos="4950"/>
        </w:tabs>
        <w:spacing w:after="0" w:line="240" w:lineRule="auto"/>
        <w:outlineLvl w:val="0"/>
        <w:rPr>
          <w:rFonts w:asciiTheme="majorHAnsi" w:hAnsiTheme="majorHAnsi"/>
          <w:b/>
        </w:rPr>
      </w:pPr>
      <w:r w:rsidRPr="00F66073">
        <w:rPr>
          <w:rFonts w:asciiTheme="majorHAnsi" w:hAnsiTheme="majorHAnsi"/>
          <w:b/>
        </w:rPr>
        <w:t>Visual Art</w:t>
      </w:r>
    </w:p>
    <w:p w:rsidR="008D3775" w:rsidRPr="00F66073" w:rsidRDefault="008D3775" w:rsidP="00B00984">
      <w:pPr>
        <w:tabs>
          <w:tab w:val="left" w:pos="4950"/>
        </w:tabs>
        <w:spacing w:after="0" w:line="240" w:lineRule="auto"/>
        <w:outlineLvl w:val="0"/>
        <w:rPr>
          <w:rFonts w:asciiTheme="majorHAnsi" w:hAnsiTheme="majorHAnsi"/>
        </w:rPr>
      </w:pPr>
      <w:r w:rsidRPr="00F66073">
        <w:rPr>
          <w:rFonts w:asciiTheme="majorHAnsi" w:hAnsiTheme="majorHAnsi"/>
        </w:rPr>
        <w:t xml:space="preserve">Jacket art of </w:t>
      </w:r>
      <w:r w:rsidRPr="00F66073">
        <w:rPr>
          <w:rFonts w:asciiTheme="majorHAnsi" w:hAnsiTheme="majorHAnsi"/>
          <w:i/>
        </w:rPr>
        <w:t>The Great Gatsby</w:t>
      </w:r>
      <w:r w:rsidRPr="00F66073">
        <w:rPr>
          <w:rFonts w:asciiTheme="majorHAnsi" w:hAnsiTheme="majorHAnsi"/>
        </w:rPr>
        <w:t xml:space="preserve"> by Francis Cougat</w:t>
      </w:r>
      <w:r w:rsidR="00125C17">
        <w:rPr>
          <w:rFonts w:asciiTheme="majorHAnsi" w:hAnsiTheme="majorHAnsi"/>
        </w:rPr>
        <w:t xml:space="preserve"> (1925)</w:t>
      </w:r>
    </w:p>
    <w:p w:rsidR="008D3775" w:rsidRPr="00F66073" w:rsidRDefault="008D3775" w:rsidP="008D3775">
      <w:pPr>
        <w:tabs>
          <w:tab w:val="left" w:pos="4950"/>
        </w:tabs>
        <w:spacing w:after="0" w:line="240" w:lineRule="auto"/>
        <w:rPr>
          <w:rFonts w:asciiTheme="majorHAnsi" w:hAnsiTheme="majorHAnsi"/>
        </w:rPr>
      </w:pPr>
    </w:p>
    <w:p w:rsidR="008D3775" w:rsidRPr="00F66073" w:rsidRDefault="008D3775" w:rsidP="00B00984">
      <w:pPr>
        <w:tabs>
          <w:tab w:val="left" w:pos="4950"/>
        </w:tabs>
        <w:spacing w:after="0" w:line="240" w:lineRule="auto"/>
        <w:outlineLvl w:val="0"/>
        <w:rPr>
          <w:rFonts w:asciiTheme="majorHAnsi" w:hAnsiTheme="majorHAnsi"/>
          <w:b/>
        </w:rPr>
      </w:pPr>
      <w:r w:rsidRPr="00F66073">
        <w:rPr>
          <w:rFonts w:asciiTheme="majorHAnsi" w:hAnsiTheme="majorHAnsi"/>
          <w:b/>
        </w:rPr>
        <w:t>Music</w:t>
      </w:r>
    </w:p>
    <w:p w:rsidR="008D3775" w:rsidRPr="00F66073" w:rsidRDefault="008D3775" w:rsidP="00B00984">
      <w:pPr>
        <w:tabs>
          <w:tab w:val="left" w:pos="4950"/>
        </w:tabs>
        <w:spacing w:after="0" w:line="240" w:lineRule="auto"/>
        <w:outlineLvl w:val="0"/>
        <w:rPr>
          <w:rFonts w:asciiTheme="majorHAnsi" w:hAnsiTheme="majorHAnsi"/>
        </w:rPr>
      </w:pPr>
      <w:r w:rsidRPr="00F66073">
        <w:rPr>
          <w:rFonts w:asciiTheme="majorHAnsi" w:hAnsiTheme="majorHAnsi"/>
        </w:rPr>
        <w:t>Simon</w:t>
      </w:r>
      <w:r w:rsidR="003D7AD7" w:rsidRPr="00F66073">
        <w:rPr>
          <w:rFonts w:asciiTheme="majorHAnsi" w:hAnsiTheme="majorHAnsi"/>
        </w:rPr>
        <w:t>, Paul.</w:t>
      </w:r>
      <w:r w:rsidRPr="00F66073">
        <w:rPr>
          <w:rFonts w:asciiTheme="majorHAnsi" w:hAnsiTheme="majorHAnsi"/>
        </w:rPr>
        <w:t xml:space="preserve"> </w:t>
      </w:r>
      <w:r w:rsidRPr="00F66073">
        <w:rPr>
          <w:rFonts w:asciiTheme="majorHAnsi" w:hAnsiTheme="majorHAnsi"/>
          <w:i/>
        </w:rPr>
        <w:t>Bookends</w:t>
      </w:r>
    </w:p>
    <w:p w:rsidR="008D3775" w:rsidRPr="00F66073" w:rsidRDefault="008D3775" w:rsidP="008D3775">
      <w:pPr>
        <w:tabs>
          <w:tab w:val="left" w:pos="4950"/>
        </w:tabs>
        <w:spacing w:after="0" w:line="240" w:lineRule="auto"/>
        <w:rPr>
          <w:rFonts w:asciiTheme="majorHAnsi" w:hAnsiTheme="majorHAnsi"/>
        </w:rPr>
      </w:pPr>
    </w:p>
    <w:p w:rsidR="00C40AC4" w:rsidRDefault="008D3775" w:rsidP="00B00984">
      <w:pPr>
        <w:tabs>
          <w:tab w:val="left" w:pos="4950"/>
        </w:tabs>
        <w:spacing w:after="0" w:line="240" w:lineRule="auto"/>
        <w:outlineLvl w:val="0"/>
        <w:rPr>
          <w:rFonts w:asciiTheme="majorHAnsi" w:hAnsiTheme="majorHAnsi"/>
          <w:b/>
        </w:rPr>
      </w:pPr>
      <w:r w:rsidRPr="00F66073">
        <w:rPr>
          <w:rFonts w:asciiTheme="majorHAnsi" w:hAnsiTheme="majorHAnsi"/>
          <w:b/>
        </w:rPr>
        <w:t xml:space="preserve">Criticism </w:t>
      </w:r>
    </w:p>
    <w:p w:rsidR="007A37C7" w:rsidRPr="00C40AC4" w:rsidRDefault="007A37C7" w:rsidP="00B00984">
      <w:pPr>
        <w:tabs>
          <w:tab w:val="left" w:pos="4950"/>
        </w:tabs>
        <w:spacing w:after="0" w:line="240" w:lineRule="auto"/>
        <w:outlineLvl w:val="0"/>
        <w:rPr>
          <w:rFonts w:asciiTheme="majorHAnsi" w:hAnsiTheme="majorHAnsi"/>
        </w:rPr>
      </w:pPr>
      <w:r w:rsidRPr="00C40AC4">
        <w:rPr>
          <w:rFonts w:asciiTheme="majorHAnsi" w:hAnsiTheme="majorHAnsi"/>
          <w:i/>
        </w:rPr>
        <w:t>Ethics and Nostalgia in the Contemporary Novel</w:t>
      </w:r>
      <w:r w:rsidRPr="00C40AC4">
        <w:rPr>
          <w:rFonts w:asciiTheme="majorHAnsi" w:hAnsiTheme="majorHAnsi"/>
        </w:rPr>
        <w:t xml:space="preserve">, by </w:t>
      </w:r>
      <w:r w:rsidR="00510268" w:rsidRPr="00C40AC4">
        <w:rPr>
          <w:rFonts w:asciiTheme="majorHAnsi" w:hAnsiTheme="majorHAnsi" w:cs="Arial"/>
        </w:rPr>
        <w:fldChar w:fldCharType="begin"/>
      </w:r>
      <w:r w:rsidRPr="00C40AC4">
        <w:rPr>
          <w:rFonts w:asciiTheme="majorHAnsi" w:hAnsiTheme="majorHAnsi" w:cs="Arial"/>
        </w:rPr>
        <w:instrText xml:space="preserve"> HYPERLINK "http://www.cambridge.org/us/academic/subjects/literature/english-literature-after-1945/ethics-and-nostalgia-contemporary-novel" \l "bookPeople" </w:instrText>
      </w:r>
      <w:r w:rsidR="00510268" w:rsidRPr="00C40AC4">
        <w:rPr>
          <w:rFonts w:asciiTheme="majorHAnsi" w:hAnsiTheme="majorHAnsi" w:cs="Arial"/>
        </w:rPr>
        <w:fldChar w:fldCharType="separate"/>
      </w:r>
      <w:r w:rsidRPr="00C40AC4">
        <w:rPr>
          <w:rFonts w:asciiTheme="majorHAnsi" w:hAnsiTheme="majorHAnsi" w:cs="Arial"/>
        </w:rPr>
        <w:t>John J. Su</w:t>
      </w:r>
      <w:r w:rsidR="002A3EB3">
        <w:rPr>
          <w:rFonts w:asciiTheme="majorHAnsi" w:hAnsiTheme="majorHAnsi" w:cs="Arial"/>
        </w:rPr>
        <w:t>.</w:t>
      </w:r>
    </w:p>
    <w:p w:rsidR="00DB10DE" w:rsidRDefault="00510268" w:rsidP="007A37C7">
      <w:pPr>
        <w:spacing w:after="0" w:line="240" w:lineRule="auto"/>
        <w:rPr>
          <w:rFonts w:asciiTheme="majorHAnsi" w:hAnsiTheme="majorHAnsi" w:cs="Arial"/>
        </w:rPr>
      </w:pPr>
      <w:r w:rsidRPr="00C40AC4">
        <w:rPr>
          <w:rFonts w:asciiTheme="majorHAnsi" w:hAnsiTheme="majorHAnsi" w:cs="Arial"/>
        </w:rPr>
        <w:fldChar w:fldCharType="end"/>
      </w:r>
    </w:p>
    <w:p w:rsidR="003C6765" w:rsidRPr="00F66073" w:rsidRDefault="007A37C7" w:rsidP="00592328">
      <w:pPr>
        <w:spacing w:after="0" w:line="240" w:lineRule="auto"/>
        <w:rPr>
          <w:rFonts w:asciiTheme="majorHAnsi" w:hAnsiTheme="majorHAnsi"/>
          <w:sz w:val="24"/>
          <w:szCs w:val="24"/>
        </w:rPr>
      </w:pPr>
      <w:r>
        <w:rPr>
          <w:rFonts w:asciiTheme="majorHAnsi" w:hAnsiTheme="majorHAnsi"/>
        </w:rPr>
        <w:t>“Irony, Nostalgia and the Postmodern,” by Linda Hutcheon</w:t>
      </w:r>
      <w:r w:rsidR="00DB10DE">
        <w:rPr>
          <w:rFonts w:asciiTheme="majorHAnsi" w:hAnsiTheme="majorHAnsi"/>
        </w:rPr>
        <w:t xml:space="preserve"> (</w:t>
      </w:r>
      <w:hyperlink r:id="rId66" w:history="1">
        <w:r w:rsidR="00DB10DE" w:rsidRPr="00365368">
          <w:rPr>
            <w:rStyle w:val="Hyperlink"/>
            <w:rFonts w:asciiTheme="majorHAnsi" w:hAnsiTheme="majorHAnsi"/>
          </w:rPr>
          <w:t>http://www.library.utoronto.ca/utel/criticism/hutchinp.html</w:t>
        </w:r>
      </w:hyperlink>
      <w:r w:rsidR="00DB10DE">
        <w:t>)</w:t>
      </w:r>
      <w:r>
        <w:rPr>
          <w:rFonts w:asciiTheme="majorHAnsi" w:hAnsiTheme="majorHAnsi"/>
        </w:rPr>
        <w:t xml:space="preserve">. </w:t>
      </w:r>
      <w:r w:rsidR="008D3775" w:rsidRPr="00F66073">
        <w:rPr>
          <w:rFonts w:asciiTheme="majorHAnsi" w:hAnsiTheme="majorHAnsi"/>
        </w:rPr>
        <w:t>Dense academic essay</w:t>
      </w:r>
      <w:r w:rsidR="00DB10DE">
        <w:rPr>
          <w:rFonts w:asciiTheme="majorHAnsi" w:hAnsiTheme="majorHAnsi"/>
        </w:rPr>
        <w:t>, in part addressing the Essential Question, What is nostalgia?</w:t>
      </w:r>
      <w:r w:rsidR="008D3775" w:rsidRPr="00F66073">
        <w:rPr>
          <w:rFonts w:asciiTheme="majorHAnsi" w:hAnsiTheme="majorHAnsi"/>
        </w:rPr>
        <w:t xml:space="preserve"> </w:t>
      </w:r>
      <w:r w:rsidR="00DB10DE">
        <w:rPr>
          <w:rFonts w:asciiTheme="majorHAnsi" w:hAnsiTheme="majorHAnsi"/>
        </w:rPr>
        <w:t>It could</w:t>
      </w:r>
      <w:r w:rsidR="008D3775" w:rsidRPr="00F66073">
        <w:rPr>
          <w:rFonts w:asciiTheme="majorHAnsi" w:hAnsiTheme="majorHAnsi"/>
        </w:rPr>
        <w:t xml:space="preserve"> </w:t>
      </w:r>
      <w:r>
        <w:rPr>
          <w:rFonts w:asciiTheme="majorHAnsi" w:hAnsiTheme="majorHAnsi"/>
        </w:rPr>
        <w:t>provide</w:t>
      </w:r>
      <w:r w:rsidR="008D3775" w:rsidRPr="00F66073">
        <w:rPr>
          <w:rFonts w:asciiTheme="majorHAnsi" w:hAnsiTheme="majorHAnsi"/>
        </w:rPr>
        <w:t xml:space="preserve"> provocative passages for discussion</w:t>
      </w:r>
      <w:r w:rsidR="00DB10DE">
        <w:rPr>
          <w:rFonts w:asciiTheme="majorHAnsi" w:hAnsiTheme="majorHAnsi"/>
        </w:rPr>
        <w:t>.</w:t>
      </w:r>
      <w:r w:rsidR="00125C17">
        <w:rPr>
          <w:rFonts w:asciiTheme="majorHAnsi" w:hAnsiTheme="majorHAnsi"/>
        </w:rPr>
        <w:t xml:space="preserve"> </w:t>
      </w:r>
    </w:p>
    <w:sectPr w:rsidR="003C6765" w:rsidRPr="00F66073" w:rsidSect="00592328">
      <w:type w:val="continuous"/>
      <w:pgSz w:w="15840" w:h="12240" w:orient="landscape"/>
      <w:pgMar w:top="1549" w:right="720" w:bottom="720" w:left="720" w:header="720" w:footer="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B5" w:rsidRDefault="00B922B5" w:rsidP="0065084B">
      <w:pPr>
        <w:spacing w:after="0" w:line="240" w:lineRule="auto"/>
      </w:pPr>
      <w:r>
        <w:separator/>
      </w:r>
    </w:p>
  </w:endnote>
  <w:endnote w:type="continuationSeparator" w:id="0">
    <w:p w:rsidR="00B922B5" w:rsidRDefault="00B922B5"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A922CA">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extent cx="859578" cy="303936"/>
          <wp:effectExtent l="19050" t="0" r="0" b="0"/>
          <wp:docPr id="3"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Cs/>
          <w:sz w:val="20"/>
          <w:szCs w:val="20"/>
        </w:rPr>
        <w:t>http://creativecommons.org/licenses/by-nc-sa/3.0/</w:t>
      </w:r>
    </w:hyperlink>
  </w:p>
  <w:p w:rsidR="00B922B5" w:rsidRPr="004C706E" w:rsidRDefault="00B922B5" w:rsidP="004C706E">
    <w:pPr>
      <w:pStyle w:val="Footer"/>
      <w:tabs>
        <w:tab w:val="left" w:pos="12165"/>
      </w:tabs>
      <w:rPr>
        <w:sz w:val="20"/>
        <w:szCs w:val="20"/>
      </w:rPr>
    </w:pPr>
    <w:r w:rsidRPr="001D358D">
      <w:rPr>
        <w:rFonts w:ascii="Arial Narrow" w:hAnsi="Arial Narrow"/>
        <w:sz w:val="18"/>
        <w:szCs w:val="18"/>
      </w:rPr>
      <w:t xml:space="preserve">Draft 8/ </w:t>
    </w:r>
    <w:r>
      <w:rPr>
        <w:rFonts w:ascii="Arial Narrow" w:hAnsi="Arial Narrow"/>
        <w:sz w:val="18"/>
        <w:szCs w:val="18"/>
      </w:rPr>
      <w:t>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sidRPr="004C706E">
      <w:rPr>
        <w:rStyle w:val="PageNumber"/>
        <w:rFonts w:ascii="Arial Narrow" w:hAnsi="Arial Narrow"/>
        <w:sz w:val="20"/>
        <w:szCs w:val="20"/>
      </w:rPr>
      <w:t xml:space="preserve">Page </w:t>
    </w:r>
    <w:r w:rsidRPr="004C706E">
      <w:rPr>
        <w:rStyle w:val="PageNumber"/>
        <w:rFonts w:ascii="Arial Narrow" w:hAnsi="Arial Narrow"/>
        <w:sz w:val="20"/>
        <w:szCs w:val="20"/>
      </w:rPr>
      <w:fldChar w:fldCharType="begin"/>
    </w:r>
    <w:r w:rsidRPr="004C706E">
      <w:rPr>
        <w:rStyle w:val="PageNumber"/>
        <w:rFonts w:ascii="Arial Narrow" w:hAnsi="Arial Narrow"/>
        <w:sz w:val="20"/>
        <w:szCs w:val="20"/>
      </w:rPr>
      <w:instrText xml:space="preserve"> PAGE </w:instrText>
    </w:r>
    <w:r w:rsidRPr="004C706E">
      <w:rPr>
        <w:rStyle w:val="PageNumber"/>
        <w:rFonts w:ascii="Arial Narrow" w:hAnsi="Arial Narrow"/>
        <w:sz w:val="20"/>
        <w:szCs w:val="20"/>
      </w:rPr>
      <w:fldChar w:fldCharType="separate"/>
    </w:r>
    <w:r w:rsidR="00CA31D8">
      <w:rPr>
        <w:rStyle w:val="PageNumber"/>
        <w:rFonts w:ascii="Arial Narrow" w:hAnsi="Arial Narrow"/>
        <w:noProof/>
        <w:sz w:val="20"/>
        <w:szCs w:val="20"/>
      </w:rPr>
      <w:t>4</w:t>
    </w:r>
    <w:r w:rsidRPr="004C706E">
      <w:rPr>
        <w:rStyle w:val="PageNumber"/>
        <w:rFonts w:ascii="Arial Narrow" w:hAnsi="Arial Narrow"/>
        <w:sz w:val="20"/>
        <w:szCs w:val="20"/>
      </w:rPr>
      <w:fldChar w:fldCharType="end"/>
    </w:r>
    <w:r w:rsidRPr="004C706E">
      <w:rPr>
        <w:rStyle w:val="PageNumber"/>
        <w:rFonts w:ascii="Arial Narrow" w:hAnsi="Arial Narrow"/>
        <w:sz w:val="20"/>
        <w:szCs w:val="20"/>
      </w:rPr>
      <w:t xml:space="preserve"> of </w:t>
    </w:r>
    <w:r w:rsidRPr="004C706E">
      <w:rPr>
        <w:rStyle w:val="PageNumber"/>
        <w:rFonts w:ascii="Arial Narrow" w:hAnsi="Arial Narrow"/>
        <w:sz w:val="20"/>
        <w:szCs w:val="20"/>
      </w:rPr>
      <w:fldChar w:fldCharType="begin"/>
    </w:r>
    <w:r w:rsidRPr="004C706E">
      <w:rPr>
        <w:rStyle w:val="PageNumber"/>
        <w:rFonts w:ascii="Arial Narrow" w:hAnsi="Arial Narrow"/>
        <w:sz w:val="20"/>
        <w:szCs w:val="20"/>
      </w:rPr>
      <w:instrText xml:space="preserve"> NUMPAGES </w:instrText>
    </w:r>
    <w:r w:rsidRPr="004C706E">
      <w:rPr>
        <w:rStyle w:val="PageNumber"/>
        <w:rFonts w:ascii="Arial Narrow" w:hAnsi="Arial Narrow"/>
        <w:sz w:val="20"/>
        <w:szCs w:val="20"/>
      </w:rPr>
      <w:fldChar w:fldCharType="separate"/>
    </w:r>
    <w:r w:rsidR="00CA31D8">
      <w:rPr>
        <w:rStyle w:val="PageNumber"/>
        <w:rFonts w:ascii="Arial Narrow" w:hAnsi="Arial Narrow"/>
        <w:noProof/>
        <w:sz w:val="20"/>
        <w:szCs w:val="20"/>
      </w:rPr>
      <w:t>47</w:t>
    </w:r>
    <w:r w:rsidRPr="004C706E">
      <w:rPr>
        <w:rStyle w:val="PageNumber"/>
        <w:rFonts w:ascii="Arial Narrow" w:hAnsi="Arial Narrow"/>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BD105D">
    <w:pPr>
      <w:pStyle w:val="Footer"/>
      <w:spacing w:after="0" w:line="240" w:lineRule="auto"/>
      <w:rPr>
        <w:rFonts w:ascii="Arial Narrow" w:hAnsi="Arial Narrow"/>
      </w:rPr>
    </w:pPr>
    <w:r w:rsidRPr="00BD105D">
      <w:rPr>
        <w:noProof/>
        <w:lang w:eastAsia="en-US"/>
      </w:rPr>
      <w:drawing>
        <wp:inline distT="0" distB="0" distL="0" distR="0">
          <wp:extent cx="859578" cy="303936"/>
          <wp:effectExtent l="19050" t="0" r="0" b="0"/>
          <wp:docPr id="12"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Cs/>
          <w:sz w:val="20"/>
          <w:szCs w:val="20"/>
        </w:rPr>
        <w:t>http://creativecommons.org/licenses/by-nc-sa/3.0/</w:t>
      </w:r>
    </w:hyperlink>
  </w:p>
  <w:p w:rsidR="00B922B5" w:rsidRPr="00BD105D" w:rsidRDefault="00B922B5" w:rsidP="00BD105D">
    <w:pPr>
      <w:pStyle w:val="Foote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1 of 54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262A3C">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extent cx="859578" cy="303936"/>
          <wp:effectExtent l="19050" t="0" r="0" b="0"/>
          <wp:docPr id="4"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Cs/>
          <w:sz w:val="20"/>
          <w:szCs w:val="20"/>
        </w:rPr>
        <w:t>http://creativecommons.org/licenses/by-nc-sa/3.0/</w:t>
      </w:r>
    </w:hyperlink>
    <w:r w:rsidRPr="00B5007B">
      <w:rPr>
        <w:rFonts w:ascii="Arial Narrow" w:hAnsi="Arial Narrow"/>
      </w:rPr>
      <w:t xml:space="preserve"> </w:t>
    </w:r>
  </w:p>
  <w:p w:rsidR="00B922B5" w:rsidRPr="0073049E" w:rsidRDefault="00B922B5" w:rsidP="00262A3C">
    <w:pPr>
      <w:pStyle w:val="Footer"/>
      <w:rPr>
        <w:sz w:val="20"/>
        <w:szCs w:val="20"/>
      </w:rPr>
    </w:pPr>
    <w:r w:rsidRPr="001D358D">
      <w:rPr>
        <w:rFonts w:ascii="Arial Narrow" w:hAnsi="Arial Narrow"/>
        <w:sz w:val="18"/>
        <w:szCs w:val="18"/>
      </w:rPr>
      <w:t xml:space="preserve">Draft 8/ </w:t>
    </w:r>
    <w:r>
      <w:rPr>
        <w:rFonts w:ascii="Arial Narrow" w:hAnsi="Arial Narrow"/>
        <w:sz w:val="18"/>
        <w:szCs w:val="18"/>
      </w:rPr>
      <w:t>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sidRPr="0073049E">
      <w:rPr>
        <w:rStyle w:val="PageNumber"/>
        <w:rFonts w:ascii="Arial Narrow" w:hAnsi="Arial Narrow"/>
        <w:sz w:val="20"/>
        <w:szCs w:val="20"/>
      </w:rPr>
      <w:t xml:space="preserve">Page </w:t>
    </w:r>
    <w:r w:rsidRPr="0073049E">
      <w:rPr>
        <w:rStyle w:val="PageNumber"/>
        <w:rFonts w:ascii="Arial Narrow" w:hAnsi="Arial Narrow"/>
        <w:sz w:val="20"/>
        <w:szCs w:val="20"/>
      </w:rPr>
      <w:fldChar w:fldCharType="begin"/>
    </w:r>
    <w:r w:rsidRPr="0073049E">
      <w:rPr>
        <w:rStyle w:val="PageNumber"/>
        <w:rFonts w:ascii="Arial Narrow" w:hAnsi="Arial Narrow"/>
        <w:sz w:val="20"/>
        <w:szCs w:val="20"/>
      </w:rPr>
      <w:instrText xml:space="preserve"> PAGE </w:instrText>
    </w:r>
    <w:r w:rsidRPr="0073049E">
      <w:rPr>
        <w:rStyle w:val="PageNumber"/>
        <w:rFonts w:ascii="Arial Narrow" w:hAnsi="Arial Narrow"/>
        <w:sz w:val="20"/>
        <w:szCs w:val="20"/>
      </w:rPr>
      <w:fldChar w:fldCharType="separate"/>
    </w:r>
    <w:r w:rsidR="00CA31D8">
      <w:rPr>
        <w:rStyle w:val="PageNumber"/>
        <w:rFonts w:ascii="Arial Narrow" w:hAnsi="Arial Narrow"/>
        <w:noProof/>
        <w:sz w:val="20"/>
        <w:szCs w:val="20"/>
      </w:rPr>
      <w:t>14</w:t>
    </w:r>
    <w:r w:rsidRPr="0073049E">
      <w:rPr>
        <w:rStyle w:val="PageNumber"/>
        <w:rFonts w:ascii="Arial Narrow" w:hAnsi="Arial Narrow"/>
        <w:sz w:val="20"/>
        <w:szCs w:val="20"/>
      </w:rPr>
      <w:fldChar w:fldCharType="end"/>
    </w:r>
    <w:r w:rsidRPr="0073049E">
      <w:rPr>
        <w:rStyle w:val="PageNumber"/>
        <w:rFonts w:ascii="Arial Narrow" w:hAnsi="Arial Narrow"/>
        <w:sz w:val="20"/>
        <w:szCs w:val="20"/>
      </w:rPr>
      <w:t xml:space="preserve"> of </w:t>
    </w:r>
    <w:r w:rsidRPr="0073049E">
      <w:rPr>
        <w:rStyle w:val="PageNumber"/>
        <w:rFonts w:ascii="Arial Narrow" w:hAnsi="Arial Narrow"/>
        <w:sz w:val="20"/>
        <w:szCs w:val="20"/>
      </w:rPr>
      <w:fldChar w:fldCharType="begin"/>
    </w:r>
    <w:r w:rsidRPr="0073049E">
      <w:rPr>
        <w:rStyle w:val="PageNumber"/>
        <w:rFonts w:ascii="Arial Narrow" w:hAnsi="Arial Narrow"/>
        <w:sz w:val="20"/>
        <w:szCs w:val="20"/>
      </w:rPr>
      <w:instrText xml:space="preserve"> NUMPAGES </w:instrText>
    </w:r>
    <w:r w:rsidRPr="0073049E">
      <w:rPr>
        <w:rStyle w:val="PageNumber"/>
        <w:rFonts w:ascii="Arial Narrow" w:hAnsi="Arial Narrow"/>
        <w:sz w:val="20"/>
        <w:szCs w:val="20"/>
      </w:rPr>
      <w:fldChar w:fldCharType="separate"/>
    </w:r>
    <w:r w:rsidR="00CA31D8">
      <w:rPr>
        <w:rStyle w:val="PageNumber"/>
        <w:rFonts w:ascii="Arial Narrow" w:hAnsi="Arial Narrow"/>
        <w:noProof/>
        <w:sz w:val="20"/>
        <w:szCs w:val="20"/>
      </w:rPr>
      <w:t>14</w:t>
    </w:r>
    <w:r w:rsidRPr="0073049E">
      <w:rPr>
        <w:rStyle w:val="PageNumber"/>
        <w:rFonts w:ascii="Arial Narrow" w:hAnsi="Arial Narrow"/>
        <w:sz w:val="20"/>
        <w:szCs w:val="2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73049E">
    <w:pPr>
      <w:pStyle w:val="Footer"/>
      <w:spacing w:after="0" w:line="240" w:lineRule="auto"/>
    </w:pPr>
    <w:r w:rsidRPr="00B5007B">
      <w:rPr>
        <w:rFonts w:ascii="Arial Narrow" w:hAnsi="Arial Narrow"/>
        <w:noProof/>
        <w:color w:val="000000"/>
        <w:lang w:eastAsia="en-US"/>
      </w:rPr>
      <w:drawing>
        <wp:inline distT="0" distB="0" distL="0" distR="0">
          <wp:extent cx="859578" cy="303936"/>
          <wp:effectExtent l="19050" t="0" r="0" b="0"/>
          <wp:docPr id="9"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Cs/>
          <w:sz w:val="20"/>
          <w:szCs w:val="20"/>
        </w:rPr>
        <w:t>http://creativecommons.org/licenses/by-nc-sa/3.0/</w:t>
      </w:r>
    </w:hyperlink>
  </w:p>
  <w:p w:rsidR="00B922B5" w:rsidRDefault="00B922B5" w:rsidP="0073049E">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sidRPr="0073049E">
      <w:rPr>
        <w:rStyle w:val="PageNumber"/>
        <w:rFonts w:ascii="Arial Narrow" w:hAnsi="Arial Narrow"/>
        <w:sz w:val="20"/>
        <w:szCs w:val="20"/>
      </w:rPr>
      <w:t xml:space="preserve">Page </w:t>
    </w:r>
    <w:r w:rsidRPr="0073049E">
      <w:rPr>
        <w:rStyle w:val="PageNumber"/>
        <w:rFonts w:ascii="Arial Narrow" w:hAnsi="Arial Narrow"/>
        <w:sz w:val="20"/>
        <w:szCs w:val="20"/>
      </w:rPr>
      <w:fldChar w:fldCharType="begin"/>
    </w:r>
    <w:r w:rsidRPr="0073049E">
      <w:rPr>
        <w:rStyle w:val="PageNumber"/>
        <w:rFonts w:ascii="Arial Narrow" w:hAnsi="Arial Narrow"/>
        <w:sz w:val="20"/>
        <w:szCs w:val="20"/>
      </w:rPr>
      <w:instrText xml:space="preserve"> PAGE </w:instrText>
    </w:r>
    <w:r w:rsidRPr="0073049E">
      <w:rPr>
        <w:rStyle w:val="PageNumber"/>
        <w:rFonts w:ascii="Arial Narrow" w:hAnsi="Arial Narrow"/>
        <w:sz w:val="20"/>
        <w:szCs w:val="20"/>
      </w:rPr>
      <w:fldChar w:fldCharType="separate"/>
    </w:r>
    <w:r w:rsidR="00CA31D8">
      <w:rPr>
        <w:rStyle w:val="PageNumber"/>
        <w:rFonts w:ascii="Arial Narrow" w:hAnsi="Arial Narrow"/>
        <w:noProof/>
        <w:sz w:val="20"/>
        <w:szCs w:val="20"/>
      </w:rPr>
      <w:t>10</w:t>
    </w:r>
    <w:r w:rsidRPr="0073049E">
      <w:rPr>
        <w:rStyle w:val="PageNumber"/>
        <w:rFonts w:ascii="Arial Narrow" w:hAnsi="Arial Narrow"/>
        <w:sz w:val="20"/>
        <w:szCs w:val="20"/>
      </w:rPr>
      <w:fldChar w:fldCharType="end"/>
    </w:r>
    <w:r w:rsidRPr="0073049E">
      <w:rPr>
        <w:rStyle w:val="PageNumber"/>
        <w:rFonts w:ascii="Arial Narrow" w:hAnsi="Arial Narrow"/>
        <w:sz w:val="20"/>
        <w:szCs w:val="20"/>
      </w:rPr>
      <w:t xml:space="preserve"> of </w:t>
    </w:r>
    <w:r w:rsidRPr="0073049E">
      <w:rPr>
        <w:rStyle w:val="PageNumber"/>
        <w:rFonts w:ascii="Arial Narrow" w:hAnsi="Arial Narrow"/>
        <w:sz w:val="20"/>
        <w:szCs w:val="20"/>
      </w:rPr>
      <w:fldChar w:fldCharType="begin"/>
    </w:r>
    <w:r w:rsidRPr="0073049E">
      <w:rPr>
        <w:rStyle w:val="PageNumber"/>
        <w:rFonts w:ascii="Arial Narrow" w:hAnsi="Arial Narrow"/>
        <w:sz w:val="20"/>
        <w:szCs w:val="20"/>
      </w:rPr>
      <w:instrText xml:space="preserve"> NUMPAGES </w:instrText>
    </w:r>
    <w:r w:rsidRPr="0073049E">
      <w:rPr>
        <w:rStyle w:val="PageNumber"/>
        <w:rFonts w:ascii="Arial Narrow" w:hAnsi="Arial Narrow"/>
        <w:sz w:val="20"/>
        <w:szCs w:val="20"/>
      </w:rPr>
      <w:fldChar w:fldCharType="separate"/>
    </w:r>
    <w:r w:rsidR="00CA31D8">
      <w:rPr>
        <w:rStyle w:val="PageNumber"/>
        <w:rFonts w:ascii="Arial Narrow" w:hAnsi="Arial Narrow"/>
        <w:noProof/>
        <w:sz w:val="20"/>
        <w:szCs w:val="20"/>
      </w:rPr>
      <w:t>10</w:t>
    </w:r>
    <w:r w:rsidRPr="0073049E">
      <w:rPr>
        <w:rStyle w:val="PageNumber"/>
        <w:rFonts w:ascii="Arial Narrow" w:hAnsi="Arial Narrow"/>
        <w:sz w:val="20"/>
        <w:szCs w:val="20"/>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0C6597">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extent cx="859578" cy="303936"/>
          <wp:effectExtent l="19050" t="0" r="0" b="0"/>
          <wp:docPr id="11"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Cs/>
          <w:sz w:val="20"/>
          <w:szCs w:val="20"/>
        </w:rPr>
        <w:t>http://creativecommons.org/licenses/by-nc-sa/3.0/</w:t>
      </w:r>
    </w:hyperlink>
  </w:p>
  <w:p w:rsidR="00B922B5" w:rsidRPr="00BE605F" w:rsidRDefault="00B922B5" w:rsidP="000C6597">
    <w:pPr>
      <w:pStyle w:val="Footer"/>
      <w:rPr>
        <w:sz w:val="20"/>
        <w:szCs w:val="20"/>
      </w:rPr>
    </w:pPr>
    <w:r w:rsidRPr="001D358D">
      <w:rPr>
        <w:rFonts w:ascii="Arial Narrow" w:hAnsi="Arial Narrow"/>
        <w:sz w:val="18"/>
        <w:szCs w:val="18"/>
      </w:rPr>
      <w:t xml:space="preserve">Draft 8/ </w:t>
    </w:r>
    <w:r>
      <w:rPr>
        <w:rFonts w:ascii="Arial Narrow" w:hAnsi="Arial Narrow"/>
        <w:sz w:val="18"/>
        <w:szCs w:val="18"/>
      </w:rPr>
      <w:t>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sidRPr="00BE605F">
      <w:rPr>
        <w:rStyle w:val="PageNumber"/>
        <w:rFonts w:ascii="Arial Narrow" w:hAnsi="Arial Narrow"/>
        <w:sz w:val="20"/>
        <w:szCs w:val="20"/>
      </w:rPr>
      <w:t xml:space="preserve">Page </w:t>
    </w:r>
    <w:r w:rsidRPr="00BE605F">
      <w:rPr>
        <w:rStyle w:val="PageNumber"/>
        <w:rFonts w:ascii="Arial Narrow" w:hAnsi="Arial Narrow"/>
        <w:sz w:val="20"/>
        <w:szCs w:val="20"/>
      </w:rPr>
      <w:fldChar w:fldCharType="begin"/>
    </w:r>
    <w:r w:rsidRPr="00BE605F">
      <w:rPr>
        <w:rStyle w:val="PageNumber"/>
        <w:rFonts w:ascii="Arial Narrow" w:hAnsi="Arial Narrow"/>
        <w:sz w:val="20"/>
        <w:szCs w:val="20"/>
      </w:rPr>
      <w:instrText xml:space="preserve"> PAGE </w:instrText>
    </w:r>
    <w:r w:rsidRPr="00BE605F">
      <w:rPr>
        <w:rStyle w:val="PageNumber"/>
        <w:rFonts w:ascii="Arial Narrow" w:hAnsi="Arial Narrow"/>
        <w:sz w:val="20"/>
        <w:szCs w:val="20"/>
      </w:rPr>
      <w:fldChar w:fldCharType="separate"/>
    </w:r>
    <w:r w:rsidR="00CA31D8">
      <w:rPr>
        <w:rStyle w:val="PageNumber"/>
        <w:rFonts w:ascii="Arial Narrow" w:hAnsi="Arial Narrow"/>
        <w:noProof/>
        <w:sz w:val="20"/>
        <w:szCs w:val="20"/>
      </w:rPr>
      <w:t>46</w:t>
    </w:r>
    <w:r w:rsidRPr="00BE605F">
      <w:rPr>
        <w:rStyle w:val="PageNumber"/>
        <w:rFonts w:ascii="Arial Narrow" w:hAnsi="Arial Narrow"/>
        <w:sz w:val="20"/>
        <w:szCs w:val="20"/>
      </w:rPr>
      <w:fldChar w:fldCharType="end"/>
    </w:r>
    <w:r w:rsidRPr="00BE605F">
      <w:rPr>
        <w:rStyle w:val="PageNumber"/>
        <w:rFonts w:ascii="Arial Narrow" w:hAnsi="Arial Narrow"/>
        <w:sz w:val="20"/>
        <w:szCs w:val="20"/>
      </w:rPr>
      <w:t xml:space="preserve"> of </w:t>
    </w:r>
    <w:r w:rsidRPr="00BE605F">
      <w:rPr>
        <w:rStyle w:val="PageNumber"/>
        <w:rFonts w:ascii="Arial Narrow" w:hAnsi="Arial Narrow"/>
        <w:sz w:val="20"/>
        <w:szCs w:val="20"/>
      </w:rPr>
      <w:fldChar w:fldCharType="begin"/>
    </w:r>
    <w:r w:rsidRPr="00BE605F">
      <w:rPr>
        <w:rStyle w:val="PageNumber"/>
        <w:rFonts w:ascii="Arial Narrow" w:hAnsi="Arial Narrow"/>
        <w:sz w:val="20"/>
        <w:szCs w:val="20"/>
      </w:rPr>
      <w:instrText xml:space="preserve"> NUMPAGES </w:instrText>
    </w:r>
    <w:r w:rsidRPr="00BE605F">
      <w:rPr>
        <w:rStyle w:val="PageNumber"/>
        <w:rFonts w:ascii="Arial Narrow" w:hAnsi="Arial Narrow"/>
        <w:sz w:val="20"/>
        <w:szCs w:val="20"/>
      </w:rPr>
      <w:fldChar w:fldCharType="separate"/>
    </w:r>
    <w:r w:rsidR="00CA31D8">
      <w:rPr>
        <w:rStyle w:val="PageNumber"/>
        <w:rFonts w:ascii="Arial Narrow" w:hAnsi="Arial Narrow"/>
        <w:noProof/>
        <w:sz w:val="20"/>
        <w:szCs w:val="20"/>
      </w:rPr>
      <w:t>46</w:t>
    </w:r>
    <w:r w:rsidRPr="00BE605F">
      <w:rPr>
        <w:rStyle w:val="PageNumber"/>
        <w:rFonts w:ascii="Arial Narrow" w:hAnsi="Arial Narrow"/>
        <w:sz w:val="20"/>
        <w:szCs w:val="20"/>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0C6597">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extent cx="859578" cy="303936"/>
          <wp:effectExtent l="19050" t="0" r="0" b="0"/>
          <wp:docPr id="10"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Cs/>
          <w:sz w:val="20"/>
          <w:szCs w:val="20"/>
        </w:rPr>
        <w:t>http://creativecommons.org/licenses/by-nc-sa/3.0/</w:t>
      </w:r>
    </w:hyperlink>
  </w:p>
  <w:p w:rsidR="00B922B5" w:rsidRPr="00A972C8" w:rsidRDefault="00B922B5" w:rsidP="000C6597">
    <w:pPr>
      <w:pStyle w:val="Footer"/>
      <w:rPr>
        <w:sz w:val="20"/>
        <w:szCs w:val="20"/>
      </w:rPr>
    </w:pPr>
    <w:r w:rsidRPr="001D358D">
      <w:rPr>
        <w:rFonts w:ascii="Arial Narrow" w:hAnsi="Arial Narrow"/>
        <w:sz w:val="18"/>
        <w:szCs w:val="18"/>
      </w:rPr>
      <w:t xml:space="preserve">Draft 8/ </w:t>
    </w:r>
    <w:r>
      <w:rPr>
        <w:rFonts w:ascii="Arial Narrow" w:hAnsi="Arial Narrow"/>
        <w:sz w:val="18"/>
        <w:szCs w:val="18"/>
      </w:rPr>
      <w:t>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sidRPr="00A972C8">
      <w:rPr>
        <w:rStyle w:val="PageNumber"/>
        <w:rFonts w:ascii="Arial Narrow" w:hAnsi="Arial Narrow"/>
        <w:sz w:val="20"/>
        <w:szCs w:val="20"/>
      </w:rPr>
      <w:t xml:space="preserve">Page </w:t>
    </w:r>
    <w:r w:rsidRPr="00A972C8">
      <w:rPr>
        <w:rStyle w:val="PageNumber"/>
        <w:rFonts w:ascii="Arial Narrow" w:hAnsi="Arial Narrow"/>
        <w:sz w:val="20"/>
        <w:szCs w:val="20"/>
      </w:rPr>
      <w:fldChar w:fldCharType="begin"/>
    </w:r>
    <w:r w:rsidRPr="00A972C8">
      <w:rPr>
        <w:rStyle w:val="PageNumber"/>
        <w:rFonts w:ascii="Arial Narrow" w:hAnsi="Arial Narrow"/>
        <w:sz w:val="20"/>
        <w:szCs w:val="20"/>
      </w:rPr>
      <w:instrText xml:space="preserve"> PAGE </w:instrText>
    </w:r>
    <w:r w:rsidRPr="00A972C8">
      <w:rPr>
        <w:rStyle w:val="PageNumber"/>
        <w:rFonts w:ascii="Arial Narrow" w:hAnsi="Arial Narrow"/>
        <w:sz w:val="20"/>
        <w:szCs w:val="20"/>
      </w:rPr>
      <w:fldChar w:fldCharType="separate"/>
    </w:r>
    <w:r w:rsidR="00CA31D8">
      <w:rPr>
        <w:rStyle w:val="PageNumber"/>
        <w:rFonts w:ascii="Arial Narrow" w:hAnsi="Arial Narrow"/>
        <w:noProof/>
        <w:sz w:val="20"/>
        <w:szCs w:val="20"/>
      </w:rPr>
      <w:t>35</w:t>
    </w:r>
    <w:r w:rsidRPr="00A972C8">
      <w:rPr>
        <w:rStyle w:val="PageNumber"/>
        <w:rFonts w:ascii="Arial Narrow" w:hAnsi="Arial Narrow"/>
        <w:sz w:val="20"/>
        <w:szCs w:val="20"/>
      </w:rPr>
      <w:fldChar w:fldCharType="end"/>
    </w:r>
    <w:r w:rsidRPr="00A972C8">
      <w:rPr>
        <w:rStyle w:val="PageNumber"/>
        <w:rFonts w:ascii="Arial Narrow" w:hAnsi="Arial Narrow"/>
        <w:sz w:val="20"/>
        <w:szCs w:val="20"/>
      </w:rPr>
      <w:t xml:space="preserve"> of </w:t>
    </w:r>
    <w:r w:rsidRPr="00A972C8">
      <w:rPr>
        <w:rStyle w:val="PageNumber"/>
        <w:rFonts w:ascii="Arial Narrow" w:hAnsi="Arial Narrow"/>
        <w:sz w:val="20"/>
        <w:szCs w:val="20"/>
      </w:rPr>
      <w:fldChar w:fldCharType="begin"/>
    </w:r>
    <w:r w:rsidRPr="00A972C8">
      <w:rPr>
        <w:rStyle w:val="PageNumber"/>
        <w:rFonts w:ascii="Arial Narrow" w:hAnsi="Arial Narrow"/>
        <w:sz w:val="20"/>
        <w:szCs w:val="20"/>
      </w:rPr>
      <w:instrText xml:space="preserve"> NUMPAGES </w:instrText>
    </w:r>
    <w:r w:rsidRPr="00A972C8">
      <w:rPr>
        <w:rStyle w:val="PageNumber"/>
        <w:rFonts w:ascii="Arial Narrow" w:hAnsi="Arial Narrow"/>
        <w:sz w:val="20"/>
        <w:szCs w:val="20"/>
      </w:rPr>
      <w:fldChar w:fldCharType="separate"/>
    </w:r>
    <w:r w:rsidR="00CA31D8">
      <w:rPr>
        <w:rStyle w:val="PageNumber"/>
        <w:rFonts w:ascii="Arial Narrow" w:hAnsi="Arial Narrow"/>
        <w:noProof/>
        <w:sz w:val="20"/>
        <w:szCs w:val="20"/>
      </w:rPr>
      <w:t>35</w:t>
    </w:r>
    <w:r w:rsidRPr="00A972C8">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B5" w:rsidRDefault="00B922B5" w:rsidP="0065084B">
      <w:pPr>
        <w:spacing w:after="0" w:line="240" w:lineRule="auto"/>
      </w:pPr>
      <w:r>
        <w:separator/>
      </w:r>
    </w:p>
  </w:footnote>
  <w:footnote w:type="continuationSeparator" w:id="0">
    <w:p w:rsidR="00B922B5" w:rsidRDefault="00B922B5" w:rsidP="006508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F210B9">
    <w:pPr>
      <w:pStyle w:val="Header"/>
    </w:pPr>
    <w:r>
      <w:rPr>
        <w:noProof/>
        <w:lang w:eastAsia="en-US"/>
      </w:rPr>
      <w:drawing>
        <wp:anchor distT="0" distB="0" distL="114300" distR="114300" simplePos="0" relativeHeight="251657216" behindDoc="0" locked="0" layoutInCell="1" allowOverlap="1">
          <wp:simplePos x="0" y="0"/>
          <wp:positionH relativeFrom="column">
            <wp:posOffset>7406005</wp:posOffset>
          </wp:positionH>
          <wp:positionV relativeFrom="paragraph">
            <wp:posOffset>132080</wp:posOffset>
          </wp:positionV>
          <wp:extent cx="1544955" cy="757555"/>
          <wp:effectExtent l="19050" t="0" r="0" b="0"/>
          <wp:wrapSquare wrapText="bothSides"/>
          <wp:docPr id="294"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extent cx="1591945" cy="1066800"/>
          <wp:effectExtent l="19050" t="0" r="8255" b="0"/>
          <wp:docPr id="295"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F210B9">
    <w:pPr>
      <w:pStyle w:val="Header"/>
    </w:pPr>
    <w:r>
      <w:rPr>
        <w:noProof/>
        <w:lang w:eastAsia="en-US"/>
      </w:rPr>
      <w:drawing>
        <wp:anchor distT="0" distB="0" distL="114300" distR="114300" simplePos="0" relativeHeight="251679744"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304"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extent cx="1591945" cy="1066800"/>
          <wp:effectExtent l="19050" t="0" r="8255" b="0"/>
          <wp:docPr id="305"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pPr>
      <w:pStyle w:val="Header"/>
    </w:pPr>
    <w:r>
      <w:rPr>
        <w:noProof/>
        <w:lang w:eastAsia="en-US"/>
      </w:rPr>
      <w:drawing>
        <wp:anchor distT="0" distB="0" distL="114300" distR="114300" simplePos="0" relativeHeight="251677696"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300"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extent cx="1591945" cy="1066800"/>
          <wp:effectExtent l="19050" t="0" r="8255" b="0"/>
          <wp:docPr id="301"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pPr>
      <w:pStyle w:val="Header"/>
    </w:pPr>
    <w:r>
      <w:rPr>
        <w:noProof/>
        <w:lang w:eastAsia="en-US"/>
      </w:rPr>
      <w:drawing>
        <wp:anchor distT="0" distB="0" distL="114300" distR="114300" simplePos="0" relativeHeight="251658240" behindDoc="0" locked="0" layoutInCell="1" allowOverlap="1">
          <wp:simplePos x="0" y="0"/>
          <wp:positionH relativeFrom="column">
            <wp:posOffset>7435850</wp:posOffset>
          </wp:positionH>
          <wp:positionV relativeFrom="paragraph">
            <wp:posOffset>152400</wp:posOffset>
          </wp:positionV>
          <wp:extent cx="1529715" cy="762000"/>
          <wp:effectExtent l="19050" t="0" r="0" b="0"/>
          <wp:wrapSquare wrapText="bothSides"/>
          <wp:docPr id="296" name="Picture 29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762000"/>
                  </a:xfrm>
                  <a:prstGeom prst="rect">
                    <a:avLst/>
                  </a:prstGeom>
                  <a:noFill/>
                </pic:spPr>
              </pic:pic>
            </a:graphicData>
          </a:graphic>
        </wp:anchor>
      </w:drawing>
    </w:r>
    <w:r>
      <w:rPr>
        <w:noProof/>
        <w:lang w:eastAsia="en-US"/>
      </w:rPr>
      <w:drawing>
        <wp:inline distT="0" distB="0" distL="0" distR="0">
          <wp:extent cx="1591945" cy="1066800"/>
          <wp:effectExtent l="19050" t="0" r="8255" b="0"/>
          <wp:docPr id="297" name="Picture 297"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387DD5">
    <w:pPr>
      <w:pStyle w:val="Header"/>
      <w:tabs>
        <w:tab w:val="clear" w:pos="4680"/>
        <w:tab w:val="clear" w:pos="9360"/>
        <w:tab w:val="left" w:pos="9917"/>
      </w:tabs>
    </w:pPr>
    <w:r>
      <w:rPr>
        <w:noProof/>
        <w:lang w:eastAsia="en-US"/>
      </w:rPr>
      <w:drawing>
        <wp:anchor distT="0" distB="0" distL="114300" distR="114300" simplePos="0" relativeHeight="251660288" behindDoc="0" locked="0" layoutInCell="1" allowOverlap="1">
          <wp:simplePos x="0" y="0"/>
          <wp:positionH relativeFrom="column">
            <wp:posOffset>7406005</wp:posOffset>
          </wp:positionH>
          <wp:positionV relativeFrom="paragraph">
            <wp:posOffset>132080</wp:posOffset>
          </wp:positionV>
          <wp:extent cx="1544955" cy="757555"/>
          <wp:effectExtent l="19050" t="0" r="0" b="0"/>
          <wp:wrapSquare wrapText="bothSides"/>
          <wp:docPr id="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extent cx="1591945" cy="1066800"/>
          <wp:effectExtent l="19050" t="0" r="8255" b="0"/>
          <wp:docPr id="6"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pPr>
      <w:pStyle w:val="Header"/>
    </w:pPr>
    <w:r>
      <w:rPr>
        <w:noProof/>
        <w:lang w:eastAsia="en-US"/>
      </w:rPr>
      <w:drawing>
        <wp:anchor distT="0" distB="0" distL="114300" distR="114300" simplePos="0" relativeHeight="251661312"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7"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extent cx="1591945" cy="1066800"/>
          <wp:effectExtent l="19050" t="0" r="8255" b="0"/>
          <wp:docPr id="8"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pPr>
      <w:pStyle w:val="Header"/>
    </w:pPr>
    <w:r>
      <w:rPr>
        <w:noProof/>
        <w:lang w:eastAsia="en-US"/>
      </w:rPr>
      <w:drawing>
        <wp:anchor distT="0" distB="0" distL="114300" distR="114300" simplePos="0" relativeHeight="251673600" behindDoc="0" locked="0" layoutInCell="1" allowOverlap="1">
          <wp:simplePos x="0" y="0"/>
          <wp:positionH relativeFrom="column">
            <wp:posOffset>7435850</wp:posOffset>
          </wp:positionH>
          <wp:positionV relativeFrom="paragraph">
            <wp:posOffset>203200</wp:posOffset>
          </wp:positionV>
          <wp:extent cx="1534160" cy="762000"/>
          <wp:effectExtent l="19050" t="0" r="8890" b="0"/>
          <wp:wrapSquare wrapText="bothSides"/>
          <wp:docPr id="306"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762000"/>
                  </a:xfrm>
                  <a:prstGeom prst="rect">
                    <a:avLst/>
                  </a:prstGeom>
                  <a:noFill/>
                </pic:spPr>
              </pic:pic>
            </a:graphicData>
          </a:graphic>
        </wp:anchor>
      </w:drawing>
    </w:r>
    <w:r>
      <w:rPr>
        <w:noProof/>
        <w:lang w:eastAsia="en-US"/>
      </w:rPr>
      <w:drawing>
        <wp:inline distT="0" distB="0" distL="0" distR="0">
          <wp:extent cx="1591945" cy="1066800"/>
          <wp:effectExtent l="19050" t="0" r="8255" b="0"/>
          <wp:docPr id="308"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Default="00B922B5" w:rsidP="00387DD5">
    <w:pPr>
      <w:pStyle w:val="Header"/>
      <w:tabs>
        <w:tab w:val="clear" w:pos="4680"/>
        <w:tab w:val="clear" w:pos="9360"/>
        <w:tab w:val="left" w:pos="3957"/>
        <w:tab w:val="left" w:pos="9917"/>
      </w:tabs>
    </w:pPr>
    <w:r>
      <w:rPr>
        <w:noProof/>
        <w:lang w:eastAsia="en-US"/>
      </w:rPr>
      <w:drawing>
        <wp:anchor distT="0" distB="0" distL="114300" distR="114300" simplePos="0" relativeHeight="251681792" behindDoc="0" locked="0" layoutInCell="1" allowOverlap="1">
          <wp:simplePos x="0" y="0"/>
          <wp:positionH relativeFrom="column">
            <wp:posOffset>7406005</wp:posOffset>
          </wp:positionH>
          <wp:positionV relativeFrom="paragraph">
            <wp:posOffset>132080</wp:posOffset>
          </wp:positionV>
          <wp:extent cx="1544955" cy="757555"/>
          <wp:effectExtent l="19050" t="0" r="0" b="0"/>
          <wp:wrapSquare wrapText="bothSides"/>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extent cx="1591945" cy="1066800"/>
          <wp:effectExtent l="19050" t="0" r="8255" b="0"/>
          <wp:docPr id="2"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r>
      <w:tab/>
    </w:r>
    <w:r>
      <w:tab/>
    </w:r>
    <w:r>
      <w:tab/>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B5" w:rsidRPr="00E93582" w:rsidRDefault="00B922B5" w:rsidP="00E93582">
    <w:pPr>
      <w:pStyle w:val="Header"/>
      <w:tabs>
        <w:tab w:val="clear" w:pos="4680"/>
        <w:tab w:val="clear" w:pos="9360"/>
        <w:tab w:val="left" w:pos="9917"/>
      </w:tabs>
    </w:pPr>
    <w:r>
      <w:rPr>
        <w:noProof/>
        <w:lang w:eastAsia="en-US"/>
      </w:rPr>
      <w:drawing>
        <wp:anchor distT="0" distB="0" distL="114300" distR="114300" simplePos="0" relativeHeight="251683840" behindDoc="0" locked="0" layoutInCell="1" allowOverlap="1">
          <wp:simplePos x="0" y="0"/>
          <wp:positionH relativeFrom="column">
            <wp:posOffset>7406005</wp:posOffset>
          </wp:positionH>
          <wp:positionV relativeFrom="paragraph">
            <wp:posOffset>132080</wp:posOffset>
          </wp:positionV>
          <wp:extent cx="1544955" cy="757555"/>
          <wp:effectExtent l="19050" t="0" r="0" b="0"/>
          <wp:wrapSquare wrapText="bothSides"/>
          <wp:docPr id="1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extent cx="1591945" cy="1066800"/>
          <wp:effectExtent l="19050" t="0" r="8255" b="0"/>
          <wp:docPr id="14"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91945" cy="10668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70B"/>
    <w:multiLevelType w:val="hybridMultilevel"/>
    <w:tmpl w:val="BAE4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C0198"/>
    <w:multiLevelType w:val="hybridMultilevel"/>
    <w:tmpl w:val="A300D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D399D"/>
    <w:multiLevelType w:val="hybridMultilevel"/>
    <w:tmpl w:val="F228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1227DE"/>
    <w:multiLevelType w:val="hybridMultilevel"/>
    <w:tmpl w:val="31A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77AB4"/>
    <w:multiLevelType w:val="hybridMultilevel"/>
    <w:tmpl w:val="1F3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471A2"/>
    <w:multiLevelType w:val="hybridMultilevel"/>
    <w:tmpl w:val="FE26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5317F"/>
    <w:multiLevelType w:val="hybridMultilevel"/>
    <w:tmpl w:val="28C0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B147B"/>
    <w:multiLevelType w:val="hybridMultilevel"/>
    <w:tmpl w:val="AEF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F0E14"/>
    <w:multiLevelType w:val="hybridMultilevel"/>
    <w:tmpl w:val="CCE8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12457"/>
    <w:multiLevelType w:val="hybridMultilevel"/>
    <w:tmpl w:val="A3E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CA5A13"/>
    <w:multiLevelType w:val="hybridMultilevel"/>
    <w:tmpl w:val="8906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B51D3"/>
    <w:multiLevelType w:val="hybridMultilevel"/>
    <w:tmpl w:val="BE1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465D2"/>
    <w:multiLevelType w:val="hybridMultilevel"/>
    <w:tmpl w:val="087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A4885"/>
    <w:multiLevelType w:val="hybridMultilevel"/>
    <w:tmpl w:val="A10E4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95DB7"/>
    <w:multiLevelType w:val="hybridMultilevel"/>
    <w:tmpl w:val="FB8CE22C"/>
    <w:lvl w:ilvl="0" w:tplc="8AD22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415FF3"/>
    <w:multiLevelType w:val="hybridMultilevel"/>
    <w:tmpl w:val="711E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6070EE"/>
    <w:multiLevelType w:val="hybridMultilevel"/>
    <w:tmpl w:val="D218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773A8"/>
    <w:multiLevelType w:val="hybridMultilevel"/>
    <w:tmpl w:val="807A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6C18A6"/>
    <w:multiLevelType w:val="hybridMultilevel"/>
    <w:tmpl w:val="7700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7A6DAF"/>
    <w:multiLevelType w:val="hybridMultilevel"/>
    <w:tmpl w:val="60E4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FA29F8"/>
    <w:multiLevelType w:val="hybridMultilevel"/>
    <w:tmpl w:val="FB8CE22C"/>
    <w:lvl w:ilvl="0" w:tplc="8AD22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EC64DA"/>
    <w:multiLevelType w:val="hybridMultilevel"/>
    <w:tmpl w:val="B208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4971DB"/>
    <w:multiLevelType w:val="hybridMultilevel"/>
    <w:tmpl w:val="5F9A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3C78D0"/>
    <w:multiLevelType w:val="hybridMultilevel"/>
    <w:tmpl w:val="2E22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54F4A"/>
    <w:multiLevelType w:val="hybridMultilevel"/>
    <w:tmpl w:val="FA1E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E0F68"/>
    <w:multiLevelType w:val="hybridMultilevel"/>
    <w:tmpl w:val="989AE1A8"/>
    <w:lvl w:ilvl="0" w:tplc="8AD22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1834CB"/>
    <w:multiLevelType w:val="hybridMultilevel"/>
    <w:tmpl w:val="3CBE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847081"/>
    <w:multiLevelType w:val="hybridMultilevel"/>
    <w:tmpl w:val="0854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7B5515"/>
    <w:multiLevelType w:val="hybridMultilevel"/>
    <w:tmpl w:val="129A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D3037D"/>
    <w:multiLevelType w:val="hybridMultilevel"/>
    <w:tmpl w:val="FB8CE22C"/>
    <w:lvl w:ilvl="0" w:tplc="8AD22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DE1751"/>
    <w:multiLevelType w:val="hybridMultilevel"/>
    <w:tmpl w:val="708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3C7F91"/>
    <w:multiLevelType w:val="hybridMultilevel"/>
    <w:tmpl w:val="3EF4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337611"/>
    <w:multiLevelType w:val="hybridMultilevel"/>
    <w:tmpl w:val="964C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DD7191"/>
    <w:multiLevelType w:val="hybridMultilevel"/>
    <w:tmpl w:val="14D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DC0C5F"/>
    <w:multiLevelType w:val="hybridMultilevel"/>
    <w:tmpl w:val="83365466"/>
    <w:lvl w:ilvl="0" w:tplc="932463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16B666E"/>
    <w:multiLevelType w:val="hybridMultilevel"/>
    <w:tmpl w:val="793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745BA7"/>
    <w:multiLevelType w:val="hybridMultilevel"/>
    <w:tmpl w:val="DFA2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BB091D"/>
    <w:multiLevelType w:val="hybridMultilevel"/>
    <w:tmpl w:val="A07C1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5E65CC7"/>
    <w:multiLevelType w:val="hybridMultilevel"/>
    <w:tmpl w:val="3F6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F22152"/>
    <w:multiLevelType w:val="hybridMultilevel"/>
    <w:tmpl w:val="F998E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653104D"/>
    <w:multiLevelType w:val="hybridMultilevel"/>
    <w:tmpl w:val="FD8C8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68637AF"/>
    <w:multiLevelType w:val="hybridMultilevel"/>
    <w:tmpl w:val="5B7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F011DC"/>
    <w:multiLevelType w:val="hybridMultilevel"/>
    <w:tmpl w:val="D62E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761A0E"/>
    <w:multiLevelType w:val="hybridMultilevel"/>
    <w:tmpl w:val="A38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884200"/>
    <w:multiLevelType w:val="hybridMultilevel"/>
    <w:tmpl w:val="ED6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E412C7"/>
    <w:multiLevelType w:val="hybridMultilevel"/>
    <w:tmpl w:val="29DAF88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6">
    <w:nsid w:val="4C966214"/>
    <w:multiLevelType w:val="hybridMultilevel"/>
    <w:tmpl w:val="CE7A9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DF048D5"/>
    <w:multiLevelType w:val="hybridMultilevel"/>
    <w:tmpl w:val="99EC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F54872"/>
    <w:multiLevelType w:val="hybridMultilevel"/>
    <w:tmpl w:val="873C7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0C51F2"/>
    <w:multiLevelType w:val="hybridMultilevel"/>
    <w:tmpl w:val="E6200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0C722E"/>
    <w:multiLevelType w:val="hybridMultilevel"/>
    <w:tmpl w:val="50C40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35142F"/>
    <w:multiLevelType w:val="hybridMultilevel"/>
    <w:tmpl w:val="E2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110BBF"/>
    <w:multiLevelType w:val="hybridMultilevel"/>
    <w:tmpl w:val="1D8A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2631A9"/>
    <w:multiLevelType w:val="hybridMultilevel"/>
    <w:tmpl w:val="C8C832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3801001"/>
    <w:multiLevelType w:val="hybridMultilevel"/>
    <w:tmpl w:val="675A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9C4C42"/>
    <w:multiLevelType w:val="hybridMultilevel"/>
    <w:tmpl w:val="596C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737D0C"/>
    <w:multiLevelType w:val="hybridMultilevel"/>
    <w:tmpl w:val="F194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5904C39"/>
    <w:multiLevelType w:val="hybridMultilevel"/>
    <w:tmpl w:val="F4B67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F5136A"/>
    <w:multiLevelType w:val="hybridMultilevel"/>
    <w:tmpl w:val="04A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76170F"/>
    <w:multiLevelType w:val="hybridMultilevel"/>
    <w:tmpl w:val="B2D8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5D13BA"/>
    <w:multiLevelType w:val="hybridMultilevel"/>
    <w:tmpl w:val="D19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E97DBA"/>
    <w:multiLevelType w:val="hybridMultilevel"/>
    <w:tmpl w:val="1A4C1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F465382"/>
    <w:multiLevelType w:val="hybridMultilevel"/>
    <w:tmpl w:val="BCBE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B13B1B"/>
    <w:multiLevelType w:val="hybridMultilevel"/>
    <w:tmpl w:val="C838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D52603"/>
    <w:multiLevelType w:val="hybridMultilevel"/>
    <w:tmpl w:val="F422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681213"/>
    <w:multiLevelType w:val="hybridMultilevel"/>
    <w:tmpl w:val="36E4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FB0589"/>
    <w:multiLevelType w:val="hybridMultilevel"/>
    <w:tmpl w:val="9BD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9263A6"/>
    <w:multiLevelType w:val="hybridMultilevel"/>
    <w:tmpl w:val="3E5E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87C1807"/>
    <w:multiLevelType w:val="hybridMultilevel"/>
    <w:tmpl w:val="DB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A70268B"/>
    <w:multiLevelType w:val="hybridMultilevel"/>
    <w:tmpl w:val="31F8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F876E1"/>
    <w:multiLevelType w:val="hybridMultilevel"/>
    <w:tmpl w:val="E6E8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671FAE"/>
    <w:multiLevelType w:val="hybridMultilevel"/>
    <w:tmpl w:val="D7A80B0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2">
    <w:nsid w:val="6B6C69D7"/>
    <w:multiLevelType w:val="hybridMultilevel"/>
    <w:tmpl w:val="FB8CE22C"/>
    <w:lvl w:ilvl="0" w:tplc="8AD22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8E1CC1"/>
    <w:multiLevelType w:val="hybridMultilevel"/>
    <w:tmpl w:val="0CCA0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3100BB3"/>
    <w:multiLevelType w:val="hybridMultilevel"/>
    <w:tmpl w:val="9E9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B94785"/>
    <w:multiLevelType w:val="hybridMultilevel"/>
    <w:tmpl w:val="FB1A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E911BF"/>
    <w:multiLevelType w:val="hybridMultilevel"/>
    <w:tmpl w:val="8D2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A03CE0"/>
    <w:multiLevelType w:val="hybridMultilevel"/>
    <w:tmpl w:val="31E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6C2481F"/>
    <w:multiLevelType w:val="hybridMultilevel"/>
    <w:tmpl w:val="3A2C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E00553"/>
    <w:multiLevelType w:val="hybridMultilevel"/>
    <w:tmpl w:val="FC6C7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DC32FF"/>
    <w:multiLevelType w:val="hybridMultilevel"/>
    <w:tmpl w:val="887C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5408B0"/>
    <w:multiLevelType w:val="hybridMultilevel"/>
    <w:tmpl w:val="ED90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A81F0B"/>
    <w:multiLevelType w:val="hybridMultilevel"/>
    <w:tmpl w:val="3112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61"/>
  </w:num>
  <w:num w:numId="4">
    <w:abstractNumId w:val="1"/>
  </w:num>
  <w:num w:numId="5">
    <w:abstractNumId w:val="73"/>
  </w:num>
  <w:num w:numId="6">
    <w:abstractNumId w:val="8"/>
  </w:num>
  <w:num w:numId="7">
    <w:abstractNumId w:val="34"/>
  </w:num>
  <w:num w:numId="8">
    <w:abstractNumId w:val="25"/>
  </w:num>
  <w:num w:numId="9">
    <w:abstractNumId w:val="29"/>
  </w:num>
  <w:num w:numId="10">
    <w:abstractNumId w:val="20"/>
  </w:num>
  <w:num w:numId="11">
    <w:abstractNumId w:val="14"/>
  </w:num>
  <w:num w:numId="12">
    <w:abstractNumId w:val="72"/>
  </w:num>
  <w:num w:numId="13">
    <w:abstractNumId w:val="51"/>
  </w:num>
  <w:num w:numId="14">
    <w:abstractNumId w:val="35"/>
  </w:num>
  <w:num w:numId="15">
    <w:abstractNumId w:val="27"/>
  </w:num>
  <w:num w:numId="16">
    <w:abstractNumId w:val="74"/>
  </w:num>
  <w:num w:numId="17">
    <w:abstractNumId w:val="76"/>
  </w:num>
  <w:num w:numId="18">
    <w:abstractNumId w:val="22"/>
  </w:num>
  <w:num w:numId="19">
    <w:abstractNumId w:val="82"/>
  </w:num>
  <w:num w:numId="20">
    <w:abstractNumId w:val="40"/>
  </w:num>
  <w:num w:numId="21">
    <w:abstractNumId w:val="24"/>
  </w:num>
  <w:num w:numId="22">
    <w:abstractNumId w:val="67"/>
  </w:num>
  <w:num w:numId="23">
    <w:abstractNumId w:val="31"/>
  </w:num>
  <w:num w:numId="24">
    <w:abstractNumId w:val="48"/>
  </w:num>
  <w:num w:numId="25">
    <w:abstractNumId w:val="28"/>
  </w:num>
  <w:num w:numId="26">
    <w:abstractNumId w:val="18"/>
  </w:num>
  <w:num w:numId="27">
    <w:abstractNumId w:val="21"/>
  </w:num>
  <w:num w:numId="28">
    <w:abstractNumId w:val="0"/>
  </w:num>
  <w:num w:numId="29">
    <w:abstractNumId w:val="10"/>
  </w:num>
  <w:num w:numId="30">
    <w:abstractNumId w:val="15"/>
  </w:num>
  <w:num w:numId="31">
    <w:abstractNumId w:val="59"/>
  </w:num>
  <w:num w:numId="32">
    <w:abstractNumId w:val="9"/>
  </w:num>
  <w:num w:numId="33">
    <w:abstractNumId w:val="75"/>
  </w:num>
  <w:num w:numId="34">
    <w:abstractNumId w:val="65"/>
  </w:num>
  <w:num w:numId="35">
    <w:abstractNumId w:val="39"/>
  </w:num>
  <w:num w:numId="36">
    <w:abstractNumId w:val="68"/>
  </w:num>
  <w:num w:numId="37">
    <w:abstractNumId w:val="47"/>
  </w:num>
  <w:num w:numId="38">
    <w:abstractNumId w:val="5"/>
  </w:num>
  <w:num w:numId="39">
    <w:abstractNumId w:val="78"/>
  </w:num>
  <w:num w:numId="40">
    <w:abstractNumId w:val="69"/>
  </w:num>
  <w:num w:numId="41">
    <w:abstractNumId w:val="11"/>
  </w:num>
  <w:num w:numId="42">
    <w:abstractNumId w:val="66"/>
  </w:num>
  <w:num w:numId="43">
    <w:abstractNumId w:val="55"/>
  </w:num>
  <w:num w:numId="44">
    <w:abstractNumId w:val="33"/>
  </w:num>
  <w:num w:numId="45">
    <w:abstractNumId w:val="80"/>
  </w:num>
  <w:num w:numId="46">
    <w:abstractNumId w:val="30"/>
  </w:num>
  <w:num w:numId="47">
    <w:abstractNumId w:val="4"/>
  </w:num>
  <w:num w:numId="48">
    <w:abstractNumId w:val="63"/>
  </w:num>
  <w:num w:numId="49">
    <w:abstractNumId w:val="56"/>
  </w:num>
  <w:num w:numId="50">
    <w:abstractNumId w:val="42"/>
  </w:num>
  <w:num w:numId="51">
    <w:abstractNumId w:val="36"/>
  </w:num>
  <w:num w:numId="52">
    <w:abstractNumId w:val="19"/>
  </w:num>
  <w:num w:numId="53">
    <w:abstractNumId w:val="71"/>
  </w:num>
  <w:num w:numId="54">
    <w:abstractNumId w:val="44"/>
  </w:num>
  <w:num w:numId="55">
    <w:abstractNumId w:val="64"/>
  </w:num>
  <w:num w:numId="56">
    <w:abstractNumId w:val="7"/>
  </w:num>
  <w:num w:numId="57">
    <w:abstractNumId w:val="52"/>
  </w:num>
  <w:num w:numId="58">
    <w:abstractNumId w:val="16"/>
  </w:num>
  <w:num w:numId="59">
    <w:abstractNumId w:val="60"/>
  </w:num>
  <w:num w:numId="60">
    <w:abstractNumId w:val="38"/>
  </w:num>
  <w:num w:numId="61">
    <w:abstractNumId w:val="17"/>
  </w:num>
  <w:num w:numId="62">
    <w:abstractNumId w:val="26"/>
  </w:num>
  <w:num w:numId="63">
    <w:abstractNumId w:val="81"/>
  </w:num>
  <w:num w:numId="64">
    <w:abstractNumId w:val="43"/>
  </w:num>
  <w:num w:numId="65">
    <w:abstractNumId w:val="45"/>
  </w:num>
  <w:num w:numId="66">
    <w:abstractNumId w:val="32"/>
  </w:num>
  <w:num w:numId="67">
    <w:abstractNumId w:val="12"/>
  </w:num>
  <w:num w:numId="68">
    <w:abstractNumId w:val="2"/>
  </w:num>
  <w:num w:numId="69">
    <w:abstractNumId w:val="54"/>
  </w:num>
  <w:num w:numId="70">
    <w:abstractNumId w:val="3"/>
  </w:num>
  <w:num w:numId="71">
    <w:abstractNumId w:val="23"/>
  </w:num>
  <w:num w:numId="72">
    <w:abstractNumId w:val="77"/>
  </w:num>
  <w:num w:numId="73">
    <w:abstractNumId w:val="41"/>
  </w:num>
  <w:num w:numId="74">
    <w:abstractNumId w:val="79"/>
  </w:num>
  <w:num w:numId="75">
    <w:abstractNumId w:val="53"/>
  </w:num>
  <w:num w:numId="76">
    <w:abstractNumId w:val="50"/>
  </w:num>
  <w:num w:numId="77">
    <w:abstractNumId w:val="70"/>
  </w:num>
  <w:num w:numId="78">
    <w:abstractNumId w:val="6"/>
  </w:num>
  <w:num w:numId="79">
    <w:abstractNumId w:val="49"/>
  </w:num>
  <w:num w:numId="80">
    <w:abstractNumId w:val="57"/>
  </w:num>
  <w:num w:numId="81">
    <w:abstractNumId w:val="13"/>
  </w:num>
  <w:num w:numId="82">
    <w:abstractNumId w:val="62"/>
  </w:num>
  <w:num w:numId="8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281C"/>
    <w:rsid w:val="00005DA2"/>
    <w:rsid w:val="000064FB"/>
    <w:rsid w:val="0001245A"/>
    <w:rsid w:val="00014B0C"/>
    <w:rsid w:val="00021F33"/>
    <w:rsid w:val="00026288"/>
    <w:rsid w:val="00045D18"/>
    <w:rsid w:val="00051571"/>
    <w:rsid w:val="00054CA3"/>
    <w:rsid w:val="000721EC"/>
    <w:rsid w:val="00072C4B"/>
    <w:rsid w:val="000749DF"/>
    <w:rsid w:val="00074C8B"/>
    <w:rsid w:val="00075BC8"/>
    <w:rsid w:val="00082A63"/>
    <w:rsid w:val="00082FF1"/>
    <w:rsid w:val="000866B9"/>
    <w:rsid w:val="00093ED8"/>
    <w:rsid w:val="00094D9E"/>
    <w:rsid w:val="00094FCE"/>
    <w:rsid w:val="00096D31"/>
    <w:rsid w:val="000A2275"/>
    <w:rsid w:val="000B1B5F"/>
    <w:rsid w:val="000B4C34"/>
    <w:rsid w:val="000C19B0"/>
    <w:rsid w:val="000C4D74"/>
    <w:rsid w:val="000C5607"/>
    <w:rsid w:val="000C6597"/>
    <w:rsid w:val="000D11E2"/>
    <w:rsid w:val="000D244B"/>
    <w:rsid w:val="000E3333"/>
    <w:rsid w:val="000E4375"/>
    <w:rsid w:val="000E780C"/>
    <w:rsid w:val="000F14DA"/>
    <w:rsid w:val="001032D5"/>
    <w:rsid w:val="00104C88"/>
    <w:rsid w:val="00105CA6"/>
    <w:rsid w:val="0010648F"/>
    <w:rsid w:val="0010707D"/>
    <w:rsid w:val="001076E3"/>
    <w:rsid w:val="00110613"/>
    <w:rsid w:val="00111B26"/>
    <w:rsid w:val="00112502"/>
    <w:rsid w:val="001155B1"/>
    <w:rsid w:val="00121F79"/>
    <w:rsid w:val="00125C17"/>
    <w:rsid w:val="001273BE"/>
    <w:rsid w:val="001300DD"/>
    <w:rsid w:val="00132FBF"/>
    <w:rsid w:val="00135989"/>
    <w:rsid w:val="001361EF"/>
    <w:rsid w:val="00136AF0"/>
    <w:rsid w:val="0013753A"/>
    <w:rsid w:val="0014367D"/>
    <w:rsid w:val="0015165D"/>
    <w:rsid w:val="001518D3"/>
    <w:rsid w:val="0015242B"/>
    <w:rsid w:val="00152C20"/>
    <w:rsid w:val="0015399F"/>
    <w:rsid w:val="00157AF0"/>
    <w:rsid w:val="00157DE4"/>
    <w:rsid w:val="0016775C"/>
    <w:rsid w:val="00173884"/>
    <w:rsid w:val="001766C6"/>
    <w:rsid w:val="00176716"/>
    <w:rsid w:val="00180227"/>
    <w:rsid w:val="00180E60"/>
    <w:rsid w:val="00184B46"/>
    <w:rsid w:val="0018768D"/>
    <w:rsid w:val="00190C1E"/>
    <w:rsid w:val="001934F4"/>
    <w:rsid w:val="00193EC9"/>
    <w:rsid w:val="00194E3B"/>
    <w:rsid w:val="00197737"/>
    <w:rsid w:val="001A03F3"/>
    <w:rsid w:val="001A0E88"/>
    <w:rsid w:val="001B02C9"/>
    <w:rsid w:val="001C3517"/>
    <w:rsid w:val="001D13CA"/>
    <w:rsid w:val="001D1C45"/>
    <w:rsid w:val="001D6E40"/>
    <w:rsid w:val="001D7DD9"/>
    <w:rsid w:val="001E0CDD"/>
    <w:rsid w:val="001E54B3"/>
    <w:rsid w:val="001F1A49"/>
    <w:rsid w:val="001F40EA"/>
    <w:rsid w:val="002011CC"/>
    <w:rsid w:val="0020183A"/>
    <w:rsid w:val="00203316"/>
    <w:rsid w:val="00204AF9"/>
    <w:rsid w:val="0020536B"/>
    <w:rsid w:val="00210B9E"/>
    <w:rsid w:val="00213FF6"/>
    <w:rsid w:val="002143A8"/>
    <w:rsid w:val="002152B8"/>
    <w:rsid w:val="00221D63"/>
    <w:rsid w:val="0022256B"/>
    <w:rsid w:val="002249FF"/>
    <w:rsid w:val="0023001C"/>
    <w:rsid w:val="0023240B"/>
    <w:rsid w:val="00237AA9"/>
    <w:rsid w:val="00240EF6"/>
    <w:rsid w:val="00242D1C"/>
    <w:rsid w:val="0024423C"/>
    <w:rsid w:val="00246AF9"/>
    <w:rsid w:val="00253F15"/>
    <w:rsid w:val="00256DD8"/>
    <w:rsid w:val="002573A2"/>
    <w:rsid w:val="0026020C"/>
    <w:rsid w:val="002616DD"/>
    <w:rsid w:val="002619D7"/>
    <w:rsid w:val="00262A3C"/>
    <w:rsid w:val="00264D90"/>
    <w:rsid w:val="00266263"/>
    <w:rsid w:val="00267411"/>
    <w:rsid w:val="00270BB5"/>
    <w:rsid w:val="00273A26"/>
    <w:rsid w:val="00276CFA"/>
    <w:rsid w:val="00283212"/>
    <w:rsid w:val="0029477A"/>
    <w:rsid w:val="00297F3D"/>
    <w:rsid w:val="002A0D5B"/>
    <w:rsid w:val="002A3EB3"/>
    <w:rsid w:val="002B0BC7"/>
    <w:rsid w:val="002B1325"/>
    <w:rsid w:val="002B3EC4"/>
    <w:rsid w:val="002B695F"/>
    <w:rsid w:val="002C1190"/>
    <w:rsid w:val="002C1986"/>
    <w:rsid w:val="002D2190"/>
    <w:rsid w:val="002D2193"/>
    <w:rsid w:val="002D28D0"/>
    <w:rsid w:val="002D381C"/>
    <w:rsid w:val="002D519B"/>
    <w:rsid w:val="002D7A31"/>
    <w:rsid w:val="002E18F7"/>
    <w:rsid w:val="002F1FBE"/>
    <w:rsid w:val="00302C00"/>
    <w:rsid w:val="00311474"/>
    <w:rsid w:val="003248A2"/>
    <w:rsid w:val="00333CBF"/>
    <w:rsid w:val="00334E3B"/>
    <w:rsid w:val="00335C65"/>
    <w:rsid w:val="00345CC0"/>
    <w:rsid w:val="00346790"/>
    <w:rsid w:val="00351577"/>
    <w:rsid w:val="00355960"/>
    <w:rsid w:val="003575A5"/>
    <w:rsid w:val="00357C7F"/>
    <w:rsid w:val="00367441"/>
    <w:rsid w:val="003729CC"/>
    <w:rsid w:val="00381F31"/>
    <w:rsid w:val="003823FB"/>
    <w:rsid w:val="00387DD5"/>
    <w:rsid w:val="00391E00"/>
    <w:rsid w:val="003923D6"/>
    <w:rsid w:val="0039478B"/>
    <w:rsid w:val="00397D50"/>
    <w:rsid w:val="003A3228"/>
    <w:rsid w:val="003A3648"/>
    <w:rsid w:val="003A5DBD"/>
    <w:rsid w:val="003A6042"/>
    <w:rsid w:val="003B2E89"/>
    <w:rsid w:val="003B405F"/>
    <w:rsid w:val="003B7B4A"/>
    <w:rsid w:val="003C0FF4"/>
    <w:rsid w:val="003C26D2"/>
    <w:rsid w:val="003C534D"/>
    <w:rsid w:val="003C6765"/>
    <w:rsid w:val="003D31C0"/>
    <w:rsid w:val="003D4D3F"/>
    <w:rsid w:val="003D7AD7"/>
    <w:rsid w:val="003D7E83"/>
    <w:rsid w:val="003E0ACD"/>
    <w:rsid w:val="003E31EF"/>
    <w:rsid w:val="003F0D8A"/>
    <w:rsid w:val="003F692E"/>
    <w:rsid w:val="003F695E"/>
    <w:rsid w:val="00401FE1"/>
    <w:rsid w:val="004073C8"/>
    <w:rsid w:val="00407A6C"/>
    <w:rsid w:val="0041155C"/>
    <w:rsid w:val="004121A7"/>
    <w:rsid w:val="00413E10"/>
    <w:rsid w:val="004170DE"/>
    <w:rsid w:val="00420E32"/>
    <w:rsid w:val="004231E8"/>
    <w:rsid w:val="00425BA6"/>
    <w:rsid w:val="0042685A"/>
    <w:rsid w:val="00431990"/>
    <w:rsid w:val="004352FD"/>
    <w:rsid w:val="00437B9B"/>
    <w:rsid w:val="00440B1D"/>
    <w:rsid w:val="00450296"/>
    <w:rsid w:val="00455EA4"/>
    <w:rsid w:val="00457BC5"/>
    <w:rsid w:val="00461BDC"/>
    <w:rsid w:val="0046421D"/>
    <w:rsid w:val="00475041"/>
    <w:rsid w:val="00475475"/>
    <w:rsid w:val="00490B14"/>
    <w:rsid w:val="004A30D3"/>
    <w:rsid w:val="004A312A"/>
    <w:rsid w:val="004A5C47"/>
    <w:rsid w:val="004A703F"/>
    <w:rsid w:val="004A77BE"/>
    <w:rsid w:val="004B38F1"/>
    <w:rsid w:val="004B475D"/>
    <w:rsid w:val="004B6EB8"/>
    <w:rsid w:val="004C706E"/>
    <w:rsid w:val="004D234A"/>
    <w:rsid w:val="004D3034"/>
    <w:rsid w:val="004D3848"/>
    <w:rsid w:val="004E3F4A"/>
    <w:rsid w:val="004E6310"/>
    <w:rsid w:val="004F7531"/>
    <w:rsid w:val="00501351"/>
    <w:rsid w:val="005041DE"/>
    <w:rsid w:val="00510268"/>
    <w:rsid w:val="00510421"/>
    <w:rsid w:val="00511BE4"/>
    <w:rsid w:val="00512028"/>
    <w:rsid w:val="00514F8D"/>
    <w:rsid w:val="00516718"/>
    <w:rsid w:val="00524363"/>
    <w:rsid w:val="00526FF1"/>
    <w:rsid w:val="00532EC9"/>
    <w:rsid w:val="00542D1C"/>
    <w:rsid w:val="00552329"/>
    <w:rsid w:val="00562FA3"/>
    <w:rsid w:val="005668DF"/>
    <w:rsid w:val="00572B9C"/>
    <w:rsid w:val="005753A9"/>
    <w:rsid w:val="00576483"/>
    <w:rsid w:val="00580882"/>
    <w:rsid w:val="00585E61"/>
    <w:rsid w:val="00585F21"/>
    <w:rsid w:val="00592328"/>
    <w:rsid w:val="005925F4"/>
    <w:rsid w:val="005A090D"/>
    <w:rsid w:val="005A5048"/>
    <w:rsid w:val="005A726D"/>
    <w:rsid w:val="005B7CDC"/>
    <w:rsid w:val="005C0D03"/>
    <w:rsid w:val="005C68E0"/>
    <w:rsid w:val="005C7BCF"/>
    <w:rsid w:val="005D00EF"/>
    <w:rsid w:val="005D5C9C"/>
    <w:rsid w:val="005D676E"/>
    <w:rsid w:val="005E1834"/>
    <w:rsid w:val="005E2D74"/>
    <w:rsid w:val="005E5164"/>
    <w:rsid w:val="005E745F"/>
    <w:rsid w:val="005F0177"/>
    <w:rsid w:val="005F1877"/>
    <w:rsid w:val="005F450C"/>
    <w:rsid w:val="005F51E3"/>
    <w:rsid w:val="00603647"/>
    <w:rsid w:val="006042DC"/>
    <w:rsid w:val="00604891"/>
    <w:rsid w:val="00610E06"/>
    <w:rsid w:val="006158B6"/>
    <w:rsid w:val="006166B9"/>
    <w:rsid w:val="00625579"/>
    <w:rsid w:val="006255D9"/>
    <w:rsid w:val="00636B0A"/>
    <w:rsid w:val="0064253D"/>
    <w:rsid w:val="00644E28"/>
    <w:rsid w:val="00646E59"/>
    <w:rsid w:val="00650347"/>
    <w:rsid w:val="0065084B"/>
    <w:rsid w:val="00657FF3"/>
    <w:rsid w:val="0066058B"/>
    <w:rsid w:val="00660EA8"/>
    <w:rsid w:val="00664B50"/>
    <w:rsid w:val="00666ABD"/>
    <w:rsid w:val="0067454F"/>
    <w:rsid w:val="00691AEF"/>
    <w:rsid w:val="00692F0A"/>
    <w:rsid w:val="006944C2"/>
    <w:rsid w:val="00695028"/>
    <w:rsid w:val="00696D90"/>
    <w:rsid w:val="006A2EE8"/>
    <w:rsid w:val="006A5434"/>
    <w:rsid w:val="006B1C0A"/>
    <w:rsid w:val="006B2120"/>
    <w:rsid w:val="006B26CE"/>
    <w:rsid w:val="006B4691"/>
    <w:rsid w:val="006B61F0"/>
    <w:rsid w:val="006C192C"/>
    <w:rsid w:val="006C3082"/>
    <w:rsid w:val="006D35DC"/>
    <w:rsid w:val="006E63C7"/>
    <w:rsid w:val="006F13BE"/>
    <w:rsid w:val="006F1674"/>
    <w:rsid w:val="006F29C8"/>
    <w:rsid w:val="006F3760"/>
    <w:rsid w:val="007032D1"/>
    <w:rsid w:val="00705ED4"/>
    <w:rsid w:val="00714331"/>
    <w:rsid w:val="00715A69"/>
    <w:rsid w:val="007169B9"/>
    <w:rsid w:val="00720CAE"/>
    <w:rsid w:val="0072368D"/>
    <w:rsid w:val="0072608A"/>
    <w:rsid w:val="0073049E"/>
    <w:rsid w:val="007310A8"/>
    <w:rsid w:val="00732894"/>
    <w:rsid w:val="007338A0"/>
    <w:rsid w:val="007347B4"/>
    <w:rsid w:val="00735767"/>
    <w:rsid w:val="00736764"/>
    <w:rsid w:val="00736AC3"/>
    <w:rsid w:val="00750401"/>
    <w:rsid w:val="007657FF"/>
    <w:rsid w:val="0076582C"/>
    <w:rsid w:val="00781391"/>
    <w:rsid w:val="00782F86"/>
    <w:rsid w:val="00793918"/>
    <w:rsid w:val="00794F78"/>
    <w:rsid w:val="00797E00"/>
    <w:rsid w:val="007A18A8"/>
    <w:rsid w:val="007A37C7"/>
    <w:rsid w:val="007B2AFB"/>
    <w:rsid w:val="007B6812"/>
    <w:rsid w:val="007C2792"/>
    <w:rsid w:val="007C7423"/>
    <w:rsid w:val="007D1EF1"/>
    <w:rsid w:val="007D2C07"/>
    <w:rsid w:val="007D6B0C"/>
    <w:rsid w:val="007F1CC9"/>
    <w:rsid w:val="007F566F"/>
    <w:rsid w:val="007F6EB1"/>
    <w:rsid w:val="00800B63"/>
    <w:rsid w:val="00813036"/>
    <w:rsid w:val="00814B8A"/>
    <w:rsid w:val="00815133"/>
    <w:rsid w:val="00815A97"/>
    <w:rsid w:val="0082054A"/>
    <w:rsid w:val="00820597"/>
    <w:rsid w:val="008244F2"/>
    <w:rsid w:val="00824C67"/>
    <w:rsid w:val="008270A1"/>
    <w:rsid w:val="00830416"/>
    <w:rsid w:val="008311DB"/>
    <w:rsid w:val="008317BE"/>
    <w:rsid w:val="00833989"/>
    <w:rsid w:val="00835F0C"/>
    <w:rsid w:val="008426E9"/>
    <w:rsid w:val="008438D2"/>
    <w:rsid w:val="00844FAD"/>
    <w:rsid w:val="008450AB"/>
    <w:rsid w:val="0084519A"/>
    <w:rsid w:val="00845394"/>
    <w:rsid w:val="00846741"/>
    <w:rsid w:val="00850BF4"/>
    <w:rsid w:val="00852951"/>
    <w:rsid w:val="00852C3C"/>
    <w:rsid w:val="00860EA1"/>
    <w:rsid w:val="00863B08"/>
    <w:rsid w:val="00876556"/>
    <w:rsid w:val="008777A0"/>
    <w:rsid w:val="008824AB"/>
    <w:rsid w:val="00884F2B"/>
    <w:rsid w:val="008863A9"/>
    <w:rsid w:val="008958E8"/>
    <w:rsid w:val="00896135"/>
    <w:rsid w:val="008A73A5"/>
    <w:rsid w:val="008B127F"/>
    <w:rsid w:val="008B2BC8"/>
    <w:rsid w:val="008B2E24"/>
    <w:rsid w:val="008C242E"/>
    <w:rsid w:val="008D2C56"/>
    <w:rsid w:val="008D2ED8"/>
    <w:rsid w:val="008D3775"/>
    <w:rsid w:val="008D614D"/>
    <w:rsid w:val="008E4F02"/>
    <w:rsid w:val="008F19F1"/>
    <w:rsid w:val="008F2B71"/>
    <w:rsid w:val="008F6E16"/>
    <w:rsid w:val="008F7A7E"/>
    <w:rsid w:val="00900860"/>
    <w:rsid w:val="00904190"/>
    <w:rsid w:val="00910C57"/>
    <w:rsid w:val="00910E6A"/>
    <w:rsid w:val="009127B1"/>
    <w:rsid w:val="00913B49"/>
    <w:rsid w:val="00920EBD"/>
    <w:rsid w:val="009219FF"/>
    <w:rsid w:val="00922502"/>
    <w:rsid w:val="00927064"/>
    <w:rsid w:val="00930B90"/>
    <w:rsid w:val="00931E7C"/>
    <w:rsid w:val="00934902"/>
    <w:rsid w:val="00934C3F"/>
    <w:rsid w:val="00935990"/>
    <w:rsid w:val="00943938"/>
    <w:rsid w:val="009509CC"/>
    <w:rsid w:val="00953C47"/>
    <w:rsid w:val="009551DC"/>
    <w:rsid w:val="009615BA"/>
    <w:rsid w:val="00961C9D"/>
    <w:rsid w:val="00961D7C"/>
    <w:rsid w:val="0097617D"/>
    <w:rsid w:val="009763ED"/>
    <w:rsid w:val="00977228"/>
    <w:rsid w:val="00977256"/>
    <w:rsid w:val="009863AC"/>
    <w:rsid w:val="009870F4"/>
    <w:rsid w:val="0098719E"/>
    <w:rsid w:val="009921A4"/>
    <w:rsid w:val="009A4FC6"/>
    <w:rsid w:val="009B1BA2"/>
    <w:rsid w:val="009B50EB"/>
    <w:rsid w:val="009B64FD"/>
    <w:rsid w:val="009B707E"/>
    <w:rsid w:val="009C7B1D"/>
    <w:rsid w:val="009D059A"/>
    <w:rsid w:val="009D1828"/>
    <w:rsid w:val="009D2A01"/>
    <w:rsid w:val="009D74F6"/>
    <w:rsid w:val="009D7748"/>
    <w:rsid w:val="009D7A1E"/>
    <w:rsid w:val="009D7A38"/>
    <w:rsid w:val="009E4508"/>
    <w:rsid w:val="009E480E"/>
    <w:rsid w:val="009F0830"/>
    <w:rsid w:val="00A02792"/>
    <w:rsid w:val="00A041F6"/>
    <w:rsid w:val="00A05261"/>
    <w:rsid w:val="00A055D6"/>
    <w:rsid w:val="00A05624"/>
    <w:rsid w:val="00A06DD3"/>
    <w:rsid w:val="00A20C67"/>
    <w:rsid w:val="00A2617C"/>
    <w:rsid w:val="00A3015C"/>
    <w:rsid w:val="00A302CB"/>
    <w:rsid w:val="00A30BDE"/>
    <w:rsid w:val="00A36183"/>
    <w:rsid w:val="00A36A89"/>
    <w:rsid w:val="00A40045"/>
    <w:rsid w:val="00A42178"/>
    <w:rsid w:val="00A503DE"/>
    <w:rsid w:val="00A50B34"/>
    <w:rsid w:val="00A55F02"/>
    <w:rsid w:val="00A568A8"/>
    <w:rsid w:val="00A60612"/>
    <w:rsid w:val="00A655EE"/>
    <w:rsid w:val="00A6751F"/>
    <w:rsid w:val="00A67E8F"/>
    <w:rsid w:val="00A7067E"/>
    <w:rsid w:val="00A739C1"/>
    <w:rsid w:val="00A83D98"/>
    <w:rsid w:val="00A83F63"/>
    <w:rsid w:val="00A86710"/>
    <w:rsid w:val="00A922CA"/>
    <w:rsid w:val="00A96E68"/>
    <w:rsid w:val="00A972C8"/>
    <w:rsid w:val="00AA2A99"/>
    <w:rsid w:val="00AA4704"/>
    <w:rsid w:val="00AA7FE0"/>
    <w:rsid w:val="00AB1E66"/>
    <w:rsid w:val="00AC1326"/>
    <w:rsid w:val="00AC4D83"/>
    <w:rsid w:val="00AC692E"/>
    <w:rsid w:val="00AC6CC4"/>
    <w:rsid w:val="00AC72CA"/>
    <w:rsid w:val="00AE38A0"/>
    <w:rsid w:val="00AE6B90"/>
    <w:rsid w:val="00AE7B0A"/>
    <w:rsid w:val="00AF0448"/>
    <w:rsid w:val="00AF1E82"/>
    <w:rsid w:val="00AF2B81"/>
    <w:rsid w:val="00AF3A88"/>
    <w:rsid w:val="00AF734A"/>
    <w:rsid w:val="00B00984"/>
    <w:rsid w:val="00B03230"/>
    <w:rsid w:val="00B05488"/>
    <w:rsid w:val="00B12E4C"/>
    <w:rsid w:val="00B15B8D"/>
    <w:rsid w:val="00B16A9F"/>
    <w:rsid w:val="00B25326"/>
    <w:rsid w:val="00B25C1B"/>
    <w:rsid w:val="00B36F93"/>
    <w:rsid w:val="00B460AF"/>
    <w:rsid w:val="00B51FF9"/>
    <w:rsid w:val="00B53F83"/>
    <w:rsid w:val="00B57EAD"/>
    <w:rsid w:val="00B6271B"/>
    <w:rsid w:val="00B7127E"/>
    <w:rsid w:val="00B71779"/>
    <w:rsid w:val="00B7734B"/>
    <w:rsid w:val="00B847A5"/>
    <w:rsid w:val="00B90230"/>
    <w:rsid w:val="00B922B5"/>
    <w:rsid w:val="00B9255C"/>
    <w:rsid w:val="00B969F0"/>
    <w:rsid w:val="00B976A3"/>
    <w:rsid w:val="00BA7AA7"/>
    <w:rsid w:val="00BB462B"/>
    <w:rsid w:val="00BB7221"/>
    <w:rsid w:val="00BC7AD9"/>
    <w:rsid w:val="00BD07FB"/>
    <w:rsid w:val="00BD105D"/>
    <w:rsid w:val="00BD3560"/>
    <w:rsid w:val="00BE0A69"/>
    <w:rsid w:val="00BE31C5"/>
    <w:rsid w:val="00BE4F00"/>
    <w:rsid w:val="00BE5C28"/>
    <w:rsid w:val="00BE605F"/>
    <w:rsid w:val="00BE792A"/>
    <w:rsid w:val="00BF2F05"/>
    <w:rsid w:val="00BF6A42"/>
    <w:rsid w:val="00BF6B25"/>
    <w:rsid w:val="00BF74B6"/>
    <w:rsid w:val="00C076F3"/>
    <w:rsid w:val="00C11D00"/>
    <w:rsid w:val="00C12670"/>
    <w:rsid w:val="00C130BC"/>
    <w:rsid w:val="00C13443"/>
    <w:rsid w:val="00C13935"/>
    <w:rsid w:val="00C1533D"/>
    <w:rsid w:val="00C2197F"/>
    <w:rsid w:val="00C254E4"/>
    <w:rsid w:val="00C261E3"/>
    <w:rsid w:val="00C329E6"/>
    <w:rsid w:val="00C34281"/>
    <w:rsid w:val="00C3526A"/>
    <w:rsid w:val="00C35725"/>
    <w:rsid w:val="00C37792"/>
    <w:rsid w:val="00C40AC4"/>
    <w:rsid w:val="00C4133F"/>
    <w:rsid w:val="00C4203E"/>
    <w:rsid w:val="00C42763"/>
    <w:rsid w:val="00C46F59"/>
    <w:rsid w:val="00C50A5E"/>
    <w:rsid w:val="00C550CC"/>
    <w:rsid w:val="00C61D57"/>
    <w:rsid w:val="00C64550"/>
    <w:rsid w:val="00C65875"/>
    <w:rsid w:val="00C67ACA"/>
    <w:rsid w:val="00C7236D"/>
    <w:rsid w:val="00C73763"/>
    <w:rsid w:val="00C86234"/>
    <w:rsid w:val="00C90C42"/>
    <w:rsid w:val="00C94864"/>
    <w:rsid w:val="00C94B49"/>
    <w:rsid w:val="00C955CB"/>
    <w:rsid w:val="00CA07BE"/>
    <w:rsid w:val="00CA1F60"/>
    <w:rsid w:val="00CA283C"/>
    <w:rsid w:val="00CA31D8"/>
    <w:rsid w:val="00CA61BF"/>
    <w:rsid w:val="00CB4780"/>
    <w:rsid w:val="00CB522A"/>
    <w:rsid w:val="00CC5354"/>
    <w:rsid w:val="00CD1B3D"/>
    <w:rsid w:val="00CD7121"/>
    <w:rsid w:val="00CE0FDD"/>
    <w:rsid w:val="00CE10C5"/>
    <w:rsid w:val="00CE215E"/>
    <w:rsid w:val="00CE222C"/>
    <w:rsid w:val="00CE4A87"/>
    <w:rsid w:val="00CE5B70"/>
    <w:rsid w:val="00CE754E"/>
    <w:rsid w:val="00CF35A1"/>
    <w:rsid w:val="00CF6007"/>
    <w:rsid w:val="00CF60E5"/>
    <w:rsid w:val="00CF6456"/>
    <w:rsid w:val="00D00E4C"/>
    <w:rsid w:val="00D07AE9"/>
    <w:rsid w:val="00D1463F"/>
    <w:rsid w:val="00D21400"/>
    <w:rsid w:val="00D25567"/>
    <w:rsid w:val="00D31EBB"/>
    <w:rsid w:val="00D42C75"/>
    <w:rsid w:val="00D4439B"/>
    <w:rsid w:val="00D45B13"/>
    <w:rsid w:val="00D50CFF"/>
    <w:rsid w:val="00D66928"/>
    <w:rsid w:val="00D678BD"/>
    <w:rsid w:val="00D70FC1"/>
    <w:rsid w:val="00D73FED"/>
    <w:rsid w:val="00D744B6"/>
    <w:rsid w:val="00D76392"/>
    <w:rsid w:val="00D77539"/>
    <w:rsid w:val="00D823E4"/>
    <w:rsid w:val="00D82B66"/>
    <w:rsid w:val="00D82C96"/>
    <w:rsid w:val="00D82F0D"/>
    <w:rsid w:val="00D83EC6"/>
    <w:rsid w:val="00D95845"/>
    <w:rsid w:val="00D969EE"/>
    <w:rsid w:val="00DA2932"/>
    <w:rsid w:val="00DA3855"/>
    <w:rsid w:val="00DA43BC"/>
    <w:rsid w:val="00DB10DE"/>
    <w:rsid w:val="00DB55F1"/>
    <w:rsid w:val="00DC08A2"/>
    <w:rsid w:val="00DC1371"/>
    <w:rsid w:val="00DC6C1F"/>
    <w:rsid w:val="00DC7D2F"/>
    <w:rsid w:val="00DD0D08"/>
    <w:rsid w:val="00DD2803"/>
    <w:rsid w:val="00DE552A"/>
    <w:rsid w:val="00DE636B"/>
    <w:rsid w:val="00DF556D"/>
    <w:rsid w:val="00DF7314"/>
    <w:rsid w:val="00DF74CC"/>
    <w:rsid w:val="00E031F9"/>
    <w:rsid w:val="00E0353A"/>
    <w:rsid w:val="00E07F3A"/>
    <w:rsid w:val="00E13F0D"/>
    <w:rsid w:val="00E22871"/>
    <w:rsid w:val="00E23B81"/>
    <w:rsid w:val="00E27489"/>
    <w:rsid w:val="00E319B4"/>
    <w:rsid w:val="00E319DC"/>
    <w:rsid w:val="00E36215"/>
    <w:rsid w:val="00E44E57"/>
    <w:rsid w:val="00E531CE"/>
    <w:rsid w:val="00E53523"/>
    <w:rsid w:val="00E53FAB"/>
    <w:rsid w:val="00E55ED4"/>
    <w:rsid w:val="00E57C1F"/>
    <w:rsid w:val="00E60959"/>
    <w:rsid w:val="00E6275E"/>
    <w:rsid w:val="00E62CB0"/>
    <w:rsid w:val="00E65250"/>
    <w:rsid w:val="00E70229"/>
    <w:rsid w:val="00E74364"/>
    <w:rsid w:val="00E75845"/>
    <w:rsid w:val="00E77E05"/>
    <w:rsid w:val="00E822C8"/>
    <w:rsid w:val="00E86642"/>
    <w:rsid w:val="00E91CFD"/>
    <w:rsid w:val="00E93582"/>
    <w:rsid w:val="00EA13BB"/>
    <w:rsid w:val="00EA19C9"/>
    <w:rsid w:val="00EA7B4F"/>
    <w:rsid w:val="00EB2A19"/>
    <w:rsid w:val="00EB507D"/>
    <w:rsid w:val="00EC2608"/>
    <w:rsid w:val="00EC7B46"/>
    <w:rsid w:val="00ED2212"/>
    <w:rsid w:val="00ED3BB7"/>
    <w:rsid w:val="00ED4784"/>
    <w:rsid w:val="00ED5419"/>
    <w:rsid w:val="00EE2B55"/>
    <w:rsid w:val="00EE4681"/>
    <w:rsid w:val="00EF32D2"/>
    <w:rsid w:val="00EF7E43"/>
    <w:rsid w:val="00F02941"/>
    <w:rsid w:val="00F06476"/>
    <w:rsid w:val="00F076D5"/>
    <w:rsid w:val="00F15E90"/>
    <w:rsid w:val="00F210B9"/>
    <w:rsid w:val="00F266DB"/>
    <w:rsid w:val="00F26CDF"/>
    <w:rsid w:val="00F302FD"/>
    <w:rsid w:val="00F319C1"/>
    <w:rsid w:val="00F34287"/>
    <w:rsid w:val="00F40DC5"/>
    <w:rsid w:val="00F434F7"/>
    <w:rsid w:val="00F4350A"/>
    <w:rsid w:val="00F51C90"/>
    <w:rsid w:val="00F539F7"/>
    <w:rsid w:val="00F53D4E"/>
    <w:rsid w:val="00F54C02"/>
    <w:rsid w:val="00F66073"/>
    <w:rsid w:val="00F73B3D"/>
    <w:rsid w:val="00F85FC8"/>
    <w:rsid w:val="00F868FC"/>
    <w:rsid w:val="00F901CE"/>
    <w:rsid w:val="00F907AE"/>
    <w:rsid w:val="00FA13D8"/>
    <w:rsid w:val="00FA1B8B"/>
    <w:rsid w:val="00FA498F"/>
    <w:rsid w:val="00FA5AC5"/>
    <w:rsid w:val="00FB0171"/>
    <w:rsid w:val="00FB7801"/>
    <w:rsid w:val="00FC2AF4"/>
    <w:rsid w:val="00FD17AC"/>
    <w:rsid w:val="00FD28CA"/>
    <w:rsid w:val="00FD3AA6"/>
    <w:rsid w:val="00FD67BC"/>
    <w:rsid w:val="00FD7097"/>
    <w:rsid w:val="00FD7E94"/>
    <w:rsid w:val="00FE14A4"/>
    <w:rsid w:val="00FE2A49"/>
    <w:rsid w:val="00FE34A3"/>
    <w:rsid w:val="00FF0627"/>
    <w:rsid w:val="00FF2C39"/>
    <w:rsid w:val="00FF539B"/>
    <w:rsid w:val="00FF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link w:val="Heading1Char"/>
    <w:qFormat/>
    <w:locked/>
    <w:rsid w:val="00F43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953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nhideWhenUsed/>
    <w:rsid w:val="0065084B"/>
    <w:pPr>
      <w:tabs>
        <w:tab w:val="center" w:pos="4680"/>
        <w:tab w:val="right" w:pos="9360"/>
      </w:tabs>
    </w:pPr>
  </w:style>
  <w:style w:type="character" w:customStyle="1" w:styleId="FooterChar">
    <w:name w:val="Footer Char"/>
    <w:basedOn w:val="DefaultParagraphFont"/>
    <w:link w:val="Footer"/>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customStyle="1" w:styleId="Body1">
    <w:name w:val="Body 1"/>
    <w:rsid w:val="00D25567"/>
    <w:rPr>
      <w:rFonts w:ascii="Helvetica" w:eastAsia="Arial Unicode MS" w:hAnsi="Helvetica"/>
      <w:color w:val="000000"/>
      <w:sz w:val="24"/>
    </w:rPr>
  </w:style>
  <w:style w:type="paragraph" w:styleId="ListParagraph">
    <w:name w:val="List Paragraph"/>
    <w:basedOn w:val="Normal"/>
    <w:uiPriority w:val="34"/>
    <w:qFormat/>
    <w:rsid w:val="000721EC"/>
    <w:pPr>
      <w:ind w:left="720"/>
      <w:contextualSpacing/>
    </w:pPr>
  </w:style>
  <w:style w:type="character" w:styleId="Hyperlink">
    <w:name w:val="Hyperlink"/>
    <w:basedOn w:val="DefaultParagraphFont"/>
    <w:uiPriority w:val="99"/>
    <w:unhideWhenUsed/>
    <w:rsid w:val="00695028"/>
    <w:rPr>
      <w:color w:val="0000FF" w:themeColor="hyperlink"/>
      <w:u w:val="single"/>
    </w:rPr>
  </w:style>
  <w:style w:type="character" w:styleId="Strong">
    <w:name w:val="Strong"/>
    <w:basedOn w:val="DefaultParagraphFont"/>
    <w:uiPriority w:val="22"/>
    <w:qFormat/>
    <w:locked/>
    <w:rsid w:val="00094D9E"/>
    <w:rPr>
      <w:b/>
      <w:bCs/>
    </w:rPr>
  </w:style>
  <w:style w:type="character" w:styleId="FollowedHyperlink">
    <w:name w:val="FollowedHyperlink"/>
    <w:basedOn w:val="DefaultParagraphFont"/>
    <w:uiPriority w:val="99"/>
    <w:semiHidden/>
    <w:unhideWhenUsed/>
    <w:rsid w:val="00F901CE"/>
    <w:rPr>
      <w:color w:val="800080" w:themeColor="followedHyperlink"/>
      <w:u w:val="single"/>
    </w:rPr>
  </w:style>
  <w:style w:type="character" w:styleId="IntenseReference">
    <w:name w:val="Intense Reference"/>
    <w:basedOn w:val="DefaultParagraphFont"/>
    <w:uiPriority w:val="32"/>
    <w:qFormat/>
    <w:rsid w:val="00B460AF"/>
    <w:rPr>
      <w:b/>
      <w:bCs/>
      <w:smallCaps/>
      <w:color w:val="C0504D" w:themeColor="accent2"/>
      <w:spacing w:val="5"/>
      <w:u w:val="single"/>
    </w:rPr>
  </w:style>
  <w:style w:type="character" w:customStyle="1" w:styleId="Heading2Char">
    <w:name w:val="Heading 2 Char"/>
    <w:basedOn w:val="DefaultParagraphFont"/>
    <w:link w:val="Heading2"/>
    <w:uiPriority w:val="9"/>
    <w:rsid w:val="00953C47"/>
    <w:rPr>
      <w:rFonts w:asciiTheme="majorHAnsi" w:eastAsiaTheme="majorEastAsia" w:hAnsiTheme="majorHAnsi" w:cstheme="majorBidi"/>
      <w:b/>
      <w:bCs/>
      <w:color w:val="4F81BD" w:themeColor="accent1"/>
      <w:sz w:val="26"/>
      <w:szCs w:val="26"/>
      <w:lang w:eastAsia="zh-CN"/>
    </w:rPr>
  </w:style>
  <w:style w:type="character" w:customStyle="1" w:styleId="Heading1Char">
    <w:name w:val="Heading 1 Char"/>
    <w:basedOn w:val="DefaultParagraphFont"/>
    <w:link w:val="Heading1"/>
    <w:rsid w:val="00F434F7"/>
    <w:rPr>
      <w:rFonts w:asciiTheme="majorHAnsi" w:eastAsiaTheme="majorEastAsia" w:hAnsiTheme="majorHAnsi" w:cstheme="majorBidi"/>
      <w:b/>
      <w:bCs/>
      <w:color w:val="365F91" w:themeColor="accent1" w:themeShade="BF"/>
      <w:sz w:val="28"/>
      <w:szCs w:val="28"/>
      <w:lang w:eastAsia="zh-CN"/>
    </w:rPr>
  </w:style>
  <w:style w:type="character" w:styleId="CommentReference">
    <w:name w:val="annotation reference"/>
    <w:basedOn w:val="DefaultParagraphFont"/>
    <w:uiPriority w:val="99"/>
    <w:semiHidden/>
    <w:unhideWhenUsed/>
    <w:rsid w:val="00BE4F00"/>
    <w:rPr>
      <w:sz w:val="16"/>
      <w:szCs w:val="16"/>
    </w:rPr>
  </w:style>
  <w:style w:type="paragraph" w:styleId="CommentText">
    <w:name w:val="annotation text"/>
    <w:basedOn w:val="Normal"/>
    <w:link w:val="CommentTextChar"/>
    <w:uiPriority w:val="99"/>
    <w:semiHidden/>
    <w:unhideWhenUsed/>
    <w:rsid w:val="00BE4F00"/>
    <w:pPr>
      <w:spacing w:line="240" w:lineRule="auto"/>
    </w:pPr>
    <w:rPr>
      <w:sz w:val="20"/>
      <w:szCs w:val="20"/>
    </w:rPr>
  </w:style>
  <w:style w:type="character" w:customStyle="1" w:styleId="CommentTextChar">
    <w:name w:val="Comment Text Char"/>
    <w:basedOn w:val="DefaultParagraphFont"/>
    <w:link w:val="CommentText"/>
    <w:uiPriority w:val="99"/>
    <w:semiHidden/>
    <w:rsid w:val="00BE4F00"/>
    <w:rPr>
      <w:lang w:eastAsia="zh-CN"/>
    </w:rPr>
  </w:style>
  <w:style w:type="paragraph" w:styleId="CommentSubject">
    <w:name w:val="annotation subject"/>
    <w:basedOn w:val="CommentText"/>
    <w:next w:val="CommentText"/>
    <w:link w:val="CommentSubjectChar"/>
    <w:uiPriority w:val="99"/>
    <w:semiHidden/>
    <w:unhideWhenUsed/>
    <w:rsid w:val="00BD105D"/>
    <w:rPr>
      <w:b/>
      <w:bCs/>
    </w:rPr>
  </w:style>
  <w:style w:type="character" w:customStyle="1" w:styleId="CommentSubjectChar">
    <w:name w:val="Comment Subject Char"/>
    <w:basedOn w:val="CommentTextChar"/>
    <w:link w:val="CommentSubject"/>
    <w:uiPriority w:val="99"/>
    <w:semiHidden/>
    <w:rsid w:val="00BD105D"/>
    <w:rPr>
      <w:b/>
      <w:bCs/>
      <w:lang w:eastAsia="zh-CN"/>
    </w:rPr>
  </w:style>
  <w:style w:type="paragraph" w:styleId="DocumentMap">
    <w:name w:val="Document Map"/>
    <w:basedOn w:val="Normal"/>
    <w:link w:val="DocumentMapChar"/>
    <w:uiPriority w:val="99"/>
    <w:semiHidden/>
    <w:unhideWhenUsed/>
    <w:rsid w:val="00B0098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0984"/>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link w:val="Heading1Char"/>
    <w:qFormat/>
    <w:locked/>
    <w:rsid w:val="00F43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953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nhideWhenUsed/>
    <w:rsid w:val="0065084B"/>
    <w:pPr>
      <w:tabs>
        <w:tab w:val="center" w:pos="4680"/>
        <w:tab w:val="right" w:pos="9360"/>
      </w:tabs>
    </w:pPr>
  </w:style>
  <w:style w:type="character" w:customStyle="1" w:styleId="FooterChar">
    <w:name w:val="Footer Char"/>
    <w:basedOn w:val="DefaultParagraphFont"/>
    <w:link w:val="Footer"/>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customStyle="1" w:styleId="Body1">
    <w:name w:val="Body 1"/>
    <w:rsid w:val="00D25567"/>
    <w:rPr>
      <w:rFonts w:ascii="Helvetica" w:eastAsia="Arial Unicode MS" w:hAnsi="Helvetica"/>
      <w:color w:val="000000"/>
      <w:sz w:val="24"/>
    </w:rPr>
  </w:style>
  <w:style w:type="paragraph" w:styleId="ListParagraph">
    <w:name w:val="List Paragraph"/>
    <w:basedOn w:val="Normal"/>
    <w:uiPriority w:val="34"/>
    <w:qFormat/>
    <w:rsid w:val="000721EC"/>
    <w:pPr>
      <w:ind w:left="720"/>
      <w:contextualSpacing/>
    </w:pPr>
  </w:style>
  <w:style w:type="character" w:styleId="Hyperlink">
    <w:name w:val="Hyperlink"/>
    <w:basedOn w:val="DefaultParagraphFont"/>
    <w:uiPriority w:val="99"/>
    <w:unhideWhenUsed/>
    <w:rsid w:val="00695028"/>
    <w:rPr>
      <w:color w:val="0000FF" w:themeColor="hyperlink"/>
      <w:u w:val="single"/>
    </w:rPr>
  </w:style>
  <w:style w:type="character" w:styleId="Strong">
    <w:name w:val="Strong"/>
    <w:basedOn w:val="DefaultParagraphFont"/>
    <w:uiPriority w:val="22"/>
    <w:qFormat/>
    <w:locked/>
    <w:rsid w:val="00094D9E"/>
    <w:rPr>
      <w:b/>
      <w:bCs/>
    </w:rPr>
  </w:style>
  <w:style w:type="character" w:styleId="FollowedHyperlink">
    <w:name w:val="FollowedHyperlink"/>
    <w:basedOn w:val="DefaultParagraphFont"/>
    <w:uiPriority w:val="99"/>
    <w:semiHidden/>
    <w:unhideWhenUsed/>
    <w:rsid w:val="00F901CE"/>
    <w:rPr>
      <w:color w:val="800080" w:themeColor="followedHyperlink"/>
      <w:u w:val="single"/>
    </w:rPr>
  </w:style>
  <w:style w:type="character" w:styleId="IntenseReference">
    <w:name w:val="Intense Reference"/>
    <w:basedOn w:val="DefaultParagraphFont"/>
    <w:uiPriority w:val="32"/>
    <w:qFormat/>
    <w:rsid w:val="00B460AF"/>
    <w:rPr>
      <w:b/>
      <w:bCs/>
      <w:smallCaps/>
      <w:color w:val="C0504D" w:themeColor="accent2"/>
      <w:spacing w:val="5"/>
      <w:u w:val="single"/>
    </w:rPr>
  </w:style>
  <w:style w:type="character" w:customStyle="1" w:styleId="Heading2Char">
    <w:name w:val="Heading 2 Char"/>
    <w:basedOn w:val="DefaultParagraphFont"/>
    <w:link w:val="Heading2"/>
    <w:uiPriority w:val="9"/>
    <w:rsid w:val="00953C47"/>
    <w:rPr>
      <w:rFonts w:asciiTheme="majorHAnsi" w:eastAsiaTheme="majorEastAsia" w:hAnsiTheme="majorHAnsi" w:cstheme="majorBidi"/>
      <w:b/>
      <w:bCs/>
      <w:color w:val="4F81BD" w:themeColor="accent1"/>
      <w:sz w:val="26"/>
      <w:szCs w:val="26"/>
      <w:lang w:eastAsia="zh-CN"/>
    </w:rPr>
  </w:style>
  <w:style w:type="character" w:customStyle="1" w:styleId="Heading1Char">
    <w:name w:val="Heading 1 Char"/>
    <w:basedOn w:val="DefaultParagraphFont"/>
    <w:link w:val="Heading1"/>
    <w:rsid w:val="00F434F7"/>
    <w:rPr>
      <w:rFonts w:asciiTheme="majorHAnsi" w:eastAsiaTheme="majorEastAsia" w:hAnsiTheme="majorHAnsi" w:cstheme="majorBidi"/>
      <w:b/>
      <w:bCs/>
      <w:color w:val="365F91" w:themeColor="accent1" w:themeShade="BF"/>
      <w:sz w:val="28"/>
      <w:szCs w:val="28"/>
      <w:lang w:eastAsia="zh-CN"/>
    </w:rPr>
  </w:style>
  <w:style w:type="character" w:styleId="CommentReference">
    <w:name w:val="annotation reference"/>
    <w:basedOn w:val="DefaultParagraphFont"/>
    <w:uiPriority w:val="99"/>
    <w:semiHidden/>
    <w:unhideWhenUsed/>
    <w:rsid w:val="00BE4F00"/>
    <w:rPr>
      <w:sz w:val="16"/>
      <w:szCs w:val="16"/>
    </w:rPr>
  </w:style>
  <w:style w:type="paragraph" w:styleId="CommentText">
    <w:name w:val="annotation text"/>
    <w:basedOn w:val="Normal"/>
    <w:link w:val="CommentTextChar"/>
    <w:uiPriority w:val="99"/>
    <w:semiHidden/>
    <w:unhideWhenUsed/>
    <w:rsid w:val="00BE4F00"/>
    <w:pPr>
      <w:spacing w:line="240" w:lineRule="auto"/>
    </w:pPr>
    <w:rPr>
      <w:sz w:val="20"/>
      <w:szCs w:val="20"/>
    </w:rPr>
  </w:style>
  <w:style w:type="character" w:customStyle="1" w:styleId="CommentTextChar">
    <w:name w:val="Comment Text Char"/>
    <w:basedOn w:val="DefaultParagraphFont"/>
    <w:link w:val="CommentText"/>
    <w:uiPriority w:val="99"/>
    <w:semiHidden/>
    <w:rsid w:val="00BE4F00"/>
    <w:rPr>
      <w:lang w:eastAsia="zh-CN"/>
    </w:rPr>
  </w:style>
  <w:style w:type="paragraph" w:styleId="CommentSubject">
    <w:name w:val="annotation subject"/>
    <w:basedOn w:val="CommentText"/>
    <w:next w:val="CommentText"/>
    <w:link w:val="CommentSubjectChar"/>
    <w:uiPriority w:val="99"/>
    <w:semiHidden/>
    <w:unhideWhenUsed/>
    <w:rsid w:val="00BD105D"/>
    <w:rPr>
      <w:b/>
      <w:bCs/>
    </w:rPr>
  </w:style>
  <w:style w:type="character" w:customStyle="1" w:styleId="CommentSubjectChar">
    <w:name w:val="Comment Subject Char"/>
    <w:basedOn w:val="CommentTextChar"/>
    <w:link w:val="CommentSubject"/>
    <w:uiPriority w:val="99"/>
    <w:semiHidden/>
    <w:rsid w:val="00BD105D"/>
    <w:rPr>
      <w:b/>
      <w:bCs/>
      <w:lang w:eastAsia="zh-CN"/>
    </w:rPr>
  </w:style>
  <w:style w:type="paragraph" w:styleId="DocumentMap">
    <w:name w:val="Document Map"/>
    <w:basedOn w:val="Normal"/>
    <w:link w:val="DocumentMapChar"/>
    <w:uiPriority w:val="99"/>
    <w:semiHidden/>
    <w:unhideWhenUsed/>
    <w:rsid w:val="00B0098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098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6552">
      <w:bodyDiv w:val="1"/>
      <w:marLeft w:val="0"/>
      <w:marRight w:val="0"/>
      <w:marTop w:val="0"/>
      <w:marBottom w:val="0"/>
      <w:divBdr>
        <w:top w:val="none" w:sz="0" w:space="0" w:color="auto"/>
        <w:left w:val="none" w:sz="0" w:space="0" w:color="auto"/>
        <w:bottom w:val="none" w:sz="0" w:space="0" w:color="auto"/>
        <w:right w:val="none" w:sz="0" w:space="0" w:color="auto"/>
      </w:divBdr>
    </w:div>
    <w:div w:id="540214506">
      <w:bodyDiv w:val="1"/>
      <w:marLeft w:val="0"/>
      <w:marRight w:val="0"/>
      <w:marTop w:val="0"/>
      <w:marBottom w:val="0"/>
      <w:divBdr>
        <w:top w:val="none" w:sz="0" w:space="0" w:color="auto"/>
        <w:left w:val="none" w:sz="0" w:space="0" w:color="auto"/>
        <w:bottom w:val="none" w:sz="0" w:space="0" w:color="auto"/>
        <w:right w:val="none" w:sz="0" w:space="0" w:color="auto"/>
      </w:divBdr>
      <w:divsChild>
        <w:div w:id="16739346">
          <w:marLeft w:val="0"/>
          <w:marRight w:val="0"/>
          <w:marTop w:val="0"/>
          <w:marBottom w:val="0"/>
          <w:divBdr>
            <w:top w:val="none" w:sz="0" w:space="0" w:color="auto"/>
            <w:left w:val="none" w:sz="0" w:space="0" w:color="auto"/>
            <w:bottom w:val="none" w:sz="0" w:space="0" w:color="auto"/>
            <w:right w:val="none" w:sz="0" w:space="0" w:color="auto"/>
          </w:divBdr>
          <w:divsChild>
            <w:div w:id="450443278">
              <w:marLeft w:val="0"/>
              <w:marRight w:val="0"/>
              <w:marTop w:val="0"/>
              <w:marBottom w:val="0"/>
              <w:divBdr>
                <w:top w:val="none" w:sz="0" w:space="0" w:color="auto"/>
                <w:left w:val="none" w:sz="0" w:space="0" w:color="auto"/>
                <w:bottom w:val="none" w:sz="0" w:space="0" w:color="auto"/>
                <w:right w:val="none" w:sz="0" w:space="0" w:color="auto"/>
              </w:divBdr>
              <w:divsChild>
                <w:div w:id="810171477">
                  <w:marLeft w:val="0"/>
                  <w:marRight w:val="0"/>
                  <w:marTop w:val="0"/>
                  <w:marBottom w:val="0"/>
                  <w:divBdr>
                    <w:top w:val="none" w:sz="0" w:space="0" w:color="auto"/>
                    <w:left w:val="none" w:sz="0" w:space="0" w:color="auto"/>
                    <w:bottom w:val="none" w:sz="0" w:space="0" w:color="auto"/>
                    <w:right w:val="none" w:sz="0" w:space="0" w:color="auto"/>
                  </w:divBdr>
                  <w:divsChild>
                    <w:div w:id="843595375">
                      <w:marLeft w:val="0"/>
                      <w:marRight w:val="0"/>
                      <w:marTop w:val="0"/>
                      <w:marBottom w:val="0"/>
                      <w:divBdr>
                        <w:top w:val="none" w:sz="0" w:space="0" w:color="auto"/>
                        <w:left w:val="none" w:sz="0" w:space="0" w:color="auto"/>
                        <w:bottom w:val="none" w:sz="0" w:space="0" w:color="auto"/>
                        <w:right w:val="none" w:sz="0" w:space="0" w:color="auto"/>
                      </w:divBdr>
                      <w:divsChild>
                        <w:div w:id="202988125">
                          <w:marLeft w:val="0"/>
                          <w:marRight w:val="0"/>
                          <w:marTop w:val="0"/>
                          <w:marBottom w:val="0"/>
                          <w:divBdr>
                            <w:top w:val="none" w:sz="0" w:space="0" w:color="auto"/>
                            <w:left w:val="none" w:sz="0" w:space="0" w:color="auto"/>
                            <w:bottom w:val="none" w:sz="0" w:space="0" w:color="auto"/>
                            <w:right w:val="none" w:sz="0" w:space="0" w:color="auto"/>
                          </w:divBdr>
                          <w:divsChild>
                            <w:div w:id="426317904">
                              <w:marLeft w:val="0"/>
                              <w:marRight w:val="0"/>
                              <w:marTop w:val="0"/>
                              <w:marBottom w:val="0"/>
                              <w:divBdr>
                                <w:top w:val="none" w:sz="0" w:space="0" w:color="auto"/>
                                <w:left w:val="none" w:sz="0" w:space="0" w:color="auto"/>
                                <w:bottom w:val="none" w:sz="0" w:space="0" w:color="auto"/>
                                <w:right w:val="none" w:sz="0" w:space="0" w:color="auto"/>
                              </w:divBdr>
                            </w:div>
                            <w:div w:id="2463521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52442">
      <w:bodyDiv w:val="1"/>
      <w:marLeft w:val="0"/>
      <w:marRight w:val="0"/>
      <w:marTop w:val="0"/>
      <w:marBottom w:val="0"/>
      <w:divBdr>
        <w:top w:val="none" w:sz="0" w:space="0" w:color="auto"/>
        <w:left w:val="none" w:sz="0" w:space="0" w:color="auto"/>
        <w:bottom w:val="none" w:sz="0" w:space="0" w:color="auto"/>
        <w:right w:val="none" w:sz="0" w:space="0" w:color="auto"/>
      </w:divBdr>
    </w:div>
    <w:div w:id="832062198">
      <w:bodyDiv w:val="1"/>
      <w:marLeft w:val="0"/>
      <w:marRight w:val="0"/>
      <w:marTop w:val="0"/>
      <w:marBottom w:val="0"/>
      <w:divBdr>
        <w:top w:val="none" w:sz="0" w:space="0" w:color="auto"/>
        <w:left w:val="none" w:sz="0" w:space="0" w:color="auto"/>
        <w:bottom w:val="none" w:sz="0" w:space="0" w:color="auto"/>
        <w:right w:val="none" w:sz="0" w:space="0" w:color="auto"/>
      </w:divBdr>
    </w:div>
    <w:div w:id="952051139">
      <w:bodyDiv w:val="1"/>
      <w:marLeft w:val="0"/>
      <w:marRight w:val="0"/>
      <w:marTop w:val="0"/>
      <w:marBottom w:val="0"/>
      <w:divBdr>
        <w:top w:val="none" w:sz="0" w:space="0" w:color="auto"/>
        <w:left w:val="none" w:sz="0" w:space="0" w:color="auto"/>
        <w:bottom w:val="none" w:sz="0" w:space="0" w:color="auto"/>
        <w:right w:val="none" w:sz="0" w:space="0" w:color="auto"/>
      </w:divBdr>
    </w:div>
    <w:div w:id="1100376008">
      <w:bodyDiv w:val="1"/>
      <w:marLeft w:val="0"/>
      <w:marRight w:val="0"/>
      <w:marTop w:val="0"/>
      <w:marBottom w:val="0"/>
      <w:divBdr>
        <w:top w:val="none" w:sz="0" w:space="0" w:color="auto"/>
        <w:left w:val="none" w:sz="0" w:space="0" w:color="auto"/>
        <w:bottom w:val="none" w:sz="0" w:space="0" w:color="auto"/>
        <w:right w:val="none" w:sz="0" w:space="0" w:color="auto"/>
      </w:divBdr>
    </w:div>
    <w:div w:id="1230847450">
      <w:bodyDiv w:val="1"/>
      <w:marLeft w:val="0"/>
      <w:marRight w:val="0"/>
      <w:marTop w:val="0"/>
      <w:marBottom w:val="0"/>
      <w:divBdr>
        <w:top w:val="none" w:sz="0" w:space="0" w:color="auto"/>
        <w:left w:val="none" w:sz="0" w:space="0" w:color="auto"/>
        <w:bottom w:val="none" w:sz="0" w:space="0" w:color="auto"/>
        <w:right w:val="none" w:sz="0" w:space="0" w:color="auto"/>
      </w:divBdr>
    </w:div>
    <w:div w:id="1405420025">
      <w:bodyDiv w:val="1"/>
      <w:marLeft w:val="0"/>
      <w:marRight w:val="0"/>
      <w:marTop w:val="0"/>
      <w:marBottom w:val="0"/>
      <w:divBdr>
        <w:top w:val="none" w:sz="0" w:space="0" w:color="auto"/>
        <w:left w:val="none" w:sz="0" w:space="0" w:color="auto"/>
        <w:bottom w:val="none" w:sz="0" w:space="0" w:color="auto"/>
        <w:right w:val="none" w:sz="0" w:space="0" w:color="auto"/>
      </w:divBdr>
    </w:div>
    <w:div w:id="1770538105">
      <w:bodyDiv w:val="1"/>
      <w:marLeft w:val="0"/>
      <w:marRight w:val="0"/>
      <w:marTop w:val="0"/>
      <w:marBottom w:val="0"/>
      <w:divBdr>
        <w:top w:val="none" w:sz="0" w:space="0" w:color="auto"/>
        <w:left w:val="none" w:sz="0" w:space="0" w:color="auto"/>
        <w:bottom w:val="none" w:sz="0" w:space="0" w:color="auto"/>
        <w:right w:val="none" w:sz="0" w:space="0" w:color="auto"/>
      </w:divBdr>
    </w:div>
    <w:div w:id="1789616043">
      <w:bodyDiv w:val="1"/>
      <w:marLeft w:val="0"/>
      <w:marRight w:val="0"/>
      <w:marTop w:val="0"/>
      <w:marBottom w:val="0"/>
      <w:divBdr>
        <w:top w:val="none" w:sz="0" w:space="0" w:color="auto"/>
        <w:left w:val="none" w:sz="0" w:space="0" w:color="auto"/>
        <w:bottom w:val="none" w:sz="0" w:space="0" w:color="auto"/>
        <w:right w:val="none" w:sz="0" w:space="0" w:color="auto"/>
      </w:divBdr>
    </w:div>
    <w:div w:id="18002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image" Target="media/image4.emf"/><Relationship Id="rId63" Type="http://schemas.openxmlformats.org/officeDocument/2006/relationships/hyperlink" Target="http://www.youtube.com/watch?v=fktwPGCR7Yw" TargetMode="External"/><Relationship Id="rId64" Type="http://schemas.openxmlformats.org/officeDocument/2006/relationships/header" Target="header10.xml"/><Relationship Id="rId65" Type="http://schemas.openxmlformats.org/officeDocument/2006/relationships/header" Target="header11.xml"/><Relationship Id="rId66" Type="http://schemas.openxmlformats.org/officeDocument/2006/relationships/hyperlink" Target="http://www.library.utoronto.ca/utel/criticism/hutchinp.html"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theatlantic.com/past/docs/unbound/poetry/atlpoets/atwo9412.htm" TargetMode="External"/><Relationship Id="rId51" Type="http://schemas.openxmlformats.org/officeDocument/2006/relationships/hyperlink" Target="http://www.billy-collins.com/2005/06/the_lanyard.html" TargetMode="External"/><Relationship Id="rId52" Type="http://schemas.openxmlformats.org/officeDocument/2006/relationships/hyperlink" Target="http://www.poets.org/viewmedia.php/prmMID/19217" TargetMode="External"/><Relationship Id="rId53" Type="http://schemas.openxmlformats.org/officeDocument/2006/relationships/hyperlink" Target="http://www.poets.org/viewmedia.php/prmMID/15249" TargetMode="External"/><Relationship Id="rId54" Type="http://schemas.openxmlformats.org/officeDocument/2006/relationships/hyperlink" Target="http://www.psychologytoday.com/blog/death-love-sex-magic/200908/nostalgia-is-good-medicine" TargetMode="External"/><Relationship Id="rId55" Type="http://schemas.openxmlformats.org/officeDocument/2006/relationships/hyperlink" Target="http://redroom.com/member/amy-tan/writing/fish-cheeks" TargetMode="External"/><Relationship Id="rId56" Type="http://schemas.openxmlformats.org/officeDocument/2006/relationships/hyperlink" Target="http://www.youtube.com/watch?v=TOfC9LfR3PI" TargetMode="External"/><Relationship Id="rId57" Type="http://schemas.openxmlformats.org/officeDocument/2006/relationships/hyperlink" Target="http://booth.butler.edu/2012/02/03/an-interview-with-richard-rodriguez/" TargetMode="External"/><Relationship Id="rId58" Type="http://schemas.openxmlformats.org/officeDocument/2006/relationships/hyperlink" Target="http://cather.unl.edu/ss011.html" TargetMode="External"/><Relationship Id="rId59" Type="http://schemas.openxmlformats.org/officeDocument/2006/relationships/hyperlink" Target="http://loc.gov/teachers/classroommaterials/connections/prairie-settlement/history6.html" TargetMode="External"/><Relationship Id="rId40" Type="http://schemas.openxmlformats.org/officeDocument/2006/relationships/hyperlink" Target="http://booth.butler.edu/2012/02/03/an-interview-with-richard-rodriguez/" TargetMode="External"/><Relationship Id="rId41" Type="http://schemas.openxmlformats.org/officeDocument/2006/relationships/hyperlink" Target="http://cather.unl.edu/ss011.html" TargetMode="External"/><Relationship Id="rId42" Type="http://schemas.openxmlformats.org/officeDocument/2006/relationships/hyperlink" Target="http://loc.gov/teachers/classroommaterials/connections/prairie-settlement/history6.html" TargetMode="External"/><Relationship Id="rId43" Type="http://schemas.openxmlformats.org/officeDocument/2006/relationships/hyperlink" Target="https://pinterest.com/antinasuniques/19th-century-cdv-photography-women-single-portrait/" TargetMode="External"/><Relationship Id="rId44" Type="http://schemas.openxmlformats.org/officeDocument/2006/relationships/hyperlink" Target="http://www.youtube.com/watch?v=rNg07c0Mocg" TargetMode="External"/><Relationship Id="rId45" Type="http://schemas.openxmlformats.org/officeDocument/2006/relationships/hyperlink" Target="http://www.youtube.com/watch?v=8N6qxbOOn_E" TargetMode="External"/><Relationship Id="rId46" Type="http://schemas.openxmlformats.org/officeDocument/2006/relationships/hyperlink" Target="http://www.youtube.com/watch?v=fktwPGCR7Yw" TargetMode="External"/><Relationship Id="rId47" Type="http://schemas.openxmlformats.org/officeDocument/2006/relationships/hyperlink" Target="http://en.wikipedia.org/wiki/Homestead_Acts" TargetMode="External"/><Relationship Id="rId48" Type="http://schemas.openxmlformats.org/officeDocument/2006/relationships/header" Target="header8.xml"/><Relationship Id="rId4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eader" Target="header6.xml"/><Relationship Id="rId31" Type="http://schemas.openxmlformats.org/officeDocument/2006/relationships/footer" Target="footer6.xml"/><Relationship Id="rId32" Type="http://schemas.openxmlformats.org/officeDocument/2006/relationships/footer" Target="footer7.xml"/><Relationship Id="rId33" Type="http://schemas.openxmlformats.org/officeDocument/2006/relationships/header" Target="header7.xml"/><Relationship Id="rId34" Type="http://schemas.openxmlformats.org/officeDocument/2006/relationships/footer" Target="footer8.xml"/><Relationship Id="rId35" Type="http://schemas.openxmlformats.org/officeDocument/2006/relationships/hyperlink" Target="http://www.psychologytoday.com/blog/death-love-sex-magic/200908/nostalgia-is-good-medicine" TargetMode="External"/><Relationship Id="rId36" Type="http://schemas.openxmlformats.org/officeDocument/2006/relationships/hyperlink" Target="http://redroom.com/member/amy-tan/writing/fish-cheeks" TargetMode="External"/><Relationship Id="rId37" Type="http://schemas.openxmlformats.org/officeDocument/2006/relationships/hyperlink" Target="http://www.youtube.com/watch?v=TOfC9LfR3PI" TargetMode="External"/><Relationship Id="rId38" Type="http://schemas.openxmlformats.org/officeDocument/2006/relationships/hyperlink" Target="http://booth.butler.edu/2012/02/03/an-interview-with-richard-rodriguez/" TargetMode="External"/><Relationship Id="rId39" Type="http://schemas.openxmlformats.org/officeDocument/2006/relationships/hyperlink" Target="http://www.youtube.com/watch?v=TOfC9LfR3PI" TargetMode="External"/><Relationship Id="rId20" Type="http://schemas.openxmlformats.org/officeDocument/2006/relationships/package" Target="embeddings/Microsoft_PowerPoint_Slide111.sldx"/><Relationship Id="rId21" Type="http://schemas.openxmlformats.org/officeDocument/2006/relationships/image" Target="media/image40.emf"/><Relationship Id="rId22" Type="http://schemas.openxmlformats.org/officeDocument/2006/relationships/package" Target="embeddings/Microsoft_PowerPoint_Slide2.sldx"/><Relationship Id="rId23" Type="http://schemas.openxmlformats.org/officeDocument/2006/relationships/hyperlink" Target="http://wvde.state.wv.us/strategybank/FrayerModel.html" TargetMode="External"/><Relationship Id="rId24" Type="http://schemas.openxmlformats.org/officeDocument/2006/relationships/hyperlink" Target="http://www.theatlantic.com/past/docs/unbound/poetry/atlpoets/atwo9412.htm" TargetMode="External"/><Relationship Id="rId25" Type="http://schemas.openxmlformats.org/officeDocument/2006/relationships/hyperlink" Target="http://www.billy-collins.com/2005/06/the_lanyard.html" TargetMode="External"/><Relationship Id="rId26" Type="http://schemas.openxmlformats.org/officeDocument/2006/relationships/hyperlink" Target="http://www.poets.org/viewmedia.php/prmMID/19217" TargetMode="External"/><Relationship Id="rId27" Type="http://schemas.openxmlformats.org/officeDocument/2006/relationships/hyperlink" Target="http://www.poets.org/viewmedia.php/prmMID/15249" TargetMode="External"/><Relationship Id="rId28" Type="http://schemas.openxmlformats.org/officeDocument/2006/relationships/hyperlink" Target="http://www.haverford.edu/psych/ddavis/p109g/proust.html" TargetMode="External"/><Relationship Id="rId29" Type="http://schemas.openxmlformats.org/officeDocument/2006/relationships/hyperlink" Target="http://video.pbs.org/video/1851908803/" TargetMode="External"/><Relationship Id="rId60" Type="http://schemas.openxmlformats.org/officeDocument/2006/relationships/hyperlink" Target="https://pinterest.com/antinasuniques/19th-century-cdv-photography-women-single-portrait/" TargetMode="External"/><Relationship Id="rId61" Type="http://schemas.openxmlformats.org/officeDocument/2006/relationships/hyperlink" Target="http://www.youtube.com/watch?v=rNg07c0Mocg" TargetMode="External"/><Relationship Id="rId62" Type="http://schemas.openxmlformats.org/officeDocument/2006/relationships/hyperlink" Target="http://www.youtube.com/watch?v=8N6qxbOOn_E" TargetMode="Externa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DA79A-4CDC-914F-8D3F-AC5F4B45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14732</Words>
  <Characters>83979</Characters>
  <Application>Microsoft Macintosh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ELA Grade 11 Nostalgia - Model Curriculum Unit</vt:lpstr>
    </vt:vector>
  </TitlesOfParts>
  <Company>Microsoft</Company>
  <LinksUpToDate>false</LinksUpToDate>
  <CharactersWithSpaces>98514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11 Nostalgia - Model Curriculum Unit</dc:title>
  <dc:creator>ESE</dc:creator>
  <cp:lastModifiedBy>Barb Kruthoff</cp:lastModifiedBy>
  <cp:revision>2</cp:revision>
  <cp:lastPrinted>2013-11-03T12:12:00Z</cp:lastPrinted>
  <dcterms:created xsi:type="dcterms:W3CDTF">2014-09-21T17:32:00Z</dcterms:created>
  <dcterms:modified xsi:type="dcterms:W3CDTF">2014-09-21T17:32:00Z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2013</vt:lpwstr>
  </property>
</Properties>
</file>